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07ac6a" w14:paraId="907ac6a" w:rsidRDefault="001B0559" w:rsidP="001B0559" w:rsidR="001B0559" w:rsidRPr="007C723E">
      <w:pPr>
        <w15:collapsed w:val="false"/>
      </w:pPr>
      <w:bookmarkStart w:name="_GoBack" w:id="0"/>
      <w:bookmarkEnd w:id="0"/>
    </w:p>
    <w:p w:rsidRDefault="001B0559" w:rsidP="001B0559" w:rsidR="001B0559" w:rsidRPr="007C723E"/>
    <w:p w:rsidRDefault="0008253F" w:rsidP="001B0559" w:rsidR="001B0559" w:rsidRPr="007C723E">
      <w:r>
        <w:rPr>
          <w:noProof/>
          <w:lang w:eastAsia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3558C" w:rsidP="001B0559" w:rsidR="0023558C" w:rsidRPr="007C723E"/>
    <w:p w:rsidRDefault="001B0559" w:rsidP="001B0559" w:rsidR="001B0559" w:rsidRPr="00A97DE0">
      <w:r w:rsidRPr="00A97DE0">
        <w:t>REPUBLIKA HRVATSKA</w:t>
      </w:r>
    </w:p>
    <w:p w:rsidRDefault="001B0559" w:rsidP="001B0559" w:rsidR="001B0559" w:rsidRPr="00A97DE0">
      <w:r w:rsidRPr="00A97DE0">
        <w:t>Trgovački sud u Zagrebu</w:t>
      </w:r>
    </w:p>
    <w:p w:rsidRDefault="001B0559" w:rsidP="007C723E" w:rsidR="0023558C" w:rsidRPr="00A97DE0">
      <w:r w:rsidRPr="00A97DE0">
        <w:t xml:space="preserve">Zagreb, Amruševa 2/II                                                   </w:t>
      </w:r>
      <w:r w:rsidR="00E70925" w:rsidRPr="00A97DE0">
        <w:t xml:space="preserve">             </w:t>
      </w:r>
      <w:r w:rsidR="007E2ACB" w:rsidRPr="00A97DE0">
        <w:t xml:space="preserve">                 </w:t>
      </w:r>
      <w:r w:rsidR="00057FA3" w:rsidRPr="00A97DE0">
        <w:tab/>
      </w:r>
      <w:r w:rsidR="00A97DE0" w:rsidRPr="00A97DE0">
        <w:t>46</w:t>
      </w:r>
      <w:r w:rsidR="007E2ACB" w:rsidRPr="00A97DE0">
        <w:t xml:space="preserve">. </w:t>
      </w:r>
      <w:r w:rsidR="00E2685B" w:rsidRPr="00A97DE0">
        <w:t>St</w:t>
      </w:r>
      <w:r w:rsidR="009808C2" w:rsidRPr="00A97DE0">
        <w:t>-</w:t>
      </w:r>
      <w:r w:rsidR="00A97DE0" w:rsidRPr="00A97DE0">
        <w:t>511</w:t>
      </w:r>
      <w:r w:rsidR="009808C2" w:rsidRPr="00A97DE0">
        <w:t>/1</w:t>
      </w:r>
      <w:r w:rsidR="00A97DE0" w:rsidRPr="00A97DE0">
        <w:t>8</w:t>
      </w:r>
      <w:r w:rsidR="0008253F">
        <w:t>-12</w:t>
      </w:r>
    </w:p>
    <w:p w:rsidRDefault="003A319F" w:rsidP="008E64B2" w:rsidR="003A319F" w:rsidRPr="00A97DE0">
      <w:pPr>
        <w:jc w:val="center"/>
      </w:pPr>
    </w:p>
    <w:p w:rsidRDefault="007C723E" w:rsidP="008E64B2" w:rsidR="007C723E" w:rsidRPr="00A97DE0">
      <w:pPr>
        <w:jc w:val="center"/>
      </w:pPr>
      <w:r w:rsidRPr="00A97DE0">
        <w:t>R E P U B L I K A  H R V A T S K A</w:t>
      </w:r>
    </w:p>
    <w:p w:rsidRDefault="007C723E" w:rsidP="008E64B2" w:rsidR="007C723E" w:rsidRPr="00A97DE0">
      <w:pPr>
        <w:jc w:val="center"/>
      </w:pPr>
    </w:p>
    <w:p w:rsidRDefault="008E64B2" w:rsidP="008E64B2" w:rsidR="001B0559" w:rsidRPr="00A97DE0">
      <w:pPr>
        <w:jc w:val="center"/>
      </w:pPr>
      <w:r w:rsidRPr="00A97DE0">
        <w:t>R J E Š E NJ E</w:t>
      </w:r>
    </w:p>
    <w:p w:rsidRDefault="00E2685B" w:rsidP="00E2685B" w:rsidR="00E2685B" w:rsidRPr="00A97DE0">
      <w:pPr>
        <w:jc w:val="both"/>
        <w:rPr>
          <w:b/>
        </w:rPr>
      </w:pPr>
    </w:p>
    <w:p w:rsidRDefault="00A97DE0" w:rsidP="00A97DE0" w:rsidR="00A97DE0" w:rsidRPr="00A97DE0">
      <w:pPr>
        <w:ind w:firstLine="720"/>
        <w:jc w:val="both"/>
      </w:pPr>
      <w:r w:rsidRPr="00A97DE0">
        <w:t>Trgovački sud u Zagrebu, po sutkinji Maji Praljak, u stečajnom predmetu u povodu prijedloga predlagatelja FINANCIJSKA AGENCIJA, RC Zagreb, Podružnica Zagreb, Trg svibanjskih žrtava 1995. 1, OIB: 85821130368,  za otvaranje stečajnog postupka nad dužnikom VENDOR EKSPERT d.o.o., Zagreb, Ogulinska 40, OIB: 22731996038, 28. veljače 2019.</w:t>
      </w:r>
    </w:p>
    <w:p w:rsidRDefault="000D56F6" w:rsidP="00E70925" w:rsidR="008E64B2" w:rsidRPr="00A97DE0">
      <w:pPr>
        <w:jc w:val="both"/>
      </w:pPr>
      <w:r w:rsidRPr="00A97DE0">
        <w:t xml:space="preserve">                      </w:t>
      </w:r>
      <w:r w:rsidR="00E70925" w:rsidRPr="00A97DE0">
        <w:t xml:space="preserve">                                             </w:t>
      </w:r>
    </w:p>
    <w:p w:rsidRDefault="008E64B2" w:rsidP="008E64B2" w:rsidR="008E64B2" w:rsidRPr="00A97DE0">
      <w:pPr>
        <w:jc w:val="center"/>
      </w:pPr>
      <w:r w:rsidRPr="00A97DE0">
        <w:t>r i j e š i o   j e</w:t>
      </w:r>
    </w:p>
    <w:p w:rsidRDefault="001B0559" w:rsidP="001B0559" w:rsidR="001B0559" w:rsidRPr="00A97DE0"/>
    <w:p w:rsidRDefault="008E64B2" w:rsidP="001B0559" w:rsidR="00A97DE0" w:rsidRPr="00A97DE0">
      <w:pPr>
        <w:jc w:val="both"/>
        <w:rPr>
          <w:lang w:val="pt-BR"/>
        </w:rPr>
      </w:pPr>
      <w:r w:rsidRPr="00A97DE0">
        <w:tab/>
      </w:r>
      <w:r w:rsidR="003137AE" w:rsidRPr="00A97DE0">
        <w:t>Is</w:t>
      </w:r>
      <w:r w:rsidR="00E70925" w:rsidRPr="00A97DE0">
        <w:t>pravlja se rješenje</w:t>
      </w:r>
      <w:r w:rsidR="0023558C" w:rsidRPr="00A97DE0">
        <w:t xml:space="preserve"> </w:t>
      </w:r>
      <w:r w:rsidR="00A97DE0">
        <w:t xml:space="preserve">i zaključak </w:t>
      </w:r>
      <w:r w:rsidR="0023558C" w:rsidRPr="00A97DE0">
        <w:t>ovog suda</w:t>
      </w:r>
      <w:r w:rsidR="007E2ACB" w:rsidRPr="00A97DE0">
        <w:t xml:space="preserve"> poslovni broj </w:t>
      </w:r>
      <w:r w:rsidR="007C723E" w:rsidRPr="00A97DE0">
        <w:t>St-</w:t>
      </w:r>
      <w:r w:rsidR="00A97DE0" w:rsidRPr="00A97DE0">
        <w:t>511</w:t>
      </w:r>
      <w:r w:rsidR="009808C2" w:rsidRPr="00A97DE0">
        <w:t>/1</w:t>
      </w:r>
      <w:r w:rsidR="00A97DE0" w:rsidRPr="00A97DE0">
        <w:t>8</w:t>
      </w:r>
      <w:r w:rsidR="007E2ACB" w:rsidRPr="00A97DE0">
        <w:t xml:space="preserve"> od </w:t>
      </w:r>
      <w:r w:rsidR="009808C2" w:rsidRPr="00A97DE0">
        <w:t>1</w:t>
      </w:r>
      <w:r w:rsidR="00A97DE0" w:rsidRPr="00A97DE0">
        <w:t>8</w:t>
      </w:r>
      <w:r w:rsidR="009808C2" w:rsidRPr="00A97DE0">
        <w:t xml:space="preserve">. </w:t>
      </w:r>
      <w:r w:rsidR="00A97DE0" w:rsidRPr="00A97DE0">
        <w:t>veljače</w:t>
      </w:r>
      <w:r w:rsidR="009808C2" w:rsidRPr="00A97DE0">
        <w:t xml:space="preserve"> 201</w:t>
      </w:r>
      <w:r w:rsidR="00A97DE0" w:rsidRPr="00A97DE0">
        <w:t>9</w:t>
      </w:r>
      <w:r w:rsidR="007E2ACB" w:rsidRPr="00A97DE0">
        <w:t xml:space="preserve">. </w:t>
      </w:r>
      <w:r w:rsidR="00321AF4" w:rsidRPr="00A97DE0">
        <w:t xml:space="preserve">u uvodu </w:t>
      </w:r>
      <w:r w:rsidR="00A97DE0" w:rsidRPr="00A97DE0">
        <w:t>-četvrti re</w:t>
      </w:r>
      <w:r w:rsidR="00321AF4" w:rsidRPr="00A97DE0">
        <w:t>d</w:t>
      </w:r>
      <w:r w:rsidR="00A97DE0" w:rsidRPr="00A97DE0">
        <w:t xml:space="preserve"> i </w:t>
      </w:r>
      <w:r w:rsidR="009808C2" w:rsidRPr="00A97DE0">
        <w:t xml:space="preserve">točki I. izreke </w:t>
      </w:r>
      <w:r w:rsidR="00A97DE0" w:rsidRPr="00A97DE0">
        <w:t xml:space="preserve">rješenja- treći </w:t>
      </w:r>
      <w:r w:rsidR="009808C2" w:rsidRPr="00A97DE0">
        <w:t xml:space="preserve">red, tako da </w:t>
      </w:r>
      <w:r w:rsidR="00A97DE0" w:rsidRPr="00A97DE0">
        <w:t xml:space="preserve">umjesto pogrešno navedenog OIB-a dužnika "40194523804", </w:t>
      </w:r>
      <w:r w:rsidR="00A97DE0" w:rsidRPr="00A97DE0">
        <w:rPr>
          <w:lang w:val="pt-BR"/>
        </w:rPr>
        <w:t>ima stajati: "OIB: 22731996038"</w:t>
      </w:r>
    </w:p>
    <w:p w:rsidRDefault="00A97DE0" w:rsidP="001B0559" w:rsidR="00A97DE0" w:rsidRPr="00A97DE0">
      <w:pPr>
        <w:jc w:val="both"/>
      </w:pPr>
    </w:p>
    <w:p w:rsidRDefault="001B0559" w:rsidP="001B0559" w:rsidR="001B0559" w:rsidRPr="00A97DE0">
      <w:pPr>
        <w:jc w:val="center"/>
      </w:pPr>
      <w:r w:rsidRPr="00A97DE0">
        <w:t>Obrazloženje</w:t>
      </w:r>
    </w:p>
    <w:p w:rsidRDefault="001B0559" w:rsidP="001B0559" w:rsidR="001B0559" w:rsidRPr="00A97DE0">
      <w:pPr>
        <w:jc w:val="center"/>
        <w:rPr>
          <w:b/>
        </w:rPr>
      </w:pPr>
    </w:p>
    <w:p w:rsidRDefault="00E2685B" w:rsidP="00A97DE0" w:rsidR="009808C2" w:rsidRPr="00A97DE0">
      <w:pPr>
        <w:ind w:firstLine="720"/>
        <w:jc w:val="both"/>
      </w:pPr>
      <w:r w:rsidRPr="00A97DE0">
        <w:t xml:space="preserve">Rješenjem ovog suda od </w:t>
      </w:r>
      <w:r w:rsidR="00A97DE0" w:rsidRPr="00A97DE0">
        <w:t>18. veljače 2019. pokrenut je prethodni postupak radi utvrđivanja pretpostavki za otvaranje stečajnog postupka nad društvom VENDOR EKSPERT d.o.o., Zagreb, Ogulinska 40, pri čemu je u uvodu -četvrti red i točki I. izreke rješenja- treći red, omaškom suda pogrešno naveden OIB dužnika.</w:t>
      </w:r>
    </w:p>
    <w:p w:rsidRDefault="00321AF4" w:rsidP="00321AF4" w:rsidR="001B0559" w:rsidRPr="00A97DE0">
      <w:pPr>
        <w:ind w:firstLine="720"/>
        <w:jc w:val="both"/>
      </w:pPr>
      <w:r w:rsidRPr="00A97DE0">
        <w:t xml:space="preserve"> Slijedom navedenog,</w:t>
      </w:r>
      <w:r w:rsidR="00E70925" w:rsidRPr="00A97DE0">
        <w:t xml:space="preserve"> </w:t>
      </w:r>
      <w:r w:rsidR="0023558C" w:rsidRPr="00A97DE0">
        <w:t xml:space="preserve">ovaj sud </w:t>
      </w:r>
      <w:r w:rsidR="000D56F6" w:rsidRPr="00A97DE0">
        <w:t xml:space="preserve">je </w:t>
      </w:r>
      <w:r w:rsidR="0023558C" w:rsidRPr="00A97DE0">
        <w:t xml:space="preserve">na temelju odredbe čl. </w:t>
      </w:r>
      <w:smartTag w:element="metricconverter" w:uri="urn:schemas-microsoft-com:office:smarttags">
        <w:smartTagPr>
          <w:attr w:val="342. st" w:name="ProductID"/>
        </w:smartTagPr>
        <w:r w:rsidR="0023558C" w:rsidRPr="00A97DE0">
          <w:t>342. st</w:t>
        </w:r>
      </w:smartTag>
      <w:r w:rsidR="0023558C" w:rsidRPr="00A97DE0">
        <w:t>. 1. u vezi s čl. 347. Zakona o parničnom postupku („Narodne novine“ broj 53/91, 91/92, 112/99, 88</w:t>
      </w:r>
      <w:r w:rsidR="00E2685B" w:rsidRPr="00A97DE0">
        <w:t>/01, 117/03, 88/05, 2/07, 84/08,123/08,</w:t>
      </w:r>
      <w:r w:rsidR="0023558C" w:rsidRPr="00A97DE0">
        <w:t xml:space="preserve"> 57/11</w:t>
      </w:r>
      <w:r w:rsidR="00A97DE0">
        <w:t>,</w:t>
      </w:r>
      <w:r w:rsidR="00E2685B" w:rsidRPr="00A97DE0">
        <w:t xml:space="preserve"> 25/13</w:t>
      </w:r>
      <w:r w:rsidR="00A97DE0">
        <w:t>, 93/14, 55/16 i 73/17)</w:t>
      </w:r>
      <w:r w:rsidR="007C723E" w:rsidRPr="00A97DE0">
        <w:t xml:space="preserve"> u vezi s čl. 10</w:t>
      </w:r>
      <w:r w:rsidR="00E2685B" w:rsidRPr="00A97DE0">
        <w:t xml:space="preserve">. </w:t>
      </w:r>
      <w:r w:rsidR="009808C2" w:rsidRPr="00A97DE0">
        <w:t>Stečajnog zakona („Narodne novine“ broj 71/15</w:t>
      </w:r>
      <w:r w:rsidR="00A97DE0">
        <w:t xml:space="preserve"> i 104/17</w:t>
      </w:r>
      <w:r w:rsidR="009808C2" w:rsidRPr="00A97DE0">
        <w:t>)</w:t>
      </w:r>
      <w:r w:rsidR="00E2685B" w:rsidRPr="00A97DE0">
        <w:t xml:space="preserve"> </w:t>
      </w:r>
      <w:r w:rsidR="003A319F" w:rsidRPr="00A97DE0">
        <w:t>riješio kao u izreci</w:t>
      </w:r>
      <w:r w:rsidR="0023558C" w:rsidRPr="00A97DE0">
        <w:t>.</w:t>
      </w:r>
    </w:p>
    <w:p w:rsidRDefault="00E2685B" w:rsidP="00E2685B" w:rsidR="00E2685B" w:rsidRPr="00A97DE0">
      <w:pPr>
        <w:ind w:firstLine="720"/>
        <w:jc w:val="both"/>
      </w:pPr>
    </w:p>
    <w:p w:rsidRDefault="00A97DE0" w:rsidP="00A97DE0" w:rsidR="00A97DE0" w:rsidRPr="00A97DE0">
      <w:pPr>
        <w:jc w:val="center"/>
      </w:pPr>
      <w:r w:rsidRPr="00A97DE0">
        <w:t xml:space="preserve">Zagreb, </w:t>
      </w:r>
      <w:r>
        <w:t>28</w:t>
      </w:r>
      <w:r w:rsidRPr="00A97DE0">
        <w:t>. veljače 2019.</w:t>
      </w:r>
    </w:p>
    <w:p w:rsidRDefault="00A97DE0" w:rsidP="00A97DE0" w:rsidR="00A97DE0" w:rsidRPr="00A97DE0"/>
    <w:p w:rsidRDefault="00A97DE0" w:rsidP="00A97DE0" w:rsidR="00A97DE0" w:rsidRPr="00A97DE0">
      <w:pPr>
        <w:jc w:val="right"/>
      </w:pPr>
      <w:r w:rsidRPr="00A97DE0">
        <w:tab/>
      </w:r>
      <w:r w:rsidRPr="00A97DE0">
        <w:tab/>
      </w:r>
      <w:r w:rsidRPr="00A97DE0">
        <w:tab/>
      </w:r>
      <w:r w:rsidRPr="00A97DE0">
        <w:tab/>
        <w:t>Sutkinja:</w:t>
      </w:r>
    </w:p>
    <w:p w:rsidRDefault="00A97DE0" w:rsidP="00A97DE0" w:rsidR="00A97DE0">
      <w:pPr>
        <w:jc w:val="right"/>
      </w:pPr>
      <w:r w:rsidRPr="00A97DE0">
        <w:t>Maja Praljak</w:t>
      </w:r>
      <w:r w:rsidR="0008253F">
        <w:t>, v.r.</w:t>
      </w:r>
    </w:p>
    <w:p w:rsidRDefault="0008253F" w:rsidP="00A97DE0" w:rsidR="0008253F">
      <w:pPr>
        <w:jc w:val="right"/>
      </w:pPr>
    </w:p>
    <w:p w:rsidRDefault="0008253F" w:rsidR="0008253F">
      <w:r>
        <w:t>Za točnost otpravka-ovlašteni službenik:</w:t>
      </w:r>
    </w:p>
    <w:p w:rsidRDefault="0008253F" w:rsidR="0008253F">
      <w:r>
        <w:t>Nikolina Krunić</w:t>
      </w:r>
    </w:p>
    <w:p w:rsidRDefault="0008253F" w:rsidR="0008253F"/>
    <w:p w:rsidRDefault="0008253F" w:rsidP="00A97DE0" w:rsidR="0008253F" w:rsidRPr="00A97DE0">
      <w:pPr>
        <w:jc w:val="right"/>
      </w:pPr>
    </w:p>
    <w:p w:rsidRDefault="00A97DE0" w:rsidP="00A97DE0" w:rsidR="00A97DE0" w:rsidRPr="00A97DE0">
      <w:pPr>
        <w:jc w:val="right"/>
      </w:pPr>
    </w:p>
    <w:p w:rsidRDefault="00A97DE0" w:rsidP="00A97DE0" w:rsidR="00A97DE0" w:rsidRPr="00A97DE0">
      <w:r w:rsidRPr="00A97DE0">
        <w:lastRenderedPageBreak/>
        <w:t>Uputa o pravnom lijeku:</w:t>
      </w:r>
    </w:p>
    <w:p w:rsidRDefault="00A97DE0" w:rsidP="00A97DE0" w:rsidR="00A97DE0" w:rsidRPr="00A97DE0">
      <w:pPr>
        <w:pStyle w:val="Tijeloteksta"/>
      </w:pPr>
      <w:r w:rsidRPr="00A97DE0">
        <w:t xml:space="preserve">Protiv rješenja nezadovoljna stranka može uložiti žalbu Visokom trgovačkom sudu Republike Hrvatske u roku od 8 dana po primitku rješenja, a ulaže se putem ovog Suda u 2 primjerka za Sud i po 1 za svaku protivniku stranku. </w:t>
      </w:r>
    </w:p>
    <w:p w:rsidRDefault="00A97DE0" w:rsidP="00A97DE0" w:rsidR="00A97DE0" w:rsidRPr="00A97DE0"/>
    <w:p w:rsidRDefault="00B639DE" w:rsidP="009808C2" w:rsidR="00B639DE" w:rsidRPr="007C723E">
      <w:pPr>
        <w:overflowPunct w:val="false"/>
        <w:autoSpaceDE w:val="false"/>
        <w:autoSpaceDN w:val="false"/>
        <w:adjustRightInd w:val="false"/>
        <w:ind w:left="360"/>
        <w:jc w:val="both"/>
        <w:textAlignment w:val="baseline"/>
      </w:pPr>
    </w:p>
    <w:sectPr w:rsidSect="001B0559" w:rsidR="00B639DE" w:rsidRPr="007C723E">
      <w:headerReference w:type="even" r:id="rId10"/>
      <w:headerReference w:type="default" r:id="rId11"/>
      <w:pgSz w:h="15840" w:w="12240"/>
      <w:pgMar w:gutter="0" w:footer="709" w:header="709" w:left="1622" w:bottom="719" w:right="1622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5201D" w:rsidR="0065201D">
      <w:r>
        <w:separator/>
      </w:r>
    </w:p>
  </w:endnote>
  <w:endnote w:id="0" w:type="continuationSeparator">
    <w:p w:rsidRDefault="0065201D" w:rsidR="006520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5201D" w:rsidR="0065201D">
      <w:r>
        <w:separator/>
      </w:r>
    </w:p>
  </w:footnote>
  <w:footnote w:id="0" w:type="continuationSeparator">
    <w:p w:rsidRDefault="0065201D" w:rsidR="0065201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56F6" w:rsidP="001B0559" w:rsidR="000D56F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D56F6" w:rsidR="000D56F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56F6" w:rsidP="001B0559" w:rsidR="000D56F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07C4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D56F6" w:rsidP="001B0559" w:rsidR="000D56F6"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</w:p>
  <w:p w:rsidRDefault="000D56F6" w:rsidR="000D56F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3C3EEC"/>
    <w:multiLevelType w:val="hybridMultilevel"/>
    <w:tmpl w:val="59E88D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B0559"/>
    <w:rsid w:val="00057FA3"/>
    <w:rsid w:val="0008253F"/>
    <w:rsid w:val="000B54AC"/>
    <w:rsid w:val="000D56F6"/>
    <w:rsid w:val="001B0559"/>
    <w:rsid w:val="002041AF"/>
    <w:rsid w:val="0023558C"/>
    <w:rsid w:val="002F45C4"/>
    <w:rsid w:val="00307C4F"/>
    <w:rsid w:val="003137AE"/>
    <w:rsid w:val="00321AF4"/>
    <w:rsid w:val="00347BB4"/>
    <w:rsid w:val="00362D9E"/>
    <w:rsid w:val="003A319F"/>
    <w:rsid w:val="003B38F4"/>
    <w:rsid w:val="003B603E"/>
    <w:rsid w:val="00476CA9"/>
    <w:rsid w:val="00491D7F"/>
    <w:rsid w:val="004B7F3F"/>
    <w:rsid w:val="004E5469"/>
    <w:rsid w:val="004F022B"/>
    <w:rsid w:val="005071FA"/>
    <w:rsid w:val="005A49D2"/>
    <w:rsid w:val="005D62C1"/>
    <w:rsid w:val="005F6C6D"/>
    <w:rsid w:val="00607062"/>
    <w:rsid w:val="0065201D"/>
    <w:rsid w:val="006E4475"/>
    <w:rsid w:val="007141AF"/>
    <w:rsid w:val="007508E7"/>
    <w:rsid w:val="007A6843"/>
    <w:rsid w:val="007B3F07"/>
    <w:rsid w:val="007C723E"/>
    <w:rsid w:val="007E1C33"/>
    <w:rsid w:val="007E2ACB"/>
    <w:rsid w:val="00862799"/>
    <w:rsid w:val="00874F17"/>
    <w:rsid w:val="0089775F"/>
    <w:rsid w:val="008B05F8"/>
    <w:rsid w:val="008E64B2"/>
    <w:rsid w:val="008F084B"/>
    <w:rsid w:val="009808C2"/>
    <w:rsid w:val="009F7D90"/>
    <w:rsid w:val="00A04911"/>
    <w:rsid w:val="00A75755"/>
    <w:rsid w:val="00A97DE0"/>
    <w:rsid w:val="00AD7D71"/>
    <w:rsid w:val="00B639DE"/>
    <w:rsid w:val="00DA4A9F"/>
    <w:rsid w:val="00DB06B8"/>
    <w:rsid w:val="00E2685B"/>
    <w:rsid w:val="00E65940"/>
    <w:rsid w:val="00E70925"/>
    <w:rsid w:val="00EA7BA9"/>
    <w:rsid w:val="00ED1ACD"/>
    <w:rsid w:val="00F00191"/>
    <w:rsid w:val="00F618B0"/>
    <w:rsid w:val="00F83457"/>
    <w:rsid w:val="00FA16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B0559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B0559"/>
    <w:pPr>
      <w:jc w:val="both"/>
    </w:pPr>
    <w:rPr>
      <w:lang w:eastAsia="hr-HR"/>
    </w:rPr>
  </w:style>
  <w:style w:styleId="Zaglavlje" w:type="paragraph">
    <w:name w:val="header"/>
    <w:basedOn w:val="Normal"/>
    <w:rsid w:val="001B055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B0559"/>
  </w:style>
  <w:style w:styleId="Podnoje" w:type="paragraph">
    <w:name w:val="footer"/>
    <w:basedOn w:val="Normal"/>
    <w:rsid w:val="00862799"/>
    <w:pPr>
      <w:tabs>
        <w:tab w:pos="4536" w:val="center"/>
        <w:tab w:pos="9072" w:val="right"/>
      </w:tabs>
    </w:pPr>
  </w:style>
  <w:style w:customStyle="true" w:styleId="TijelotekstaChar" w:type="character">
    <w:name w:val="Tijelo teksta Char"/>
    <w:basedOn w:val="Zadanifontodlomka"/>
    <w:link w:val="Tijeloteksta"/>
    <w:semiHidden/>
    <w:locked/>
    <w:rsid w:val="00607062"/>
    <w:rPr>
      <w:sz w:val="24"/>
      <w:szCs w:val="24"/>
      <w:lang w:bidi="ar-SA"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08253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253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253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253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253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semiHidden/>
    <w:unhideWhenUsed/>
    <w:rsid w:val="0008253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semiHidden/>
    <w:rsid w:val="0008253F"/>
    <w:rPr>
      <w:rFonts w:cs="Tahoma" w:hAnsi="Tahoma" w:ascii="Tahoma"/>
      <w:sz w:val="16"/>
      <w:szCs w:val="16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B0559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B0559"/>
    <w:pPr>
      <w:jc w:val="both"/>
    </w:pPr>
    <w:rPr>
      <w:lang w:eastAsia="hr-HR"/>
    </w:rPr>
  </w:style>
  <w:style w:styleId="Zaglavlje" w:type="paragraph">
    <w:name w:val="header"/>
    <w:basedOn w:val="Normal"/>
    <w:rsid w:val="001B055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B0559"/>
  </w:style>
  <w:style w:styleId="Podnoje" w:type="paragraph">
    <w:name w:val="footer"/>
    <w:basedOn w:val="Normal"/>
    <w:rsid w:val="00862799"/>
    <w:pPr>
      <w:tabs>
        <w:tab w:pos="4536" w:val="center"/>
        <w:tab w:pos="9072" w:val="right"/>
      </w:tabs>
    </w:pPr>
  </w:style>
  <w:style w:customStyle="1" w:styleId="TijelotekstaChar" w:type="character">
    <w:name w:val="Tijelo teksta Char"/>
    <w:basedOn w:val="Zadanifontodlomka"/>
    <w:link w:val="Tijeloteksta"/>
    <w:semiHidden/>
    <w:locked/>
    <w:rsid w:val="00607062"/>
    <w:rPr>
      <w:sz w:val="24"/>
      <w:szCs w:val="24"/>
      <w:lang w:bidi="ar-SA"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08253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253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253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253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253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semiHidden/>
    <w:unhideWhenUsed/>
    <w:rsid w:val="0008253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semiHidden/>
    <w:rsid w:val="0008253F"/>
    <w:rPr>
      <w:rFonts w:ascii="Tahoma" w:cs="Tahoma" w:hAnsi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veljače 2019.</izvorni_sadrzaj>
    <derivirana_varijabla naziv="DomainObject.DatumDonosenjaOdluke_1">28.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St-511/2018-12</izvorni_sadrzaj>
    <derivirana_varijabla naziv="DomainObject.Oznaka_1">St-511/2018-12</derivirana_varijabla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Praljak</izvorni_sadrzaj>
    <derivirana_varijabla naziv="DomainObject.DonositeljOdluke.Prezime_1">Praljak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511</izvorni_sadrzaj>
    <derivirana_varijabla naziv="DomainObject.Predmet.Broj_1">511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veljače 2018.</izvorni_sadrzaj>
    <derivirana_varijabla naziv="DomainObject.Predmet.DatumOsnivanja_1">20.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St-511/2018</izvorni_sadrzaj>
    <derivirana_varijabla naziv="DomainObject.Predmet.OznakaBroj_1">St-511/2018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VENDOR EKSPERT d.o.o. zastupanog po punomoćniku Tihomir Rukavina; Igor Pataky</izvorni_sadrzaj>
    <derivirana_varijabla naziv="DomainObject.Predmet.ProtustrankaFormated_1">  VENDOR EKSPERT d.o.o. zastupanog po punomoćniku Tihomir Rukavina; Igor Pataky</derivirana_varijabla>
  </DomainObject.Predmet.ProtustrankaFormated>
  <DomainObject.Predmet.ProtustrankaFormatedOIB>
    <izvorni_sadrzaj>  VENDOR EKSPERT d.o.o., OIB 22731996038 zastupanog po punomoćniku Tihomir Rukavina; Igor Pataky</izvorni_sadrzaj>
    <derivirana_varijabla naziv="DomainObject.Predmet.ProtustrankaFormatedOIB_1">  VENDOR EKSPERT d.o.o., OIB 22731996038 zastupanog po punomoćniku Tihomir Rukavina; Igor Pataky</derivirana_varijabla>
  </DomainObject.Predmet.ProtustrankaFormatedOIB>
  <DomainObject.Predmet.ProtustrankaFormatedWithAdress>
    <izvorni_sadrzaj> VENDOR EKSPERT d.o.o., Ogulinska 40, 10000 Zagreb zastupanog po punomoćniku Tihomir Rukavina; Igor Pataky</izvorni_sadrzaj>
    <derivirana_varijabla naziv="DomainObject.Predmet.ProtustrankaFormatedWithAdress_1"> VENDOR EKSPERT d.o.o., Ogulinska 40, 10000 Zagreb zastupanog po punomoćniku Tihomir Rukavina; Igor Pataky</derivirana_varijabla>
  </DomainObject.Predmet.ProtustrankaFormatedWithAdress>
  <DomainObject.Predmet.ProtustrankaFormatedWithAdressOIB>
    <izvorni_sadrzaj> VENDOR EKSPERT d.o.o., OIB 22731996038, Ogulinska 40, 10000 Zagreb zastupanog po punomoćniku Tihomir Rukavina; Igor Pataky</izvorni_sadrzaj>
    <derivirana_varijabla naziv="DomainObject.Predmet.ProtustrankaFormatedWithAdressOIB_1"> VENDOR EKSPERT d.o.o., OIB 22731996038, Ogulinska 40, 10000 Zagreb zastupanog po punomoćniku Tihomir Rukavina; Igor Pataky</derivirana_varijabla>
  </DomainObject.Predmet.ProtustrankaFormatedWithAdressOIB>
  <DomainObject.Predmet.ProtustrankaWithAdress>
    <izvorni_sadrzaj>VENDOR EKSPERT d.o.o. Ogulinska 40, 10000 Zagreb</izvorni_sadrzaj>
    <derivirana_varijabla naziv="DomainObject.Predmet.ProtustrankaWithAdress_1">VENDOR EKSPERT d.o.o. Ogulinska 40, 10000 Zagreb</derivirana_varijabla>
  </DomainObject.Predmet.ProtustrankaWithAdress>
  <DomainObject.Predmet.ProtustrankaWithAdressOIB>
    <izvorni_sadrzaj>VENDOR EKSPERT d.o.o., OIB 22731996038, Ogulinska 40, 10000 Zagreb</izvorni_sadrzaj>
    <derivirana_varijabla naziv="DomainObject.Predmet.ProtustrankaWithAdressOIB_1">VENDOR EKSPERT d.o.o., OIB 22731996038, Ogulinska 40, 10000 Zagreb</derivirana_varijabla>
  </DomainObject.Predmet.ProtustrankaWithAdressOIB>
  <DomainObject.Predmet.ProtustrankaNazivFormated>
    <izvorni_sadrzaj>VENDOR EKSPERT d.o.o.</izvorni_sadrzaj>
    <derivirana_varijabla naziv="DomainObject.Predmet.ProtustrankaNazivFormated_1">VENDOR EKSPERT d.o.o.</derivirana_varijabla>
  </DomainObject.Predmet.ProtustrankaNazivFormated>
  <DomainObject.Predmet.ProtustrankaNazivFormatedOIB>
    <izvorni_sadrzaj>VENDOR EKSPERT d.o.o., OIB 22731996038</izvorni_sadrzaj>
    <derivirana_varijabla naziv="DomainObject.Predmet.ProtustrankaNazivFormatedOIB_1">VENDOR EKSPERT d.o.o., OIB 22731996038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46. - M. Praljak </izvorni_sadrzaj>
    <derivirana_varijabla naziv="DomainObject.Predmet.Referada.Naziv_1">46. - M. Praljak </derivirana_varijabla>
  </DomainObject.Predmet.Referada.Naziv>
  <DomainObject.Predmet.Referada.Oznaka>
    <izvorni_sadrzaj>46.</izvorni_sadrzaj>
    <derivirana_varijabla naziv="DomainObject.Predmet.Referada.Oznaka_1">46.</derivirana_varijabla>
  </DomainObject.Predmet.Referada.Oznaka>
  <DomainObject.Predmet.Referada.Prostorija.Naziv>
    <izvorni_sadrzaj>Soba DZ III 68</izvorni_sadrzaj>
    <derivirana_varijabla naziv="DomainObject.Predmet.Referada.Prostorija.Naziv_1">Soba DZ III 68</derivirana_varijabla>
  </DomainObject.Predmet.Referada.Prostorija.Naziv>
  <DomainObject.Predmet.Referada.Prostorija.Oznaka>
    <izvorni_sadrzaj>DZ III 68</izvorni_sadrzaj>
    <derivirana_varijabla naziv="DomainObject.Predmet.Referada.Prostorija.Oznaka_1">DZ III 68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Praljak</izvorni_sadrzaj>
    <derivirana_varijabla naziv="DomainObject.Predmet.Referada.Sudac_1">Maja Praljak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46. - M. Praljak </izvorni_sadrzaj>
    <derivirana_varijabla naziv="DomainObject.Predmet.TrenutnaLokacijaSpisa.Naziv_1">46. - M. Praljak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VENDOR EKSPERT d.o.o. zastupanog po punomoćniku Tihomir Rukavina; Igor Pataky</item>
    </izvorni_sadrzaj>
    <derivirana_varijabla naziv="DomainObject.Predmet.ProtuStrankaListFormated_1">
      <item>VENDOR EKSPERT d.o.o. zastupanog po punomoćniku Tihomir Rukavina; Igor Pataky</item>
    </derivirana_varijabla>
  </DomainObject.Predmet.ProtuStrankaListFormated>
  <DomainObject.Predmet.ProtuStrankaListFormatedOIB>
    <izvorni_sadrzaj>
      <item>VENDOR EKSPERT d.o.o., OIB 22731996038 zastupanog po punomoćniku Tihomir Rukavina; Igor Pataky</item>
    </izvorni_sadrzaj>
    <derivirana_varijabla naziv="DomainObject.Predmet.ProtuStrankaListFormatedOIB_1">
      <item>VENDOR EKSPERT d.o.o., OIB 22731996038 zastupanog po punomoćniku Tihomir Rukavina; Igor Pataky</item>
    </derivirana_varijabla>
  </DomainObject.Predmet.ProtuStrankaListFormatedOIB>
  <DomainObject.Predmet.ProtuStrankaListFormatedWithAdress>
    <izvorni_sadrzaj>
      <item>VENDOR EKSPERT d.o.o., Ogulinska 40, 10000 Zagreb zastupanog po punomoćniku Tihomir Rukavina; Igor Pataky</item>
    </izvorni_sadrzaj>
    <derivirana_varijabla naziv="DomainObject.Predmet.ProtuStrankaListFormatedWithAdress_1">
      <item>VENDOR EKSPERT d.o.o., Ogulinska 40, 10000 Zagreb zastupanog po punomoćniku Tihomir Rukavina; Igor Pataky</item>
    </derivirana_varijabla>
  </DomainObject.Predmet.ProtuStrankaListFormatedWithAdress>
  <DomainObject.Predmet.ProtuStrankaListFormatedWithAdressOIB>
    <izvorni_sadrzaj>
      <item>VENDOR EKSPERT d.o.o., OIB 22731996038, Ogulinska 40, 10000 Zagreb zastupanog po punomoćniku Tihomir Rukavina; Igor Pataky</item>
    </izvorni_sadrzaj>
    <derivirana_varijabla naziv="DomainObject.Predmet.ProtuStrankaListFormatedWithAdressOIB_1">
      <item>VENDOR EKSPERT d.o.o., OIB 22731996038, Ogulinska 40, 10000 Zagreb zastupanog po punomoćniku Tihomir Rukavina; Igor Pataky</item>
    </derivirana_varijabla>
  </DomainObject.Predmet.ProtuStrankaListFormatedWithAdressOIB>
  <DomainObject.Predmet.ProtuStrankaListNazivFormated>
    <izvorni_sadrzaj>
      <item>VENDOR EKSPERT d.o.o.</item>
    </izvorni_sadrzaj>
    <derivirana_varijabla naziv="DomainObject.Predmet.ProtuStrankaListNazivFormated_1">
      <item>VENDOR EKSPERT d.o.o.</item>
    </derivirana_varijabla>
  </DomainObject.Predmet.ProtuStrankaListNazivFormated>
  <DomainObject.Predmet.ProtuStrankaListNazivFormatedOIB>
    <izvorni_sadrzaj>
      <item>VENDOR EKSPERT d.o.o., OIB 22731996038</item>
    </izvorni_sadrzaj>
    <derivirana_varijabla naziv="DomainObject.Predmet.ProtuStrankaListNazivFormatedOIB_1">
      <item>VENDOR EKSPERT d.o.o., OIB 22731996038</item>
    </derivirana_varijabla>
  </DomainObject.Predmet.ProtuStrankaListNazivFormatedOIB>
  <DomainObject.Predmet.OstaliListFormated>
    <izvorni_sadrzaj>
      <item>Tihomir Rukavina punomoćnik sudionika u postupku VENDOR EKSPERT d.o.o.</item>
      <item>Splitska banka dioničko društvo</item>
      <item>ERSTE&amp;STEIERMÄRKISCHE BANKA dioničko društvo</item>
      <item>Igor Pataky punomoćnik sudionika u postupku VENDOR EKSPERT d.o.o.</item>
    </izvorni_sadrzaj>
    <derivirana_varijabla naziv="DomainObject.Predmet.OstaliListFormated_1">
      <item>Tihomir Rukavina punomoćnik sudionika u postupku VENDOR EKSPERT d.o.o.</item>
      <item>Splitska banka dioničko društvo</item>
      <item>ERSTE&amp;STEIERMÄRKISCHE BANKA dioničko društvo</item>
      <item>Igor Pataky punomoćnik sudionika u postupku VENDOR EKSPERT d.o.o.</item>
    </derivirana_varijabla>
  </DomainObject.Predmet.OstaliListFormated>
  <DomainObject.Predmet.OstaliListFormatedOIB>
    <izvorni_sadrzaj>
      <item>Tihomir Rukavina, OIB 88208311160 punomoćnik sudionika u postupku VENDOR EKSPERT d.o.o.</item>
      <item>Splitska banka dioničko društvo, OIB 69326397242</item>
      <item>ERSTE&amp;STEIERMÄRKISCHE BANKA dioničko društvo, OIB 23057039320</item>
      <item>Igor Pataky punomoćnik sudionika u postupku VENDOR EKSPERT d.o.o.</item>
    </izvorni_sadrzaj>
    <derivirana_varijabla naziv="DomainObject.Predmet.OstaliListFormatedOIB_1">
      <item>Tihomir Rukavina, OIB 88208311160 punomoćnik sudionika u postupku VENDOR EKSPERT d.o.o.</item>
      <item>Splitska banka dioničko društvo, OIB 69326397242</item>
      <item>ERSTE&amp;STEIERMÄRKISCHE BANKA dioničko društvo, OIB 23057039320</item>
      <item>Igor Pataky punomoćnik sudionika u postupku VENDOR EKSPERT d.o.o.</item>
    </derivirana_varijabla>
  </DomainObject.Predmet.OstaliListFormatedOIB>
  <DomainObject.Predmet.OstaliListFormatedWithAdress>
    <izvorni_sadrzaj>
      <item>Tihomir Rukavina, Maksimirsko Naselje Ii. 5, 10000 Zagreb punomoćnik sudionika u postupku VENDOR EKSPERT d.o.o.</item>
      <item>Splitska banka dioničko društvo, Domovinskog rata 61, 21000 Split</item>
      <item>ERSTE&amp;STEIERMÄRKISCHE BANKA dioničko društvo, Jadranski Trg 3/a, 51000 Rijeka</item>
      <item>Igor Pataky, Ilica 155, 10000 Zagreb punomoćnik sudionika u postupku VENDOR EKSPERT d.o.o.</item>
    </izvorni_sadrzaj>
    <derivirana_varijabla naziv="DomainObject.Predmet.OstaliListFormatedWithAdress_1">
      <item>Tihomir Rukavina, Maksimirsko Naselje Ii. 5, 10000 Zagreb punomoćnik sudionika u postupku VENDOR EKSPERT d.o.o.</item>
      <item>Splitska banka dioničko društvo, Domovinskog rata 61, 21000 Split</item>
      <item>ERSTE&amp;STEIERMÄRKISCHE BANKA dioničko društvo, Jadranski Trg 3/a, 51000 Rijeka</item>
      <item>Igor Pataky, Ilica 155, 10000 Zagreb punomoćnik sudionika u postupku VENDOR EKSPERT d.o.o.</item>
    </derivirana_varijabla>
  </DomainObject.Predmet.OstaliListFormatedWithAdress>
  <DomainObject.Predmet.OstaliListFormatedWithAdressOIB>
    <izvorni_sadrzaj>
      <item>Tihomir Rukavina, OIB 88208311160, Maksimirsko Naselje Ii. 5, 10000 Zagreb punomoćnik sudionika u postupku VENDOR EKSPERT d.o.o.</item>
      <item>Splitska banka dioničko društvo, OIB 69326397242, Domovinskog rata 61, 21000 Split</item>
      <item>ERSTE&amp;STEIERMÄRKISCHE BANKA dioničko društvo, OIB 23057039320, Jadranski Trg 3/a, 51000 Rijeka</item>
      <item>Igor Pataky, Ilica 155, 10000 Zagreb punomoćnik sudionika u postupku VENDOR EKSPERT d.o.o.</item>
    </izvorni_sadrzaj>
    <derivirana_varijabla naziv="DomainObject.Predmet.OstaliListFormatedWithAdressOIB_1">
      <item>Tihomir Rukavina, OIB 88208311160, Maksimirsko Naselje Ii. 5, 10000 Zagreb punomoćnik sudionika u postupku VENDOR EKSPERT d.o.o.</item>
      <item>Splitska banka dioničko društvo, OIB 69326397242, Domovinskog rata 61, 21000 Split</item>
      <item>ERSTE&amp;STEIERMÄRKISCHE BANKA dioničko društvo, OIB 23057039320, Jadranski Trg 3/a, 51000 Rijeka</item>
      <item>Igor Pataky, Ilica 155, 10000 Zagreb punomoćnik sudionika u postupku VENDOR EKSPERT d.o.o.</item>
    </derivirana_varijabla>
  </DomainObject.Predmet.OstaliListFormatedWithAdressOIB>
  <DomainObject.Predmet.OstaliListNazivFormated>
    <izvorni_sadrzaj>
      <item>Tihomir Rukavina</item>
      <item>Splitska banka dioničko društvo</item>
      <item>ERSTE&amp;STEIERMÄRKISCHE BANKA dioničko društvo</item>
      <item>Igor Pataky</item>
    </izvorni_sadrzaj>
    <derivirana_varijabla naziv="DomainObject.Predmet.OstaliListNazivFormated_1">
      <item>Tihomir Rukavina</item>
      <item>Splitska banka dioničko društvo</item>
      <item>ERSTE&amp;STEIERMÄRKISCHE BANKA dioničko društvo</item>
      <item>Igor Pataky</item>
    </derivirana_varijabla>
  </DomainObject.Predmet.OstaliListNazivFormated>
  <DomainObject.Predmet.OstaliListNazivFormatedOIB>
    <izvorni_sadrzaj>
      <item>Tihomir Rukavina, OIB 88208311160</item>
      <item>Splitska banka dioničko društvo, OIB 69326397242</item>
      <item>ERSTE&amp;STEIERMÄRKISCHE BANKA dioničko društvo, OIB 23057039320</item>
      <item>Igor Pataky</item>
    </izvorni_sadrzaj>
    <derivirana_varijabla naziv="DomainObject.Predmet.OstaliListNazivFormatedOIB_1">
      <item>Tihomir Rukavina, OIB 88208311160</item>
      <item>Splitska banka dioničko društvo, OIB 69326397242</item>
      <item>ERSTE&amp;STEIERMÄRKISCHE BANKA dioničko društvo, OIB 23057039320</item>
      <item>Igor Pataky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veljače 2019.</izvorni_sadrzaj>
    <derivirana_varijabla naziv="DomainObject.Datum_1">28. veljače 2019.</derivirana_varijabla>
  </DomainObject.Datum>
  <DomainObject.PoslovniBrojDokumenta>
    <izvorni_sadrzaj>St-511/2018-12</izvorni_sadrzaj>
    <derivirana_varijabla naziv="DomainObject.PoslovniBrojDokumenta_1">St-511/2018-12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VENDOR EKSPERT d.o.o.</izvorni_sadrzaj>
    <derivirana_varijabla naziv="DomainObject.Predmet.ProtustrankaIDrugi_1">VENDOR EKSPERT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VENDOR EKSPERT d.o.o., OIB 22731996038, Ogulinska 40, 10000 Zagreb</izvorni_sadrzaj>
    <derivirana_varijabla naziv="DomainObject.Predmet.ProtustrankaIDrugiAdressOIB_1">VENDOR EKSPERT d.o.o., OIB 22731996038, Ogulinska 40,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VENDOR EKSPERT d.o.o.</item>
      <item>Tihomir Rukavina</item>
      <item>Splitska banka dioničko društvo</item>
      <item>ERSTE&amp;STEIERMÄRKISCHE BANKA dioničko društvo</item>
      <item>Igor Pataky</item>
    </izvorni_sadrzaj>
    <derivirana_varijabla naziv="DomainObject.Predmet.SudioniciListNaziv_1">
      <item>FINA Regionalni centar Zagreb</item>
      <item>VENDOR EKSPERT d.o.o.</item>
      <item>Tihomir Rukavina</item>
      <item>Splitska banka dioničko društvo</item>
      <item>ERSTE&amp;STEIERMÄRKISCHE BANKA dioničko društvo</item>
      <item>Igor Pataky</item>
    </derivirana_varijabla>
  </DomainObject.Predmet.SudioniciListNaziv>
  <DomainObject.Predmet.SudioniciListAdressOIB>
    <izvorni_sadrzaj>
      <item>FINA Regionalni centar Zagreb, OIB 85821130368, Trg svibanjskih žrtava 1995. 1,10000 Zagreb</item>
      <item>VENDOR EKSPERT d.o.o., OIB 22731996038, Ogulinska 40,10000 Zagreb</item>
      <item>Tihomir Rukavina, OIB 88208311160, Maksimirsko Naselje Ii. 5,10000 Zagreb</item>
      <item>Splitska banka dioničko društvo, OIB 69326397242, Domovinskog rata 61,21000 Split</item>
      <item>ERSTE&amp;STEIERMÄRKISCHE BANKA dioničko društvo, OIB 23057039320, Jadranski Trg 3/a,51000 Rijeka</item>
      <item>Igor Pataky, Ilica 155,10000 Zagreb</item>
    </izvorni_sadrzaj>
    <derivirana_varijabla naziv="DomainObject.Predmet.SudioniciListAdressOIB_1">
      <item>FINA Regionalni centar Zagreb, OIB 85821130368, Trg svibanjskih žrtava 1995. 1,10000 Zagreb</item>
      <item>VENDOR EKSPERT d.o.o., OIB 22731996038, Ogulinska 40,10000 Zagreb</item>
      <item>Tihomir Rukavina, OIB 88208311160, Maksimirsko Naselje Ii. 5,10000 Zagreb</item>
      <item>Splitska banka dioničko društvo, OIB 69326397242, Domovinskog rata 61,21000 Split</item>
      <item>ERSTE&amp;STEIERMÄRKISCHE BANKA dioničko društvo, OIB 23057039320, Jadranski Trg 3/a,51000 Rijeka</item>
      <item>Igor Pataky, Ilica 155,10000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22731996038</item>
      <item>, OIB 88208311160</item>
      <item>, OIB 69326397242</item>
      <item>, OIB 23057039320</item>
      <item>, OIB null</item>
    </izvorni_sadrzaj>
    <derivirana_varijabla naziv="DomainObject.Predmet.SudioniciListNazivOIB_1">
      <item>, OIB 85821130368</item>
      <item>, OIB 22731996038</item>
      <item>, OIB 88208311160</item>
      <item>, OIB 69326397242</item>
      <item>, OIB 23057039320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18. veljače 2019.</izvorni_sadrzaj>
    <derivirana_varijabla naziv="DomainObject.PredzadnjaOdlukaIzPredmeta.DatumDonosenjaOdluke_1">18. veljače 2019.</derivirana_varijabla>
  </DomainObject.PredzadnjaOdlukaIzPredmeta.DatumDonosenjaOdluke>
  <DomainObject.PredzadnjaOdlukaIzPredmeta.Oznaka>
    <izvorni_sadrzaj>St-511/2018-9</izvorni_sadrzaj>
    <derivirana_varijabla naziv="DomainObject.PredzadnjaOdlukaIzPredmeta.Oznaka_1">St-511/2018-9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284</properties:Words>
  <properties:Characters>1453</properties:Characters>
  <properties:Lines>50</properties:Lines>
  <properties:Paragraphs>18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1878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2019-02-28T11:01:00Z</dcterms:created>
  <dc:creator>nmarkovic</dc:creator>
  <cp:lastModifiedBy>Nikolina Krunić</cp:lastModifiedBy>
  <cp:lastPrinted>2019-02-28T12:21:00Z</cp:lastPrinted>
  <dcterms:modified xmlns:xsi="http://www.w3.org/2001/XMLSchema-instance" xsi:type="dcterms:W3CDTF">2019-02-28T12:21:00Z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St-511/2018-12 / Odluka - Rješenje - ispravak rješenja (Rj._ispravak_uvoda-OIB._ispravak_uvoda-oib)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