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d5f70d" w14:paraId="5d5f70d" w:rsidRDefault="00E370FF" w:rsidR="002C5A29" w:rsidRPr="00435B5D">
      <w:pPr>
        <w15:collapsed w:val="false"/>
      </w:pPr>
      <w:bookmarkStart w:name="_GoBack" w:id="0"/>
      <w:bookmarkEnd w:id="0"/>
      <w:r w:rsidRPr="00435B5D">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DA2EAC" w:rsidR="002C5A29" w:rsidRPr="00435B5D">
      <w:r w:rsidRPr="00435B5D">
        <w:t xml:space="preserve">REPUBLIKA HRVATSKA </w:t>
      </w:r>
    </w:p>
    <w:p w:rsidRDefault="00DA2EAC" w:rsidP="00E370FF" w:rsidR="00DA2EAC" w:rsidRPr="00435B5D">
      <w:pPr>
        <w:tabs>
          <w:tab w:pos="7170" w:val="left"/>
        </w:tabs>
      </w:pPr>
      <w:r w:rsidRPr="00435B5D">
        <w:t>TRGOVAČKI SUD U ZAGREBU</w:t>
      </w:r>
      <w:r w:rsidR="00E370FF" w:rsidRPr="00435B5D">
        <w:tab/>
      </w:r>
      <w:r w:rsidR="00AB5DA4">
        <w:t xml:space="preserve">   </w:t>
      </w:r>
      <w:r w:rsidR="00E370FF" w:rsidRPr="00435B5D">
        <w:t>4 St-</w:t>
      </w:r>
      <w:r w:rsidR="00030D0C">
        <w:t>3331</w:t>
      </w:r>
      <w:r w:rsidR="005F687B">
        <w:t>/</w:t>
      </w:r>
      <w:r w:rsidR="0042341A">
        <w:t>17</w:t>
      </w:r>
    </w:p>
    <w:p w:rsidRDefault="00DA2EAC" w:rsidR="00DA2EAC" w:rsidRPr="00435B5D">
      <w:r w:rsidRPr="00435B5D">
        <w:t xml:space="preserve">STALNA SLUŽBA </w:t>
      </w:r>
    </w:p>
    <w:p w:rsidRDefault="00DA2EAC" w:rsidR="00DA2EAC" w:rsidRPr="00435B5D">
      <w:r w:rsidRPr="00435B5D">
        <w:t xml:space="preserve">Karlovac, </w:t>
      </w:r>
      <w:r w:rsidR="00A352E1">
        <w:t>Trg hrvatskih branitelja 1</w:t>
      </w:r>
    </w:p>
    <w:p w:rsidRDefault="002C5A29" w:rsidP="0044721B" w:rsidR="002C5A29" w:rsidRPr="00435B5D">
      <w:pPr>
        <w:tabs>
          <w:tab w:pos="4050" w:val="left"/>
        </w:tabs>
      </w:pPr>
      <w:r w:rsidRPr="00435B5D">
        <w:tab/>
      </w:r>
    </w:p>
    <w:p w:rsidRDefault="00DA2EAC" w:rsidP="00DA2EAC" w:rsidR="0044721B" w:rsidRPr="00CD702D">
      <w:pPr>
        <w:tabs>
          <w:tab w:pos="4050" w:val="left"/>
        </w:tabs>
        <w:jc w:val="center"/>
      </w:pPr>
      <w:r w:rsidRPr="00CD702D">
        <w:t>R</w:t>
      </w:r>
      <w:r w:rsidR="00DA2EBD">
        <w:t xml:space="preserve"> </w:t>
      </w:r>
      <w:r w:rsidRPr="00CD702D">
        <w:t>E</w:t>
      </w:r>
      <w:r w:rsidR="00DA2EBD">
        <w:t xml:space="preserve"> </w:t>
      </w:r>
      <w:r w:rsidRPr="00CD702D">
        <w:t>P</w:t>
      </w:r>
      <w:r w:rsidR="00DA2EBD">
        <w:t xml:space="preserve"> </w:t>
      </w:r>
      <w:r w:rsidRPr="00CD702D">
        <w:t>U</w:t>
      </w:r>
      <w:r w:rsidR="00DA2EBD">
        <w:t xml:space="preserve"> </w:t>
      </w:r>
      <w:r w:rsidRPr="00CD702D">
        <w:t>B</w:t>
      </w:r>
      <w:r w:rsidR="00DA2EBD">
        <w:t xml:space="preserve"> </w:t>
      </w:r>
      <w:r w:rsidRPr="00CD702D">
        <w:t>L</w:t>
      </w:r>
      <w:r w:rsidR="00DA2EBD">
        <w:t xml:space="preserve"> </w:t>
      </w:r>
      <w:r w:rsidRPr="00CD702D">
        <w:t>I</w:t>
      </w:r>
      <w:r w:rsidR="00DA2EBD">
        <w:t xml:space="preserve"> </w:t>
      </w:r>
      <w:r w:rsidRPr="00CD702D">
        <w:t>K</w:t>
      </w:r>
      <w:r w:rsidR="00DA2EBD">
        <w:t xml:space="preserve"> </w:t>
      </w:r>
      <w:r w:rsidRPr="00CD702D">
        <w:t>A</w:t>
      </w:r>
      <w:r w:rsidR="00DA2EBD">
        <w:t xml:space="preserve"> </w:t>
      </w:r>
      <w:r w:rsidRPr="00CD702D">
        <w:t xml:space="preserve"> H</w:t>
      </w:r>
      <w:r w:rsidR="00DA2EBD">
        <w:t xml:space="preserve"> </w:t>
      </w:r>
      <w:r w:rsidRPr="00CD702D">
        <w:t>R</w:t>
      </w:r>
      <w:r w:rsidR="00DA2EBD">
        <w:t xml:space="preserve"> </w:t>
      </w:r>
      <w:r w:rsidRPr="00CD702D">
        <w:t>V</w:t>
      </w:r>
      <w:r w:rsidR="00DA2EBD">
        <w:t xml:space="preserve"> </w:t>
      </w:r>
      <w:r w:rsidRPr="00CD702D">
        <w:t>A</w:t>
      </w:r>
      <w:r w:rsidR="00DA2EBD">
        <w:t xml:space="preserve"> </w:t>
      </w:r>
      <w:r w:rsidRPr="00CD702D">
        <w:t>T</w:t>
      </w:r>
      <w:r w:rsidR="00DA2EBD">
        <w:t xml:space="preserve"> </w:t>
      </w:r>
      <w:r w:rsidRPr="00CD702D">
        <w:t>S</w:t>
      </w:r>
      <w:r w:rsidR="00DA2EBD">
        <w:t xml:space="preserve"> </w:t>
      </w:r>
      <w:r w:rsidRPr="00CD702D">
        <w:t>K</w:t>
      </w:r>
      <w:r w:rsidR="00DA2EBD">
        <w:t xml:space="preserve"> </w:t>
      </w:r>
      <w:r w:rsidRPr="00CD702D">
        <w:t>A</w:t>
      </w:r>
    </w:p>
    <w:p w:rsidRDefault="00475324" w:rsidP="00475324" w:rsidR="00475324" w:rsidRPr="00CD702D">
      <w:pPr>
        <w:tabs>
          <w:tab w:pos="4050" w:val="left"/>
        </w:tabs>
        <w:jc w:val="center"/>
      </w:pPr>
      <w:r w:rsidRPr="00CD702D">
        <w:t>R J E Š E N J E</w:t>
      </w:r>
    </w:p>
    <w:p w:rsidRDefault="002C5A29" w:rsidR="002C5A29" w:rsidRPr="00435B5D"/>
    <w:p w:rsidRDefault="0019556A" w:rsidP="007A550F" w:rsidR="002C5A29" w:rsidRPr="00435B5D">
      <w:pPr>
        <w:ind w:firstLine="720"/>
        <w:jc w:val="both"/>
      </w:pPr>
      <w:r>
        <w:t>Trgovački sud u Zagrebu, St</w:t>
      </w:r>
      <w:r w:rsidR="00C35B3A">
        <w:t>alna služba</w:t>
      </w:r>
      <w:r w:rsidR="008728D7" w:rsidRPr="00435B5D">
        <w:t>,</w:t>
      </w:r>
      <w:r w:rsidR="00475324" w:rsidRPr="00435B5D">
        <w:t xml:space="preserve"> </w:t>
      </w:r>
      <w:r w:rsidR="002C5A29" w:rsidRPr="00435B5D">
        <w:t xml:space="preserve">po sucu </w:t>
      </w:r>
      <w:r w:rsidR="00FF2144" w:rsidRPr="00435B5D">
        <w:t>Gorank</w:t>
      </w:r>
      <w:r w:rsidR="003B65CF" w:rsidRPr="00435B5D">
        <w:t>i</w:t>
      </w:r>
      <w:r w:rsidR="00FF2144" w:rsidRPr="00435B5D">
        <w:t xml:space="preserve"> Boljkovac</w:t>
      </w:r>
      <w:r w:rsidR="00A22E26" w:rsidRPr="00435B5D">
        <w:t>, kao stečajnom sucu,</w:t>
      </w:r>
      <w:r w:rsidR="00DA2EAC" w:rsidRPr="00435B5D">
        <w:t xml:space="preserve"> </w:t>
      </w:r>
      <w:r w:rsidR="001B52B6" w:rsidRPr="00C254D4">
        <w:t>u povodu prijedloga predlagatelja F</w:t>
      </w:r>
      <w:r w:rsidR="008F1901">
        <w:t>inancijske agencije</w:t>
      </w:r>
      <w:r w:rsidR="001B52B6" w:rsidRPr="00C254D4">
        <w:t>, Zagreb, Ulica grada Vukovara 70, za otvaranje stečajnog postupka nad dužnikom</w:t>
      </w:r>
      <w:r w:rsidR="00A52D64" w:rsidRPr="00A52D64">
        <w:t xml:space="preserve"> </w:t>
      </w:r>
      <w:r w:rsidR="00030D0C" w:rsidRPr="001A4F64">
        <w:t>LEKO UGOSTITELJSTVO d.o.o., Zagreb, I. Kozari put XVII. odvojak 6, OIB 93832528937</w:t>
      </w:r>
      <w:r w:rsidR="001B52B6">
        <w:t>,</w:t>
      </w:r>
      <w:r w:rsidR="00CD702D">
        <w:t xml:space="preserve"> </w:t>
      </w:r>
      <w:r w:rsidR="002C5A29" w:rsidRPr="00435B5D">
        <w:t xml:space="preserve">dana </w:t>
      </w:r>
      <w:r w:rsidR="00030D0C">
        <w:t>4. rujna</w:t>
      </w:r>
      <w:r w:rsidR="0042341A">
        <w:t xml:space="preserve"> 2018.</w:t>
      </w:r>
    </w:p>
    <w:p w:rsidRDefault="002C5A29" w:rsidR="002C5A29" w:rsidRPr="00435B5D"/>
    <w:p w:rsidRDefault="00A0682A" w:rsidP="00DA2EAC" w:rsidR="00DA2EAC">
      <w:pPr>
        <w:jc w:val="center"/>
      </w:pPr>
      <w:r w:rsidRPr="00435B5D">
        <w:t xml:space="preserve">r i j e š i o </w:t>
      </w:r>
      <w:r w:rsidR="00554276" w:rsidRPr="00435B5D">
        <w:t xml:space="preserve">    j e</w:t>
      </w:r>
    </w:p>
    <w:p w:rsidRDefault="00030D0C" w:rsidP="00030D0C" w:rsidR="00030D0C" w:rsidRPr="001A4F64">
      <w:pPr>
        <w:ind w:firstLine="720"/>
        <w:jc w:val="both"/>
      </w:pPr>
    </w:p>
    <w:p w:rsidRDefault="00030D0C" w:rsidP="00030D0C" w:rsidR="00030D0C" w:rsidRPr="001A4F64">
      <w:pPr>
        <w:numPr>
          <w:ilvl w:val="0"/>
          <w:numId w:val="8"/>
        </w:numPr>
        <w:jc w:val="both"/>
      </w:pPr>
      <w:r w:rsidRPr="001A4F64">
        <w:t xml:space="preserve">Utvrđuje se da imovina dužnika LEKO UGOSTITELJSTVO d.o.o., Zagreb, I. Kozari put XVII. odvojak 6, OIB 93832528937, koja bi ušla u stečajnu masu, nije dovoljna ni za namirenje troškova postupka.  </w:t>
      </w:r>
    </w:p>
    <w:p w:rsidRDefault="00030D0C" w:rsidP="00030D0C" w:rsidR="00030D0C" w:rsidRPr="001A4F64">
      <w:pPr>
        <w:ind w:left="75"/>
        <w:jc w:val="both"/>
      </w:pPr>
      <w:r w:rsidRPr="001A4F64">
        <w:t xml:space="preserve"> </w:t>
      </w:r>
    </w:p>
    <w:p w:rsidRDefault="00030D0C" w:rsidP="00030D0C" w:rsidR="00030D0C" w:rsidRPr="001A4F64">
      <w:pPr>
        <w:numPr>
          <w:ilvl w:val="0"/>
          <w:numId w:val="8"/>
        </w:numPr>
        <w:jc w:val="both"/>
      </w:pPr>
      <w:r w:rsidRPr="001A4F64">
        <w:t>Pozivaju se osobe koje imaju pravni interes za provedbom stečajnog postupka nad dužnikom, unatoč utvrđenoj nedostatnosti stečajne mase, da u roku 15 dana na žiro račun Trgovačkog suda u Zagrebu IBAN: HR9223900011300000460 model 05-</w:t>
      </w:r>
      <w:r>
        <w:t>3331</w:t>
      </w:r>
      <w:r w:rsidRPr="001A4F64">
        <w:t xml:space="preserve">17, predujme iznos od 21.700,00 kn za namirenje troškova prethodnog i otvorenoga stečajnog postupka. </w:t>
      </w:r>
    </w:p>
    <w:p w:rsidRDefault="00030D0C" w:rsidP="00030D0C" w:rsidR="00030D0C" w:rsidRPr="001A4F64">
      <w:pPr>
        <w:jc w:val="both"/>
      </w:pPr>
      <w:r w:rsidRPr="001A4F64">
        <w:t xml:space="preserve"> </w:t>
      </w:r>
    </w:p>
    <w:p w:rsidRDefault="00030D0C" w:rsidP="00030D0C" w:rsidR="00030D0C" w:rsidRPr="001A4F64">
      <w:pPr>
        <w:numPr>
          <w:ilvl w:val="0"/>
          <w:numId w:val="8"/>
        </w:numPr>
        <w:jc w:val="both"/>
      </w:pPr>
      <w:r w:rsidRPr="001A4F64">
        <w:t>Ako se u roku od 15 dana od objave ovog rješenja na mrežnoj stranici e-Oglasna ploča suda ne predujmi dostatni iznos novca za pokriće troškova postupka, sud će donijeti rješenje o otvaranju i zaključenju stečajnog postupka (čl. 132. st. 1. i 2. Stečajnog zakona).</w:t>
      </w:r>
    </w:p>
    <w:p w:rsidRDefault="00030D0C" w:rsidP="00030D0C" w:rsidR="00030D0C" w:rsidRPr="001A4F64">
      <w:pPr>
        <w:jc w:val="both"/>
      </w:pPr>
    </w:p>
    <w:p w:rsidRDefault="00030D0C" w:rsidP="00030D0C" w:rsidR="00030D0C" w:rsidRPr="001A4F64">
      <w:pPr>
        <w:numPr>
          <w:ilvl w:val="0"/>
          <w:numId w:val="8"/>
        </w:numPr>
        <w:jc w:val="both"/>
      </w:pPr>
      <w:r w:rsidRPr="001A4F64">
        <w:t xml:space="preserve">Ovo rješenje će se objaviti na mrežnoj stranici e-Oglasna ploča suda. </w:t>
      </w:r>
    </w:p>
    <w:p w:rsidRDefault="005F687B" w:rsidP="005F687B" w:rsidR="005F687B" w:rsidRPr="003A3ECE"/>
    <w:p w:rsidRDefault="00A0682A" w:rsidP="00DA2EAC" w:rsidR="00475324" w:rsidRPr="00435B5D">
      <w:pPr>
        <w:jc w:val="center"/>
      </w:pPr>
      <w:r w:rsidRPr="00435B5D">
        <w:t>Obrazloženje</w:t>
      </w:r>
      <w:r w:rsidR="00475324" w:rsidRPr="00435B5D">
        <w:t xml:space="preserve">  </w:t>
      </w:r>
      <w:r w:rsidR="00475324" w:rsidRPr="00435B5D">
        <w:tab/>
      </w:r>
    </w:p>
    <w:p w:rsidRDefault="00043A0A" w:rsidP="00475324" w:rsidR="00043A0A" w:rsidRPr="00435B5D">
      <w:pPr>
        <w:pStyle w:val="Tijeloteksta"/>
        <w:rPr>
          <w:rFonts w:hAnsi="Times New Roman" w:ascii="Times New Roman"/>
          <w:szCs w:val="24"/>
        </w:rPr>
      </w:pPr>
    </w:p>
    <w:p w:rsidRDefault="00FA689F" w:rsidP="00FA689F" w:rsidR="00FA689F">
      <w:pPr>
        <w:ind w:firstLine="708"/>
        <w:jc w:val="both"/>
      </w:pPr>
      <w:r>
        <w:t xml:space="preserve">FINA-a Regionalni centar Zagreb, podnijela je ovom sudu dana </w:t>
      </w:r>
      <w:r w:rsidR="00F90F01">
        <w:t>21. prosinca</w:t>
      </w:r>
      <w:r w:rsidR="00785663">
        <w:t xml:space="preserve"> 2017</w:t>
      </w:r>
      <w:r>
        <w:t xml:space="preserve">. prijedlog za otvaranje stečajnog postupka nad dužnikom </w:t>
      </w:r>
      <w:r w:rsidR="00F90F01" w:rsidRPr="001A4F64">
        <w:t>LEKO UGOSTITELJSTVO d.o.o., Zagreb, I. Kozari put XVII. odvojak 6, OIB 93832528937</w:t>
      </w:r>
      <w:r>
        <w:t xml:space="preserve">. </w:t>
      </w:r>
      <w:r w:rsidR="00785663">
        <w:t xml:space="preserve"> </w:t>
      </w:r>
      <w:r w:rsidR="00F90F01">
        <w:t xml:space="preserve"> </w:t>
      </w:r>
    </w:p>
    <w:p w:rsidRDefault="00FA689F" w:rsidP="00FA689F" w:rsidR="00FA689F">
      <w:pPr>
        <w:ind w:firstLine="708"/>
        <w:jc w:val="both"/>
      </w:pPr>
      <w:r>
        <w:t xml:space="preserve"> </w:t>
      </w:r>
    </w:p>
    <w:p w:rsidRDefault="00FA689F" w:rsidP="00A72BEE" w:rsidR="00A72BEE">
      <w:pPr>
        <w:ind w:firstLine="708"/>
        <w:jc w:val="both"/>
      </w:pPr>
      <w:r>
        <w:t>Prijedlog je podnesen temeljem odredbe članka 110. stavk</w:t>
      </w:r>
      <w:r w:rsidR="008F1901">
        <w:t>a</w:t>
      </w:r>
      <w:r>
        <w:t xml:space="preserve"> 1. </w:t>
      </w:r>
      <w:r w:rsidR="0019546C">
        <w:t xml:space="preserve">Stečajnog zakona (Narodne novine broj 78/15, </w:t>
      </w:r>
      <w:r w:rsidR="007A4FE5">
        <w:t xml:space="preserve">104/17, </w:t>
      </w:r>
      <w:r w:rsidR="0019546C">
        <w:t xml:space="preserve">dalje u tekstu: </w:t>
      </w:r>
      <w:r>
        <w:t>SZ-a</w:t>
      </w:r>
      <w:r w:rsidR="0019546C">
        <w:t>)</w:t>
      </w:r>
      <w:r>
        <w:t xml:space="preserve">. U prijedlogu predlagatelj navodi </w:t>
      </w:r>
      <w:r w:rsidR="00A72BEE">
        <w:t xml:space="preserve">da na dan </w:t>
      </w:r>
      <w:r w:rsidR="0019556A">
        <w:t>15. prosinca</w:t>
      </w:r>
      <w:r w:rsidR="00785663">
        <w:t xml:space="preserve"> 2017.</w:t>
      </w:r>
      <w:r w:rsidR="00A72BEE">
        <w:t xml:space="preserve"> dužnik u Očevidniku redoslijeda osnova za plaćanje ima evidentirane neizvršene osnove za plaćanje </w:t>
      </w:r>
      <w:r w:rsidR="0019546C">
        <w:t xml:space="preserve">u neprekinutom razdoblju od 120 dana </w:t>
      </w:r>
      <w:r w:rsidR="00A72BEE">
        <w:t xml:space="preserve">u ukupnom iznosu od </w:t>
      </w:r>
      <w:r w:rsidR="0019556A">
        <w:t>29.717,12</w:t>
      </w:r>
      <w:r w:rsidR="00A72BEE">
        <w:t xml:space="preserve"> kn, te da dužnik ima </w:t>
      </w:r>
      <w:r w:rsidR="0019556A">
        <w:t>troje zaposlenih</w:t>
      </w:r>
      <w:r w:rsidR="00157785">
        <w:t>.</w:t>
      </w:r>
      <w:r w:rsidR="00A72BEE">
        <w:t xml:space="preserve"> </w:t>
      </w:r>
    </w:p>
    <w:p w:rsidRDefault="002C5139" w:rsidP="002C5139" w:rsidR="002C5139">
      <w:pPr>
        <w:ind w:firstLine="708"/>
        <w:jc w:val="both"/>
      </w:pPr>
    </w:p>
    <w:p w:rsidRDefault="00D84888" w:rsidP="007A4FE5" w:rsidR="002C5139">
      <w:pPr>
        <w:ind w:firstLine="708"/>
        <w:jc w:val="both"/>
      </w:pPr>
      <w:r>
        <w:t>Rješenjem ovog suda posl.br. 4 St-</w:t>
      </w:r>
      <w:r w:rsidR="0019556A">
        <w:t>3331</w:t>
      </w:r>
      <w:r w:rsidR="00EB661D">
        <w:t>/</w:t>
      </w:r>
      <w:r w:rsidR="007A4FE5">
        <w:t>17</w:t>
      </w:r>
      <w:r>
        <w:t xml:space="preserve"> od </w:t>
      </w:r>
      <w:r w:rsidR="0019556A">
        <w:t>9. ožujka</w:t>
      </w:r>
      <w:r w:rsidR="007A4FE5">
        <w:t xml:space="preserve"> 201</w:t>
      </w:r>
      <w:r w:rsidR="008F3D3E">
        <w:t>8</w:t>
      </w:r>
      <w:r w:rsidR="007A4FE5">
        <w:t>.</w:t>
      </w:r>
      <w:r>
        <w:t xml:space="preserve"> pokrenut je prethodni postupak radi utvrđivanja pretpostavki za otvaranje stečajnoga postupka nad dužnikom, a ujedno je sud zaključkom </w:t>
      </w:r>
      <w:r w:rsidR="002C5139">
        <w:t>naredio dužniku da u roku od 8 dana dostavi sudu popis imovine i obveza dužnika sukladno čl. 17. st. 1. SZ-a</w:t>
      </w:r>
      <w:r w:rsidR="007A4FE5">
        <w:t>.</w:t>
      </w:r>
    </w:p>
    <w:p w:rsidRDefault="007A4FE5" w:rsidP="007A4FE5" w:rsidR="007A4FE5" w:rsidRPr="005F7ED3">
      <w:pPr>
        <w:ind w:firstLine="708"/>
        <w:jc w:val="both"/>
      </w:pPr>
    </w:p>
    <w:p w:rsidRDefault="00392EE6" w:rsidP="00300BA8" w:rsidR="00300BA8">
      <w:pPr>
        <w:ind w:firstLine="708"/>
        <w:jc w:val="both"/>
      </w:pPr>
      <w:r>
        <w:t>Podnes</w:t>
      </w:r>
      <w:r w:rsidR="008F3D3E">
        <w:t>cima</w:t>
      </w:r>
      <w:r>
        <w:t xml:space="preserve"> od </w:t>
      </w:r>
      <w:r w:rsidR="0019556A">
        <w:t>12. ožujka</w:t>
      </w:r>
      <w:r w:rsidR="008F3D3E">
        <w:t xml:space="preserve"> 2018. i </w:t>
      </w:r>
      <w:r w:rsidR="0019556A">
        <w:t>30. travnja</w:t>
      </w:r>
      <w:r w:rsidR="008F3D3E">
        <w:t xml:space="preserve"> 2018. </w:t>
      </w:r>
      <w:r w:rsidR="00300BA8">
        <w:t xml:space="preserve">FINA je izvijestila sud da ostaje kod prijedloga za otvaranje stečajnog postupka. </w:t>
      </w:r>
    </w:p>
    <w:p w:rsidRDefault="00785663" w:rsidP="00300BA8" w:rsidR="00785663">
      <w:pPr>
        <w:ind w:firstLine="708"/>
        <w:jc w:val="both"/>
      </w:pPr>
    </w:p>
    <w:p w:rsidRDefault="002C5139" w:rsidP="00D96100" w:rsidR="00D96100">
      <w:pPr>
        <w:ind w:firstLine="708"/>
        <w:jc w:val="both"/>
      </w:pPr>
      <w:r w:rsidRPr="005F7ED3">
        <w:t xml:space="preserve">Na </w:t>
      </w:r>
      <w:r w:rsidR="00D84888">
        <w:t>ročišt</w:t>
      </w:r>
      <w:r w:rsidR="00092A09">
        <w:t>e</w:t>
      </w:r>
      <w:r w:rsidRPr="005F7ED3">
        <w:t xml:space="preserve"> </w:t>
      </w:r>
      <w:r w:rsidR="00D84888">
        <w:t xml:space="preserve">radi očitovanja o prijedlogu za otvaranje stečajnoga postupka od </w:t>
      </w:r>
      <w:r w:rsidR="0019556A">
        <w:t>24. travnja</w:t>
      </w:r>
      <w:r w:rsidR="008F3D3E">
        <w:t xml:space="preserve"> 2018</w:t>
      </w:r>
      <w:r w:rsidR="007A4FE5">
        <w:t xml:space="preserve">. </w:t>
      </w:r>
      <w:r w:rsidR="00A72BEE">
        <w:t>nisu pristupili niti predlagatelj, niti dužnik, niti zakonski zastupnik dužnika</w:t>
      </w:r>
      <w:r w:rsidR="00785663">
        <w:t>. S</w:t>
      </w:r>
      <w:r w:rsidR="00D96100">
        <w:t>ud</w:t>
      </w:r>
      <w:r w:rsidR="0019546C">
        <w:t xml:space="preserve"> </w:t>
      </w:r>
      <w:r w:rsidR="00785663">
        <w:t xml:space="preserve">je </w:t>
      </w:r>
      <w:r w:rsidR="0019546C">
        <w:t>zaključ</w:t>
      </w:r>
      <w:r w:rsidR="007A4FE5">
        <w:t>kom</w:t>
      </w:r>
      <w:r w:rsidR="0019546C">
        <w:t xml:space="preserve"> od </w:t>
      </w:r>
      <w:r w:rsidR="0019556A">
        <w:t>24</w:t>
      </w:r>
      <w:r w:rsidR="00785663">
        <w:t>. travnja 2018.</w:t>
      </w:r>
      <w:r w:rsidR="00D96100">
        <w:t xml:space="preserve"> zatražio od javnih tijela koja vode evidenciju o određenoj vrsti imovine dostavu podataka iz njihovih službenih evidencija o tome da li je dužnik evidentiran kao vlasnik imovine. </w:t>
      </w:r>
    </w:p>
    <w:p w:rsidRDefault="00A72BEE" w:rsidP="003C4E43" w:rsidR="00A72BEE">
      <w:pPr>
        <w:ind w:firstLine="708"/>
        <w:jc w:val="both"/>
      </w:pPr>
    </w:p>
    <w:p w:rsidRDefault="00A72BEE" w:rsidP="00392EE6" w:rsidR="00A72BEE">
      <w:pPr>
        <w:ind w:firstLine="708"/>
        <w:jc w:val="both"/>
      </w:pPr>
      <w:r>
        <w:t>Uvidom u</w:t>
      </w:r>
      <w:r w:rsidRPr="00A44D76">
        <w:t xml:space="preserve"> pribavljen</w:t>
      </w:r>
      <w:r>
        <w:t>e podatke</w:t>
      </w:r>
      <w:r w:rsidRPr="00A44D76">
        <w:t xml:space="preserve"> iz informacijskog sustava zemljišnih knjiga (list </w:t>
      </w:r>
      <w:r w:rsidR="0019556A">
        <w:t>16 i 17</w:t>
      </w:r>
      <w:r w:rsidRPr="00A44D76">
        <w:t xml:space="preserve"> spisa) o vlasništvu dužnika na nekretninama,</w:t>
      </w:r>
      <w:r>
        <w:t xml:space="preserve"> utvrđeno je d</w:t>
      </w:r>
      <w:r w:rsidRPr="00A44D76">
        <w:t>a dužnik u zemljišnim knjigama nije evidentiran kao vlasnik nekretnine.</w:t>
      </w:r>
      <w:r w:rsidR="008F1901" w:rsidRPr="008F1901">
        <w:t xml:space="preserve"> </w:t>
      </w:r>
      <w:r w:rsidR="0019556A">
        <w:t xml:space="preserve">Uvidom u uvjerenje Stanice za tehnički pregled vozila Zagreb 1, </w:t>
      </w:r>
      <w:r w:rsidR="0019556A" w:rsidRPr="003A3ECE">
        <w:t xml:space="preserve">od </w:t>
      </w:r>
      <w:r w:rsidR="0019556A">
        <w:t>30. travnja 2018. (list 19 spisa) utvrđeno je da dužnik nije</w:t>
      </w:r>
      <w:r w:rsidR="0019556A" w:rsidRPr="008F3D3E">
        <w:t xml:space="preserve"> </w:t>
      </w:r>
      <w:r w:rsidR="0019556A">
        <w:t>evidentiran kao vlasnik vozila. Uvidom u</w:t>
      </w:r>
      <w:r w:rsidR="0019556A" w:rsidRPr="00A44D76">
        <w:t xml:space="preserve"> obavijest Ministarstva mora, prometa i infrastrukture od </w:t>
      </w:r>
      <w:r w:rsidR="0019556A">
        <w:t>27. travnja 2018.</w:t>
      </w:r>
      <w:r w:rsidR="0019556A" w:rsidRPr="00A44D76">
        <w:t xml:space="preserve"> (list </w:t>
      </w:r>
      <w:r w:rsidR="0019556A">
        <w:t>20</w:t>
      </w:r>
      <w:r w:rsidR="0019556A" w:rsidRPr="00A44D76">
        <w:t xml:space="preserve"> spisa) </w:t>
      </w:r>
      <w:r w:rsidR="0019556A">
        <w:t>utvrđeno je</w:t>
      </w:r>
      <w:r w:rsidR="0019556A" w:rsidRPr="00A44D76">
        <w:t xml:space="preserve"> da dužnik nije upisan kao vlasnik nijednog broda, brodice, jahte, čamca, plutajućeg objekta, nepomičnog odobalnog objekta, broda u gradnji, plutajućeg objekta u gradnji, niti nepomičnog odobalnog objekta u gradnji.</w:t>
      </w:r>
      <w:r w:rsidR="0019556A">
        <w:t xml:space="preserve"> </w:t>
      </w:r>
      <w:r w:rsidR="000B3AD9">
        <w:t xml:space="preserve">Uvidom u obavijest Hrvatske agencije za civilno zrakoplovstvo od </w:t>
      </w:r>
      <w:r w:rsidR="0019556A">
        <w:t>2. svibnja</w:t>
      </w:r>
      <w:r w:rsidR="008F3D3E">
        <w:t xml:space="preserve"> 2018.</w:t>
      </w:r>
      <w:r w:rsidR="000B3AD9">
        <w:t xml:space="preserve"> (list </w:t>
      </w:r>
      <w:r w:rsidR="0019556A">
        <w:t>21</w:t>
      </w:r>
      <w:r w:rsidR="000B3AD9">
        <w:t xml:space="preserve"> spisa) utvrđeno je da dužnik nije registriran kao vlasnik zrakoplova. </w:t>
      </w:r>
      <w:r w:rsidR="00392EE6">
        <w:t>Uvidom u</w:t>
      </w:r>
      <w:r w:rsidR="00392EE6" w:rsidRPr="00A44D76">
        <w:t xml:space="preserve"> obavijest Središnjeg klirinško depozitarnog društva d.d. od </w:t>
      </w:r>
      <w:r w:rsidR="0019556A">
        <w:t>14. travnja</w:t>
      </w:r>
      <w:r w:rsidR="00392EE6">
        <w:t xml:space="preserve"> 2018.</w:t>
      </w:r>
      <w:r w:rsidR="00392EE6" w:rsidRPr="00A44D76">
        <w:t xml:space="preserve"> (list </w:t>
      </w:r>
      <w:r w:rsidR="0019556A">
        <w:t>25</w:t>
      </w:r>
      <w:r w:rsidR="00392EE6">
        <w:t xml:space="preserve"> </w:t>
      </w:r>
      <w:r w:rsidR="00392EE6" w:rsidRPr="00A44D76">
        <w:t xml:space="preserve">spisa) </w:t>
      </w:r>
      <w:r w:rsidR="00392EE6">
        <w:t>utvrđeno je</w:t>
      </w:r>
      <w:r w:rsidR="00392EE6" w:rsidRPr="00A44D76">
        <w:t xml:space="preserve"> da u sustavu SKDD d.d. ne postoji račun nematerijaliziranih vrijednosnih papira dužnika.</w:t>
      </w:r>
      <w:r w:rsidR="00392EE6" w:rsidRPr="00392EE6">
        <w:t xml:space="preserve"> </w:t>
      </w:r>
      <w:r w:rsidR="00392EE6">
        <w:t xml:space="preserve">Uvidom u uvjerenje Državne geodetske uprave od </w:t>
      </w:r>
      <w:r w:rsidR="0019556A">
        <w:t>15</w:t>
      </w:r>
      <w:r w:rsidR="00854B39">
        <w:t>. svibnja</w:t>
      </w:r>
      <w:r w:rsidR="00392EE6">
        <w:t xml:space="preserve"> 2018. (list </w:t>
      </w:r>
      <w:r w:rsidR="0019556A">
        <w:t>2</w:t>
      </w:r>
      <w:r w:rsidR="00854B39">
        <w:t>6</w:t>
      </w:r>
      <w:r w:rsidR="00392EE6">
        <w:t xml:space="preserve"> spisa) utvrđeno je da dužnik nije upisan u katastarski operat. </w:t>
      </w:r>
    </w:p>
    <w:p w:rsidRDefault="00A72BEE" w:rsidP="003C4E43" w:rsidR="00A72BEE">
      <w:pPr>
        <w:ind w:firstLine="708"/>
        <w:jc w:val="both"/>
      </w:pPr>
    </w:p>
    <w:p w:rsidRDefault="00300BA8" w:rsidP="004327FC" w:rsidR="006A0994">
      <w:pPr>
        <w:ind w:firstLine="708"/>
        <w:jc w:val="both"/>
      </w:pPr>
      <w:r>
        <w:t>Nadalje,</w:t>
      </w:r>
      <w:r w:rsidR="0019546C">
        <w:t xml:space="preserve"> uvidom u potvrdu</w:t>
      </w:r>
      <w:r>
        <w:t xml:space="preserve"> FINA</w:t>
      </w:r>
      <w:r w:rsidR="0019546C">
        <w:t>-e</w:t>
      </w:r>
      <w:r>
        <w:t xml:space="preserve"> </w:t>
      </w:r>
      <w:r w:rsidR="0019546C">
        <w:t xml:space="preserve">o </w:t>
      </w:r>
      <w:r w:rsidR="008F1901">
        <w:t xml:space="preserve">blokadi računa i novčanih sredstava dužnika </w:t>
      </w:r>
      <w:r w:rsidR="0019546C">
        <w:t xml:space="preserve">od </w:t>
      </w:r>
      <w:r w:rsidR="0019556A">
        <w:t>2. svibnja</w:t>
      </w:r>
      <w:r w:rsidR="00392EE6">
        <w:t xml:space="preserve"> 2018</w:t>
      </w:r>
      <w:r w:rsidR="007A4FE5">
        <w:t>.</w:t>
      </w:r>
      <w:r w:rsidR="0019546C">
        <w:t xml:space="preserve"> </w:t>
      </w:r>
      <w:r>
        <w:t xml:space="preserve">(list </w:t>
      </w:r>
      <w:r w:rsidR="0019556A">
        <w:t>24</w:t>
      </w:r>
      <w:r>
        <w:t xml:space="preserve"> spisa) sud </w:t>
      </w:r>
      <w:r w:rsidR="0019546C">
        <w:t xml:space="preserve">je </w:t>
      </w:r>
      <w:r>
        <w:t>utvrd</w:t>
      </w:r>
      <w:r w:rsidR="0019546C">
        <w:t xml:space="preserve">io da </w:t>
      </w:r>
      <w:r w:rsidR="00D96100">
        <w:t xml:space="preserve">na dan izdavanja potvrde </w:t>
      </w:r>
      <w:r w:rsidR="0019546C">
        <w:t xml:space="preserve">u Očevidniku redoslijeda osnova za plaćanje dužnik ima </w:t>
      </w:r>
      <w:r w:rsidR="00D96100">
        <w:t xml:space="preserve">evidentirane neizvršene osnove za plaćanje u neprekinutom razdoblju od </w:t>
      </w:r>
      <w:r w:rsidR="0019556A">
        <w:t>257</w:t>
      </w:r>
      <w:r w:rsidR="00D96100">
        <w:t xml:space="preserve"> dana</w:t>
      </w:r>
      <w:r w:rsidR="008F1901">
        <w:t xml:space="preserve">, time da nepodmirene obveze na dan izdavanja potvrde iznose </w:t>
      </w:r>
      <w:r w:rsidR="0019556A">
        <w:t>31.890,33</w:t>
      </w:r>
      <w:r w:rsidR="008F1901">
        <w:t xml:space="preserve"> kn</w:t>
      </w:r>
      <w:r w:rsidR="000B3AD9">
        <w:t>.</w:t>
      </w:r>
      <w:r w:rsidR="006A0994">
        <w:t xml:space="preserve"> </w:t>
      </w:r>
    </w:p>
    <w:p w:rsidRDefault="006A0994" w:rsidP="004327FC" w:rsidR="006A0994">
      <w:pPr>
        <w:ind w:firstLine="708"/>
        <w:jc w:val="both"/>
      </w:pPr>
    </w:p>
    <w:p w:rsidRDefault="006A0994" w:rsidP="004327FC" w:rsidR="00300BA8">
      <w:pPr>
        <w:ind w:firstLine="708"/>
        <w:jc w:val="both"/>
      </w:pPr>
      <w:r>
        <w:t>Na ročišt</w:t>
      </w:r>
      <w:r w:rsidR="0019556A">
        <w:t>u</w:t>
      </w:r>
      <w:r>
        <w:t xml:space="preserve"> radi rasprave o pretpostavkama za otvaranje stečajnog postupka nad dužnikom od </w:t>
      </w:r>
      <w:r w:rsidR="0019556A">
        <w:t>4. rujna</w:t>
      </w:r>
      <w:r>
        <w:t xml:space="preserve"> 2018. </w:t>
      </w:r>
      <w:r w:rsidR="0019556A">
        <w:t>zakonska zastupnica dužnika izjavila je da je suglasna s prijedlogom za otvaranje stečajnog postupka nad dužnikom, jer da je nesporno da kod dužnika postoji stečajni razlog nesposobnosti za plaćanje uslijed dugotrajne blokade žiro računa dužnika. Zakonska zastupnica dužnika navela je da dužnik nema nikakve imovine koja bi činila stečajnu masu i bila dostatna za pokriće troškova stečajnog postupka.</w:t>
      </w:r>
    </w:p>
    <w:p w:rsidRDefault="00147CED" w:rsidP="004327FC" w:rsidR="00147CED">
      <w:pPr>
        <w:ind w:firstLine="708"/>
        <w:jc w:val="both"/>
      </w:pPr>
    </w:p>
    <w:p w:rsidRDefault="0059367F" w:rsidP="004327FC" w:rsidR="00C22A02">
      <w:pPr>
        <w:ind w:firstLine="708"/>
        <w:jc w:val="both"/>
      </w:pPr>
      <w:r>
        <w:t>Dakle, i</w:t>
      </w:r>
      <w:r w:rsidRPr="005F7ED3">
        <w:t>z</w:t>
      </w:r>
      <w:r w:rsidR="00012F3A">
        <w:t xml:space="preserve"> </w:t>
      </w:r>
      <w:r w:rsidR="00C22A02">
        <w:t>potvrde</w:t>
      </w:r>
      <w:r w:rsidR="004327FC">
        <w:t xml:space="preserve"> FINA-e</w:t>
      </w:r>
      <w:r w:rsidR="00C22A02">
        <w:t xml:space="preserve"> </w:t>
      </w:r>
      <w:r w:rsidR="004327FC">
        <w:t xml:space="preserve">o </w:t>
      </w:r>
      <w:r w:rsidR="0019546C">
        <w:t xml:space="preserve">od </w:t>
      </w:r>
      <w:r w:rsidR="0019556A">
        <w:t>2. svibnja</w:t>
      </w:r>
      <w:r w:rsidR="00392EE6">
        <w:t xml:space="preserve"> 2018</w:t>
      </w:r>
      <w:r w:rsidR="007A4FE5">
        <w:t>.</w:t>
      </w:r>
      <w:r w:rsidR="004327FC">
        <w:t xml:space="preserve"> nedvojbeno proizlazi da je kod dužnika ostvaren stečajni razlog nesposobnosti za plaćanje sukladno odredbi čl. 6. st. 1., </w:t>
      </w:r>
      <w:r>
        <w:t>2.</w:t>
      </w:r>
      <w:r w:rsidR="004327FC">
        <w:t xml:space="preserve"> i 4.</w:t>
      </w:r>
      <w:r w:rsidR="00D2169A">
        <w:t xml:space="preserve"> SZ-a</w:t>
      </w:r>
      <w:r w:rsidR="00C22A02">
        <w:t>.</w:t>
      </w:r>
    </w:p>
    <w:p w:rsidRDefault="00C22A02" w:rsidP="004327FC" w:rsidR="00C22A02">
      <w:pPr>
        <w:ind w:firstLine="708"/>
        <w:jc w:val="both"/>
      </w:pPr>
    </w:p>
    <w:p w:rsidRDefault="008723F5" w:rsidP="006B6292" w:rsidR="006B6292">
      <w:pPr>
        <w:ind w:firstLine="708"/>
        <w:jc w:val="both"/>
      </w:pPr>
      <w:r w:rsidRPr="00435B5D">
        <w:t xml:space="preserve">Odredbom čl. </w:t>
      </w:r>
      <w:r w:rsidR="00A05832" w:rsidRPr="00435B5D">
        <w:t>132</w:t>
      </w:r>
      <w:r w:rsidR="004064D2">
        <w:t xml:space="preserve">. st. 1. SZ-a </w:t>
      </w:r>
      <w:r w:rsidRPr="00435B5D">
        <w:t xml:space="preserve">propisano je da ako </w:t>
      </w:r>
      <w:r w:rsidR="00A05832" w:rsidRPr="00435B5D">
        <w:t xml:space="preserve">prije otvaranja stečajnog postupka sud </w:t>
      </w:r>
      <w:r w:rsidRPr="00435B5D">
        <w:t xml:space="preserve">utvrdi da imovina dužnika koja bi ušla u stečajnu masu nije dovoljna ni za namirenje </w:t>
      </w:r>
      <w:r w:rsidRPr="00435B5D">
        <w:lastRenderedPageBreak/>
        <w:t>troškova tog</w:t>
      </w:r>
      <w:r w:rsidR="00A05832" w:rsidRPr="00435B5D">
        <w:t>a</w:t>
      </w:r>
      <w:r w:rsidRPr="00435B5D">
        <w:t xml:space="preserve"> postupka ili je neznatne vrijednost</w:t>
      </w:r>
      <w:r w:rsidR="00A05832" w:rsidRPr="00435B5D">
        <w:t>i</w:t>
      </w:r>
      <w:r w:rsidRPr="00435B5D">
        <w:t>,</w:t>
      </w:r>
      <w:r w:rsidR="00A05832" w:rsidRPr="00435B5D">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435B5D">
        <w:t xml:space="preserve"> </w:t>
      </w:r>
    </w:p>
    <w:p w:rsidRDefault="004064D2" w:rsidP="006B6292" w:rsidR="004064D2">
      <w:pPr>
        <w:ind w:firstLine="708"/>
        <w:jc w:val="both"/>
      </w:pPr>
    </w:p>
    <w:p w:rsidRDefault="0019546C" w:rsidP="007A4FE5" w:rsidR="007A4FE5">
      <w:pPr>
        <w:ind w:firstLine="708"/>
        <w:jc w:val="both"/>
      </w:pPr>
      <w:r>
        <w:t xml:space="preserve">Prema tome, iz dostupnih podataka u spisu </w:t>
      </w:r>
      <w:r w:rsidR="0019556A">
        <w:t xml:space="preserve">i navoda zakonske zastupnice dužnika </w:t>
      </w:r>
      <w:r>
        <w:t>proizlazi da dužnik nema nikakve imovine koja bi činila stečajnu masu i koja bi bila dostatna</w:t>
      </w:r>
      <w:r w:rsidR="007A4FE5">
        <w:t xml:space="preserve"> za pokriće stečajnoga postupka.</w:t>
      </w:r>
      <w:r>
        <w:t xml:space="preserve"> </w:t>
      </w:r>
      <w:r w:rsidR="007A4FE5" w:rsidRPr="00FC58EA">
        <w:t xml:space="preserve">Naime, predvidivi troškovi stečajnog postupka za razdoblje šest mjeseci iznose ukupno 21.700,00 kn, a čine ih trošak nagrade stečajnom upravitelju u bruto iznosu od </w:t>
      </w:r>
      <w:r w:rsidR="007A4FE5">
        <w:t>10</w:t>
      </w:r>
      <w:r w:rsidR="007A4FE5" w:rsidRPr="00FC58EA">
        <w:t xml:space="preserve">.000,00 kn, trošak knjigovođe od 6.000,00 kn (1.000,00 kn mjesečno x 6), trošak arhiviranja dužnikove dokumentacije u iznosu od 3.000,00 kn, predvidivi materijalni troškovi od 2.200,00 kn (trošak pristojbi, trošak promjene podataka u Državnom zavodu za statistiku, poštanski trošak, trošak telefoniranja, trošak kopiranja, prijevozni troškovi stečajnog upravitelja, itd.), trošak izrade štambilja u iznosu od 150,00 kn, </w:t>
      </w:r>
      <w:r w:rsidR="007A4FE5">
        <w:t xml:space="preserve"> te </w:t>
      </w:r>
      <w:r w:rsidR="007A4FE5" w:rsidRPr="00FC58EA">
        <w:t>trošak otvaranja, vođenja i zatvaranja žiro računa u iznosu od 350,00 kn.</w:t>
      </w:r>
      <w:r w:rsidR="006A0994">
        <w:t xml:space="preserve"> </w:t>
      </w:r>
    </w:p>
    <w:p w:rsidRDefault="006A0994" w:rsidP="007A4FE5" w:rsidR="006A0994">
      <w:pPr>
        <w:ind w:firstLine="708"/>
        <w:jc w:val="both"/>
      </w:pPr>
    </w:p>
    <w:p w:rsidRDefault="0019546C" w:rsidP="0019546C" w:rsidR="0019546C" w:rsidRPr="00435B5D">
      <w:pPr>
        <w:jc w:val="both"/>
      </w:pPr>
      <w:r w:rsidRPr="00435B5D">
        <w:tab/>
        <w:t xml:space="preserve"> Dakle, temeljem citirane odredbe članka 132. st. 1. SZ-a osobe koje imaju pravni interes za provedbom stečajnog postupka pozvane su na plaćanje predujma za namirenje troškova prethodnoga i otvorenoga stečajnog postupka u ukupnom iznosu od </w:t>
      </w:r>
      <w:r w:rsidR="00D03DFF">
        <w:t>21.700,</w:t>
      </w:r>
      <w:r w:rsidRPr="00435B5D">
        <w:t>00 kn.</w:t>
      </w:r>
    </w:p>
    <w:p w:rsidRDefault="00300BA8" w:rsidP="00300BA8" w:rsidR="00300BA8" w:rsidRPr="00435B5D">
      <w:pPr>
        <w:ind w:firstLine="900"/>
        <w:jc w:val="both"/>
      </w:pPr>
    </w:p>
    <w:p w:rsidRDefault="00300BA8" w:rsidP="00300BA8" w:rsidR="00300BA8" w:rsidRPr="00435B5D">
      <w:pPr>
        <w:ind w:firstLine="708"/>
        <w:jc w:val="both"/>
      </w:pPr>
      <w:r w:rsidRPr="00435B5D">
        <w:t>Slijedom navedenog riješeno je kao u izreci.</w:t>
      </w:r>
    </w:p>
    <w:p w:rsidRDefault="00DA2EAC" w:rsidP="00812850" w:rsidR="002C5A29" w:rsidRPr="00435B5D">
      <w:pPr>
        <w:jc w:val="both"/>
      </w:pPr>
      <w:r w:rsidRPr="00435B5D">
        <w:tab/>
        <w:t xml:space="preserve"> </w:t>
      </w:r>
      <w:r w:rsidR="00367C05" w:rsidRPr="00435B5D">
        <w:t xml:space="preserve">  </w:t>
      </w:r>
    </w:p>
    <w:p w:rsidRDefault="002C5A29" w:rsidP="00577C3C" w:rsidR="002C5A29" w:rsidRPr="00435B5D">
      <w:pPr>
        <w:jc w:val="center"/>
      </w:pPr>
      <w:r w:rsidRPr="00435B5D">
        <w:t>U Karlovcu</w:t>
      </w:r>
      <w:r w:rsidR="00233CF9" w:rsidRPr="00435B5D">
        <w:t xml:space="preserve"> </w:t>
      </w:r>
      <w:r w:rsidR="0019556A">
        <w:t>4. rujna</w:t>
      </w:r>
      <w:r w:rsidR="007A4FE5">
        <w:t xml:space="preserve"> 2018.</w:t>
      </w:r>
    </w:p>
    <w:p w:rsidRDefault="00367C05" w:rsidP="002C5A29" w:rsidR="00367C05" w:rsidRPr="00435B5D">
      <w:pPr>
        <w:jc w:val="both"/>
      </w:pPr>
    </w:p>
    <w:p w:rsidRDefault="00577C3C" w:rsidP="007170B8" w:rsidR="002C5A29" w:rsidRPr="00435B5D">
      <w:pPr>
        <w:ind w:left="6372"/>
        <w:jc w:val="both"/>
      </w:pPr>
      <w:r w:rsidRPr="00435B5D">
        <w:t xml:space="preserve">         </w:t>
      </w:r>
      <w:r w:rsidR="007170B8" w:rsidRPr="00435B5D">
        <w:t>Stečajni sudac:</w:t>
      </w:r>
    </w:p>
    <w:p w:rsidRDefault="007170B8" w:rsidP="00CC2F97" w:rsidR="000B0BA1">
      <w:pPr>
        <w:jc w:val="both"/>
      </w:pPr>
      <w:r w:rsidRPr="00435B5D">
        <w:t xml:space="preserve">                                                                 </w:t>
      </w:r>
      <w:r w:rsidR="0084192B" w:rsidRPr="00435B5D">
        <w:t xml:space="preserve">  </w:t>
      </w:r>
      <w:r w:rsidRPr="00435B5D">
        <w:t xml:space="preserve">  </w:t>
      </w:r>
      <w:r w:rsidR="00E57778" w:rsidRPr="00435B5D">
        <w:t xml:space="preserve">  </w:t>
      </w:r>
      <w:r w:rsidR="009B65F4" w:rsidRPr="00435B5D">
        <w:t xml:space="preserve">         </w:t>
      </w:r>
      <w:r w:rsidR="00577C3C" w:rsidRPr="00435B5D">
        <w:t xml:space="preserve">                               </w:t>
      </w:r>
      <w:r w:rsidR="009224E9" w:rsidRPr="00435B5D">
        <w:t xml:space="preserve"> </w:t>
      </w:r>
      <w:r w:rsidR="00367C05" w:rsidRPr="00435B5D">
        <w:t>Goranka Boljkovac</w:t>
      </w:r>
      <w:r w:rsidR="00973C31" w:rsidRPr="00435B5D">
        <w:t>, v.r.</w:t>
      </w:r>
    </w:p>
    <w:p w:rsidRDefault="00812850" w:rsidP="00CC2F97" w:rsidR="00812850" w:rsidRPr="00435B5D">
      <w:pPr>
        <w:jc w:val="both"/>
      </w:pPr>
    </w:p>
    <w:p w:rsidRDefault="00973C31" w:rsidP="00973C31" w:rsidR="009B65F4" w:rsidRPr="00435B5D">
      <w:pPr>
        <w:tabs>
          <w:tab w:pos="6900" w:val="left"/>
        </w:tabs>
        <w:jc w:val="both"/>
      </w:pPr>
      <w:r w:rsidRPr="00435B5D">
        <w:tab/>
        <w:t>Za točnost otpravka-</w:t>
      </w:r>
    </w:p>
    <w:p w:rsidRDefault="00973C31" w:rsidP="00973C31" w:rsidR="00577C3C" w:rsidRPr="00435B5D">
      <w:pPr>
        <w:tabs>
          <w:tab w:pos="6900" w:val="left"/>
        </w:tabs>
      </w:pPr>
      <w:r w:rsidRPr="00435B5D">
        <w:tab/>
        <w:t>ovlašteni službenik:</w:t>
      </w:r>
    </w:p>
    <w:p w:rsidRDefault="00973C31" w:rsidP="00973C31" w:rsidR="00B02635">
      <w:pPr>
        <w:tabs>
          <w:tab w:pos="6900" w:val="left"/>
        </w:tabs>
      </w:pPr>
      <w:r w:rsidRPr="00435B5D">
        <w:tab/>
      </w:r>
      <w:r w:rsidR="007A4FE5">
        <w:t>Renata Klokočki</w:t>
      </w:r>
    </w:p>
    <w:p w:rsidRDefault="008F3D3E" w:rsidP="00973C31" w:rsidR="008F3D3E">
      <w:pPr>
        <w:tabs>
          <w:tab w:pos="6900" w:val="left"/>
        </w:tabs>
      </w:pPr>
    </w:p>
    <w:p w:rsidRDefault="00905904" w:rsidP="00905904" w:rsidR="00905904">
      <w:pPr>
        <w:tabs>
          <w:tab w:pos="6900" w:val="left"/>
        </w:tabs>
      </w:pPr>
      <w:r>
        <w:t>Pouka o pravnom lijeku:</w:t>
      </w:r>
      <w:r w:rsidRPr="00435B5D">
        <w:tab/>
      </w:r>
    </w:p>
    <w:p w:rsidRDefault="00905904" w:rsidP="008F3D3E" w:rsidR="00905904" w:rsidRPr="00952C61">
      <w:pPr>
        <w:jc w:val="both"/>
      </w:pPr>
      <w:r>
        <w:t>Protiv ovog rješenja dopuštena je žalba u roku od 8 dana</w:t>
      </w:r>
      <w:r w:rsidR="008F3D3E">
        <w:t xml:space="preserve"> od dana dostave rješenja</w:t>
      </w:r>
      <w:r>
        <w:t>,</w:t>
      </w:r>
      <w:r w:rsidR="008F3D3E">
        <w:t xml:space="preserve"> odnosno </w:t>
      </w:r>
      <w:r w:rsidR="008F3D3E" w:rsidRPr="00225016">
        <w:t>od isteka osmog dana</w:t>
      </w:r>
      <w:r w:rsidR="008F3D3E">
        <w:t xml:space="preserve"> </w:t>
      </w:r>
      <w:r w:rsidR="008F3D3E" w:rsidRPr="00225016">
        <w:t xml:space="preserve">od </w:t>
      </w:r>
      <w:r w:rsidR="008F3D3E">
        <w:t xml:space="preserve">dana </w:t>
      </w:r>
      <w:r w:rsidR="008F3D3E" w:rsidRPr="00225016">
        <w:t>objave</w:t>
      </w:r>
      <w:r w:rsidR="008F3D3E">
        <w:t xml:space="preserve"> </w:t>
      </w:r>
      <w:r w:rsidR="008F3D3E" w:rsidRPr="00225016">
        <w:t>ovog rješenja na mrežnoj stranici</w:t>
      </w:r>
      <w:r w:rsidR="008F3D3E">
        <w:t xml:space="preserve"> </w:t>
      </w:r>
      <w:r w:rsidR="008F3D3E" w:rsidRPr="00225016">
        <w:t>e-Oglasna ploča</w:t>
      </w:r>
      <w:r w:rsidR="008F3D3E">
        <w:t xml:space="preserve"> </w:t>
      </w:r>
      <w:r w:rsidR="008F3D3E" w:rsidRPr="00225016">
        <w:t>suda</w:t>
      </w:r>
      <w:r w:rsidR="008F3D3E">
        <w:t xml:space="preserve">, </w:t>
      </w:r>
      <w:r>
        <w:t>koja se podnosi u tri primjerka,</w:t>
      </w:r>
      <w:r w:rsidR="008F3D3E">
        <w:t xml:space="preserve"> </w:t>
      </w:r>
      <w:r>
        <w:t>Visokom trgovačkom sudu Republike Hrvatske,</w:t>
      </w:r>
      <w:r w:rsidR="008F3D3E">
        <w:t xml:space="preserve"> </w:t>
      </w:r>
      <w:r>
        <w:t>putem ovog suda.</w:t>
      </w:r>
    </w:p>
    <w:p w:rsidRDefault="00905904" w:rsidP="00973C31" w:rsidR="00905904" w:rsidRPr="00435B5D">
      <w:pPr>
        <w:tabs>
          <w:tab w:pos="6900" w:val="left"/>
        </w:tabs>
      </w:pPr>
    </w:p>
    <w:sectPr w:rsidSect="0019556A" w:rsidR="00905904" w:rsidRPr="00435B5D">
      <w:headerReference w:type="even" r:id="rId10"/>
      <w:headerReference w:type="default" r:id="rId11"/>
      <w:pgSz w:h="16838" w:w="11906"/>
      <w:pgMar w:gutter="0" w:footer="708" w:header="708" w:left="1417" w:bottom="1843"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497A" w:rsidR="00CC497A">
      <w:r>
        <w:separator/>
      </w:r>
    </w:p>
  </w:endnote>
  <w:endnote w:id="0" w:type="continuationSeparator">
    <w:p w:rsidRDefault="00CC497A" w:rsidR="00CC49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497A" w:rsidR="00CC497A">
      <w:r>
        <w:separator/>
      </w:r>
    </w:p>
  </w:footnote>
  <w:footnote w:id="0" w:type="continuationSeparator">
    <w:p w:rsidRDefault="00CC497A" w:rsidR="00CC49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685A" w:rsidR="0087685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85FB5">
      <w:rPr>
        <w:rStyle w:val="Brojstranice"/>
        <w:noProof/>
      </w:rPr>
      <w:t>3</w:t>
    </w:r>
    <w:r>
      <w:rPr>
        <w:rStyle w:val="Brojstranice"/>
      </w:rPr>
      <w:fldChar w:fldCharType="end"/>
    </w:r>
  </w:p>
  <w:p w:rsidRDefault="0087685A" w:rsidP="001D2296" w:rsidR="0087685A" w:rsidRPr="003C4E43">
    <w:r>
      <w:t xml:space="preserve">                                                                                                                               </w:t>
    </w:r>
    <w:r w:rsidRPr="003C4E43">
      <w:t>4 St-</w:t>
    </w:r>
    <w:r w:rsidR="00030D0C">
      <w:t>3331</w:t>
    </w:r>
    <w:r w:rsidR="0042341A">
      <w:t>/17</w:t>
    </w:r>
  </w:p>
  <w:p w:rsidRDefault="0087685A" w:rsidR="0087685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146A5105"/>
    <w:multiLevelType w:val="hybridMultilevel"/>
    <w:tmpl w:val="DA12639A"/>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44F52CD1"/>
    <w:multiLevelType w:val="hybridMultilevel"/>
    <w:tmpl w:val="F606CB76"/>
    <w:lvl w:tplc="7168141C" w:ilvl="0">
      <w:start w:val="1"/>
      <w:numFmt w:val="decimal"/>
      <w:lvlText w:val="%1."/>
      <w:lvlJc w:val="left"/>
      <w:pPr>
        <w:tabs>
          <w:tab w:pos="435" w:val="num"/>
        </w:tabs>
        <w:ind w:hanging="360" w:left="435"/>
      </w:pPr>
      <w:rPr>
        <w:rFonts w:hint="default"/>
      </w:rPr>
    </w:lvl>
    <w:lvl w:tentative="true" w:tplc="041A0019" w:ilvl="1">
      <w:start w:val="1"/>
      <w:numFmt w:val="lowerLetter"/>
      <w:lvlText w:val="%2."/>
      <w:lvlJc w:val="left"/>
      <w:pPr>
        <w:tabs>
          <w:tab w:pos="1155" w:val="num"/>
        </w:tabs>
        <w:ind w:hanging="360" w:left="1155"/>
      </w:pPr>
    </w:lvl>
    <w:lvl w:tentative="true" w:tplc="041A001B" w:ilvl="2">
      <w:start w:val="1"/>
      <w:numFmt w:val="lowerRoman"/>
      <w:lvlText w:val="%3."/>
      <w:lvlJc w:val="right"/>
      <w:pPr>
        <w:tabs>
          <w:tab w:pos="1875" w:val="num"/>
        </w:tabs>
        <w:ind w:hanging="180" w:left="1875"/>
      </w:pPr>
    </w:lvl>
    <w:lvl w:tentative="true" w:tplc="041A000F" w:ilvl="3">
      <w:start w:val="1"/>
      <w:numFmt w:val="decimal"/>
      <w:lvlText w:val="%4."/>
      <w:lvlJc w:val="left"/>
      <w:pPr>
        <w:tabs>
          <w:tab w:pos="2595" w:val="num"/>
        </w:tabs>
        <w:ind w:hanging="360" w:left="2595"/>
      </w:pPr>
    </w:lvl>
    <w:lvl w:tentative="true" w:tplc="041A0019" w:ilvl="4">
      <w:start w:val="1"/>
      <w:numFmt w:val="lowerLetter"/>
      <w:lvlText w:val="%5."/>
      <w:lvlJc w:val="left"/>
      <w:pPr>
        <w:tabs>
          <w:tab w:pos="3315" w:val="num"/>
        </w:tabs>
        <w:ind w:hanging="360" w:left="3315"/>
      </w:pPr>
    </w:lvl>
    <w:lvl w:tentative="true" w:tplc="041A001B" w:ilvl="5">
      <w:start w:val="1"/>
      <w:numFmt w:val="lowerRoman"/>
      <w:lvlText w:val="%6."/>
      <w:lvlJc w:val="right"/>
      <w:pPr>
        <w:tabs>
          <w:tab w:pos="4035" w:val="num"/>
        </w:tabs>
        <w:ind w:hanging="180" w:left="4035"/>
      </w:pPr>
    </w:lvl>
    <w:lvl w:tentative="true" w:tplc="041A000F" w:ilvl="6">
      <w:start w:val="1"/>
      <w:numFmt w:val="decimal"/>
      <w:lvlText w:val="%7."/>
      <w:lvlJc w:val="left"/>
      <w:pPr>
        <w:tabs>
          <w:tab w:pos="4755" w:val="num"/>
        </w:tabs>
        <w:ind w:hanging="360" w:left="4755"/>
      </w:pPr>
    </w:lvl>
    <w:lvl w:tentative="true" w:tplc="041A0019" w:ilvl="7">
      <w:start w:val="1"/>
      <w:numFmt w:val="lowerLetter"/>
      <w:lvlText w:val="%8."/>
      <w:lvlJc w:val="left"/>
      <w:pPr>
        <w:tabs>
          <w:tab w:pos="5475" w:val="num"/>
        </w:tabs>
        <w:ind w:hanging="360" w:left="5475"/>
      </w:pPr>
    </w:lvl>
    <w:lvl w:tentative="true" w:tplc="041A001B" w:ilvl="8">
      <w:start w:val="1"/>
      <w:numFmt w:val="lowerRoman"/>
      <w:lvlText w:val="%9."/>
      <w:lvlJc w:val="right"/>
      <w:pPr>
        <w:tabs>
          <w:tab w:pos="6195" w:val="num"/>
        </w:tabs>
        <w:ind w:hanging="180" w:left="6195"/>
      </w:p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3"/>
  </w:num>
  <w:num w:numId="5">
    <w:abstractNumId w:val="1"/>
  </w:num>
  <w:num w:numId="6">
    <w:abstractNumId w:val="7"/>
  </w:num>
  <w:num w:numId="7">
    <w:abstractNumId w:val="2"/>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1BC2"/>
    <w:rsid w:val="00012F3A"/>
    <w:rsid w:val="00030D0C"/>
    <w:rsid w:val="000339BF"/>
    <w:rsid w:val="00043A0A"/>
    <w:rsid w:val="0004613B"/>
    <w:rsid w:val="00050EF7"/>
    <w:rsid w:val="00075BDC"/>
    <w:rsid w:val="00087859"/>
    <w:rsid w:val="00092A09"/>
    <w:rsid w:val="000A252B"/>
    <w:rsid w:val="000B0BA1"/>
    <w:rsid w:val="000B3AD9"/>
    <w:rsid w:val="000E67F7"/>
    <w:rsid w:val="00123E05"/>
    <w:rsid w:val="00141F97"/>
    <w:rsid w:val="00147CED"/>
    <w:rsid w:val="001503AE"/>
    <w:rsid w:val="00157785"/>
    <w:rsid w:val="00161B3B"/>
    <w:rsid w:val="00174993"/>
    <w:rsid w:val="0019546C"/>
    <w:rsid w:val="0019556A"/>
    <w:rsid w:val="001A044D"/>
    <w:rsid w:val="001B52B6"/>
    <w:rsid w:val="001D2296"/>
    <w:rsid w:val="001D564F"/>
    <w:rsid w:val="001E225E"/>
    <w:rsid w:val="001F3741"/>
    <w:rsid w:val="002220FA"/>
    <w:rsid w:val="00233CF9"/>
    <w:rsid w:val="00235A74"/>
    <w:rsid w:val="00270ADC"/>
    <w:rsid w:val="00281A68"/>
    <w:rsid w:val="00293964"/>
    <w:rsid w:val="002944F5"/>
    <w:rsid w:val="002A7B82"/>
    <w:rsid w:val="002B5B9E"/>
    <w:rsid w:val="002C5139"/>
    <w:rsid w:val="002C5A29"/>
    <w:rsid w:val="002D4069"/>
    <w:rsid w:val="002D6432"/>
    <w:rsid w:val="002D7874"/>
    <w:rsid w:val="002F1899"/>
    <w:rsid w:val="003002A4"/>
    <w:rsid w:val="00300BA8"/>
    <w:rsid w:val="003269C4"/>
    <w:rsid w:val="00346F52"/>
    <w:rsid w:val="00367C05"/>
    <w:rsid w:val="003905DD"/>
    <w:rsid w:val="00392EE6"/>
    <w:rsid w:val="003B65CF"/>
    <w:rsid w:val="003C4E43"/>
    <w:rsid w:val="0040052E"/>
    <w:rsid w:val="00402289"/>
    <w:rsid w:val="0040423C"/>
    <w:rsid w:val="004064D2"/>
    <w:rsid w:val="0042341A"/>
    <w:rsid w:val="0043031F"/>
    <w:rsid w:val="004327FC"/>
    <w:rsid w:val="0043362B"/>
    <w:rsid w:val="00435B5D"/>
    <w:rsid w:val="00442574"/>
    <w:rsid w:val="0044721B"/>
    <w:rsid w:val="00456484"/>
    <w:rsid w:val="00464572"/>
    <w:rsid w:val="00475324"/>
    <w:rsid w:val="00484CEF"/>
    <w:rsid w:val="004A519F"/>
    <w:rsid w:val="004D554C"/>
    <w:rsid w:val="004F47B9"/>
    <w:rsid w:val="00501BE5"/>
    <w:rsid w:val="00523E58"/>
    <w:rsid w:val="00554276"/>
    <w:rsid w:val="005665FE"/>
    <w:rsid w:val="0057219C"/>
    <w:rsid w:val="005740F2"/>
    <w:rsid w:val="00577C3C"/>
    <w:rsid w:val="005809B3"/>
    <w:rsid w:val="0059367F"/>
    <w:rsid w:val="00595637"/>
    <w:rsid w:val="005A60EB"/>
    <w:rsid w:val="005C0B29"/>
    <w:rsid w:val="005C0BF6"/>
    <w:rsid w:val="005D1623"/>
    <w:rsid w:val="005D3613"/>
    <w:rsid w:val="005D5F5F"/>
    <w:rsid w:val="005E30AD"/>
    <w:rsid w:val="005E5E29"/>
    <w:rsid w:val="005E67DB"/>
    <w:rsid w:val="005F687B"/>
    <w:rsid w:val="00600C4C"/>
    <w:rsid w:val="0062640E"/>
    <w:rsid w:val="00657078"/>
    <w:rsid w:val="00662CB6"/>
    <w:rsid w:val="00675D95"/>
    <w:rsid w:val="0067725B"/>
    <w:rsid w:val="006861EF"/>
    <w:rsid w:val="006A0994"/>
    <w:rsid w:val="006B6292"/>
    <w:rsid w:val="006C786C"/>
    <w:rsid w:val="006D261E"/>
    <w:rsid w:val="006E1EBE"/>
    <w:rsid w:val="007170B8"/>
    <w:rsid w:val="00717D4A"/>
    <w:rsid w:val="00753D5D"/>
    <w:rsid w:val="00755A60"/>
    <w:rsid w:val="007604DE"/>
    <w:rsid w:val="00776B6D"/>
    <w:rsid w:val="00784A92"/>
    <w:rsid w:val="00785663"/>
    <w:rsid w:val="0078584A"/>
    <w:rsid w:val="007861DF"/>
    <w:rsid w:val="00792EFE"/>
    <w:rsid w:val="007A4FE5"/>
    <w:rsid w:val="007A550F"/>
    <w:rsid w:val="007C0F88"/>
    <w:rsid w:val="007C39CF"/>
    <w:rsid w:val="007D2C25"/>
    <w:rsid w:val="007D7A92"/>
    <w:rsid w:val="007F2A49"/>
    <w:rsid w:val="00812850"/>
    <w:rsid w:val="00825B2D"/>
    <w:rsid w:val="0084192B"/>
    <w:rsid w:val="00854B39"/>
    <w:rsid w:val="00855AE8"/>
    <w:rsid w:val="008723F5"/>
    <w:rsid w:val="008728D7"/>
    <w:rsid w:val="0087685A"/>
    <w:rsid w:val="00891667"/>
    <w:rsid w:val="008E42C6"/>
    <w:rsid w:val="008E5838"/>
    <w:rsid w:val="008F1901"/>
    <w:rsid w:val="008F3D3E"/>
    <w:rsid w:val="009054E3"/>
    <w:rsid w:val="00905904"/>
    <w:rsid w:val="00916B9D"/>
    <w:rsid w:val="009224E9"/>
    <w:rsid w:val="009236E4"/>
    <w:rsid w:val="00927F9C"/>
    <w:rsid w:val="00942C83"/>
    <w:rsid w:val="0094639D"/>
    <w:rsid w:val="00964750"/>
    <w:rsid w:val="00971D3D"/>
    <w:rsid w:val="00973C31"/>
    <w:rsid w:val="009773DD"/>
    <w:rsid w:val="00984644"/>
    <w:rsid w:val="009961DE"/>
    <w:rsid w:val="009A5635"/>
    <w:rsid w:val="009B02EC"/>
    <w:rsid w:val="009B118F"/>
    <w:rsid w:val="009B65F4"/>
    <w:rsid w:val="009C324E"/>
    <w:rsid w:val="009D4310"/>
    <w:rsid w:val="009E2615"/>
    <w:rsid w:val="009E4856"/>
    <w:rsid w:val="009F574C"/>
    <w:rsid w:val="00A03732"/>
    <w:rsid w:val="00A05832"/>
    <w:rsid w:val="00A0682A"/>
    <w:rsid w:val="00A22E26"/>
    <w:rsid w:val="00A347AB"/>
    <w:rsid w:val="00A34FB5"/>
    <w:rsid w:val="00A352E1"/>
    <w:rsid w:val="00A44818"/>
    <w:rsid w:val="00A4636C"/>
    <w:rsid w:val="00A505C4"/>
    <w:rsid w:val="00A52D64"/>
    <w:rsid w:val="00A66293"/>
    <w:rsid w:val="00A66684"/>
    <w:rsid w:val="00A72BEE"/>
    <w:rsid w:val="00A74268"/>
    <w:rsid w:val="00A74708"/>
    <w:rsid w:val="00A86374"/>
    <w:rsid w:val="00AA4EB8"/>
    <w:rsid w:val="00AB1D66"/>
    <w:rsid w:val="00AB5DA4"/>
    <w:rsid w:val="00AD6DDA"/>
    <w:rsid w:val="00AF3331"/>
    <w:rsid w:val="00AF6F8E"/>
    <w:rsid w:val="00B02635"/>
    <w:rsid w:val="00B20B8C"/>
    <w:rsid w:val="00B3296B"/>
    <w:rsid w:val="00B62423"/>
    <w:rsid w:val="00B918B5"/>
    <w:rsid w:val="00B97F98"/>
    <w:rsid w:val="00BA28BC"/>
    <w:rsid w:val="00BB0780"/>
    <w:rsid w:val="00BB7E5E"/>
    <w:rsid w:val="00C0014B"/>
    <w:rsid w:val="00C1129F"/>
    <w:rsid w:val="00C12A9F"/>
    <w:rsid w:val="00C15BC1"/>
    <w:rsid w:val="00C22A02"/>
    <w:rsid w:val="00C35B3A"/>
    <w:rsid w:val="00C412CA"/>
    <w:rsid w:val="00C4567F"/>
    <w:rsid w:val="00C50D94"/>
    <w:rsid w:val="00C54748"/>
    <w:rsid w:val="00C629FC"/>
    <w:rsid w:val="00C74029"/>
    <w:rsid w:val="00C74824"/>
    <w:rsid w:val="00C84774"/>
    <w:rsid w:val="00C92655"/>
    <w:rsid w:val="00CC2F97"/>
    <w:rsid w:val="00CC497A"/>
    <w:rsid w:val="00CD53BB"/>
    <w:rsid w:val="00CD702D"/>
    <w:rsid w:val="00CE03D0"/>
    <w:rsid w:val="00CF05EC"/>
    <w:rsid w:val="00D01A15"/>
    <w:rsid w:val="00D03DFF"/>
    <w:rsid w:val="00D2169A"/>
    <w:rsid w:val="00D50090"/>
    <w:rsid w:val="00D737A9"/>
    <w:rsid w:val="00D84888"/>
    <w:rsid w:val="00D85FB5"/>
    <w:rsid w:val="00D862E2"/>
    <w:rsid w:val="00D96100"/>
    <w:rsid w:val="00DA2EAC"/>
    <w:rsid w:val="00DA2EBD"/>
    <w:rsid w:val="00DB1D6D"/>
    <w:rsid w:val="00DC3CE8"/>
    <w:rsid w:val="00DE04E4"/>
    <w:rsid w:val="00DE6E22"/>
    <w:rsid w:val="00DF21C6"/>
    <w:rsid w:val="00DF41D7"/>
    <w:rsid w:val="00E1788C"/>
    <w:rsid w:val="00E3108C"/>
    <w:rsid w:val="00E31EB1"/>
    <w:rsid w:val="00E370FF"/>
    <w:rsid w:val="00E42A55"/>
    <w:rsid w:val="00E52636"/>
    <w:rsid w:val="00E57778"/>
    <w:rsid w:val="00E67977"/>
    <w:rsid w:val="00E72CAE"/>
    <w:rsid w:val="00EA5002"/>
    <w:rsid w:val="00EB661D"/>
    <w:rsid w:val="00EB78A0"/>
    <w:rsid w:val="00EC6066"/>
    <w:rsid w:val="00EE4A6B"/>
    <w:rsid w:val="00EE61A0"/>
    <w:rsid w:val="00EE690A"/>
    <w:rsid w:val="00F10034"/>
    <w:rsid w:val="00F10CB7"/>
    <w:rsid w:val="00F11D39"/>
    <w:rsid w:val="00F22E0A"/>
    <w:rsid w:val="00F36D2D"/>
    <w:rsid w:val="00F402D7"/>
    <w:rsid w:val="00F40956"/>
    <w:rsid w:val="00F4100D"/>
    <w:rsid w:val="00F45029"/>
    <w:rsid w:val="00F55D8D"/>
    <w:rsid w:val="00F56DA7"/>
    <w:rsid w:val="00F60C93"/>
    <w:rsid w:val="00F64C00"/>
    <w:rsid w:val="00F77116"/>
    <w:rsid w:val="00F8659B"/>
    <w:rsid w:val="00F90F01"/>
    <w:rsid w:val="00FA1058"/>
    <w:rsid w:val="00FA689F"/>
    <w:rsid w:val="00FC3A79"/>
    <w:rsid w:val="00FF2144"/>
    <w:rsid w:val="00FF36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hAnsi="Verdana" w:asci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cs="Tahoma" w:hAnsi="Tahoma" w:ascii="Tahoma"/>
      <w:sz w:val="16"/>
      <w:szCs w:val="16"/>
    </w:rPr>
  </w:style>
  <w:style w:customStyle="true" w:styleId="TijelotekstaChar" w:type="character">
    <w:name w:val="Tijelo teksta Char"/>
    <w:basedOn w:val="Zadanifontodlomka"/>
    <w:link w:val="Tijeloteksta"/>
    <w:rsid w:val="00EE690A"/>
    <w:rPr>
      <w:rFonts w:hAnsi="Verdana" w:ascii="Verdana"/>
      <w:sz w:val="24"/>
    </w:rPr>
  </w:style>
  <w:style w:styleId="Tekstrezerviranogmjesta" w:type="character">
    <w:name w:val="Placeholder Text"/>
    <w:basedOn w:val="Zadanifontodlomka"/>
    <w:uiPriority w:val="99"/>
    <w:semiHidden/>
    <w:rsid w:val="00D85FB5"/>
    <w:rPr>
      <w:color w:val="808080"/>
      <w:bdr w:space="0" w:sz="0" w:color="auto" w:val="none"/>
      <w:shd w:fill="auto" w:color="auto" w:val="clear"/>
    </w:rPr>
  </w:style>
  <w:style w:customStyle="true" w:styleId="eSPISCCParagraphDefaultFont" w:type="character">
    <w:name w:val="eSPIS_CC_Paragraph Default Font"/>
    <w:basedOn w:val="Zadanifontodlomka"/>
    <w:rsid w:val="00D85FB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85FB5"/>
    <w:rPr>
      <w:bdr w:space="0" w:sz="0" w:color="auto" w:val="none"/>
      <w:shd w:fill="FFFFCC" w:color="auto" w:val="clear"/>
      <w:lang w:val="hr-HR"/>
    </w:rPr>
  </w:style>
  <w:style w:customStyle="true" w:styleId="PozadinaSvijetloCrvena" w:type="character">
    <w:name w:val="Pozadina_SvijetloCrvena"/>
    <w:basedOn w:val="eSPISCCParagraphDefaultFont"/>
    <w:rsid w:val="00D85FB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85FB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ascii="Verdana" w:hAns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ascii="Tahoma" w:cs="Tahoma" w:hAnsi="Tahoma"/>
      <w:sz w:val="16"/>
      <w:szCs w:val="16"/>
    </w:rPr>
  </w:style>
  <w:style w:customStyle="1" w:styleId="TijelotekstaChar" w:type="character">
    <w:name w:val="Tijelo teksta Char"/>
    <w:basedOn w:val="Zadanifontodlomka"/>
    <w:link w:val="Tijeloteksta"/>
    <w:rsid w:val="00EE690A"/>
    <w:rPr>
      <w:rFonts w:ascii="Verdana" w:hAnsi="Verdana"/>
      <w:sz w:val="24"/>
    </w:rPr>
  </w:style>
  <w:style w:styleId="Tekstrezerviranogmjesta" w:type="character">
    <w:name w:val="Placeholder Text"/>
    <w:basedOn w:val="Zadanifontodlomka"/>
    <w:uiPriority w:val="99"/>
    <w:semiHidden/>
    <w:rsid w:val="00D85FB5"/>
    <w:rPr>
      <w:color w:val="808080"/>
      <w:bdr w:color="auto" w:space="0" w:sz="0" w:val="none"/>
      <w:shd w:color="auto" w:fill="auto" w:val="clear"/>
    </w:rPr>
  </w:style>
  <w:style w:customStyle="1" w:styleId="eSPISCCParagraphDefaultFont" w:type="character">
    <w:name w:val="eSPIS_CC_Paragraph Default Font"/>
    <w:basedOn w:val="Zadanifontodlomka"/>
    <w:rsid w:val="00D85FB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85FB5"/>
    <w:rPr>
      <w:bdr w:color="auto" w:space="0" w:sz="0" w:val="none"/>
      <w:shd w:color="auto" w:fill="FFFFCC" w:val="clear"/>
      <w:lang w:val="hr-HR"/>
    </w:rPr>
  </w:style>
  <w:style w:customStyle="1" w:styleId="PozadinaSvijetloCrvena" w:type="character">
    <w:name w:val="Pozadina_SvijetloCrvena"/>
    <w:basedOn w:val="eSPISCCParagraphDefaultFont"/>
    <w:rsid w:val="00D85FB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85FB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3740590">
      <w:bodyDiv w:val="true"/>
      <w:marLeft w:val="0"/>
      <w:marRight w:val="0"/>
      <w:marTop w:val="0"/>
      <w:marBottom w:val="0"/>
      <w:divBdr>
        <w:top w:space="0" w:sz="0" w:color="auto" w:val="none"/>
        <w:left w:space="0" w:sz="0" w:color="auto" w:val="none"/>
        <w:bottom w:space="0" w:sz="0" w:color="auto" w:val="none"/>
        <w:right w:space="0" w:sz="0" w:color="auto" w:val="none"/>
      </w:divBdr>
    </w:div>
    <w:div w:id="320931321">
      <w:bodyDiv w:val="true"/>
      <w:marLeft w:val="0"/>
      <w:marRight w:val="0"/>
      <w:marTop w:val="0"/>
      <w:marBottom w:val="0"/>
      <w:divBdr>
        <w:top w:space="0" w:sz="0" w:color="auto" w:val="none"/>
        <w:left w:space="0" w:sz="0" w:color="auto" w:val="none"/>
        <w:bottom w:space="0" w:sz="0" w:color="auto" w:val="none"/>
        <w:right w:space="0" w:sz="0" w:color="auto" w:val="none"/>
      </w:divBdr>
    </w:div>
    <w:div w:id="726222342">
      <w:bodyDiv w:val="true"/>
      <w:marLeft w:val="0"/>
      <w:marRight w:val="0"/>
      <w:marTop w:val="0"/>
      <w:marBottom w:val="0"/>
      <w:divBdr>
        <w:top w:space="0" w:sz="0" w:color="auto" w:val="none"/>
        <w:left w:space="0" w:sz="0" w:color="auto" w:val="none"/>
        <w:bottom w:space="0" w:sz="0" w:color="auto" w:val="none"/>
        <w:right w:space="0" w:sz="0" w:color="auto" w:val="none"/>
      </w:divBdr>
    </w:div>
    <w:div w:id="1129860814">
      <w:bodyDiv w:val="true"/>
      <w:marLeft w:val="0"/>
      <w:marRight w:val="0"/>
      <w:marTop w:val="0"/>
      <w:marBottom w:val="0"/>
      <w:divBdr>
        <w:top w:space="0" w:sz="0" w:color="auto" w:val="none"/>
        <w:left w:space="0" w:sz="0" w:color="auto" w:val="none"/>
        <w:bottom w:space="0" w:sz="0" w:color="auto" w:val="none"/>
        <w:right w:space="0" w:sz="0" w:color="auto" w:val="none"/>
      </w:divBdr>
    </w:div>
    <w:div w:id="131368049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rujna 2018.</izvorni_sadrzaj>
    <derivirana_varijabla naziv="DomainObject.DatumDonosenjaOdluke_1">4.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3331</izvorni_sadrzaj>
    <derivirana_varijabla naziv="DomainObject.Predmet.Broj_1">3331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prosinca 2017.</izvorni_sadrzaj>
    <derivirana_varijabla naziv="DomainObject.Predmet.DatumOsnivanja_1">22.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St-3331/2017</izvorni_sadrzaj>
    <derivirana_varijabla naziv="DomainObject.Predmet.OznakaBroj_1">St-3331/2017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LEKO UGOSTITELJSTVO d.o.o. zastupanog po punomoćniku Dragana Kordić-Jelica</izvorni_sadrzaj>
    <derivirana_varijabla naziv="DomainObject.Predmet.ProtustrankaFormated_1">  LEKO UGOSTITELJSTVO d.o.o. zastupanog po punomoćniku Dragana Kordić-Jelica</derivirana_varijabla>
  </DomainObject.Predmet.ProtustrankaFormated>
  <DomainObject.Predmet.ProtustrankaFormatedOIB>
    <izvorni_sadrzaj>  LEKO UGOSTITELJSTVO d.o.o., OIB 93832528937 zastupanog po punomoćniku Dragana Kordić-Jelica</izvorni_sadrzaj>
    <derivirana_varijabla naziv="DomainObject.Predmet.ProtustrankaFormatedOIB_1">  LEKO UGOSTITELJSTVO d.o.o., OIB 93832528937 zastupanog po punomoćniku Dragana Kordić-Jelica</derivirana_varijabla>
  </DomainObject.Predmet.ProtustrankaFormatedOIB>
  <DomainObject.Predmet.ProtustrankaFormatedWithAdress>
    <izvorni_sadrzaj> LEKO UGOSTITELJSTVO d.o.o., I. Kozari put XVII. odvojak 6, 10000 Zagreb zastupanog po punomoćniku Dragana Kordić-Jelica</izvorni_sadrzaj>
    <derivirana_varijabla naziv="DomainObject.Predmet.ProtustrankaFormatedWithAdress_1"> LEKO UGOSTITELJSTVO d.o.o., I. Kozari put XVII. odvojak 6, 10000 Zagreb zastupanog po punomoćniku Dragana Kordić-Jelica</derivirana_varijabla>
  </DomainObject.Predmet.ProtustrankaFormatedWithAdress>
  <DomainObject.Predmet.ProtustrankaFormatedWithAdressOIB>
    <izvorni_sadrzaj> LEKO UGOSTITELJSTVO d.o.o., OIB 93832528937, I. Kozari put XVII. odvojak 6, 10000 Zagreb zastupanog po punomoćniku Dragana Kordić-Jelica</izvorni_sadrzaj>
    <derivirana_varijabla naziv="DomainObject.Predmet.ProtustrankaFormatedWithAdressOIB_1"> LEKO UGOSTITELJSTVO d.o.o., OIB 93832528937, I. Kozari put XVII. odvojak 6, 10000 Zagreb zastupanog po punomoćniku Dragana Kordić-Jelica</derivirana_varijabla>
  </DomainObject.Predmet.ProtustrankaFormatedWithAdressOIB>
  <DomainObject.Predmet.ProtustrankaWithAdress>
    <izvorni_sadrzaj>LEKO UGOSTITELJSTVO d.o.o. I. Kozari put XVII. odvojak 6, 10000 Zagreb</izvorni_sadrzaj>
    <derivirana_varijabla naziv="DomainObject.Predmet.ProtustrankaWithAdress_1">LEKO UGOSTITELJSTVO d.o.o. I. Kozari put XVII. odvojak 6, 10000 Zagreb</derivirana_varijabla>
  </DomainObject.Predmet.ProtustrankaWithAdress>
  <DomainObject.Predmet.ProtustrankaWithAdressOIB>
    <izvorni_sadrzaj>LEKO UGOSTITELJSTVO d.o.o., OIB 93832528937, I. Kozari put XVII. odvojak 6, 10000 Zagreb</izvorni_sadrzaj>
    <derivirana_varijabla naziv="DomainObject.Predmet.ProtustrankaWithAdressOIB_1">LEKO UGOSTITELJSTVO d.o.o., OIB 93832528937, I. Kozari put XVII. odvojak 6, 10000 Zagreb</derivirana_varijabla>
  </DomainObject.Predmet.ProtustrankaWithAdressOIB>
  <DomainObject.Predmet.ProtustrankaNazivFormated>
    <izvorni_sadrzaj>LEKO UGOSTITELJSTVO d.o.o.</izvorni_sadrzaj>
    <derivirana_varijabla naziv="DomainObject.Predmet.ProtustrankaNazivFormated_1">LEKO UGOSTITELJSTVO d.o.o.</derivirana_varijabla>
  </DomainObject.Predmet.ProtustrankaNazivFormated>
  <DomainObject.Predmet.ProtustrankaNazivFormatedOIB>
    <izvorni_sadrzaj>LEKO UGOSTITELJSTVO d.o.o., OIB 93832528937</izvorni_sadrzaj>
    <derivirana_varijabla naziv="DomainObject.Predmet.ProtustrankaNazivFormatedOIB_1">LEKO UGOSTITELJSTVO d.o.o., OIB 93832528937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LEKO UGOSTITELJSTVO d.o.o. zastupanog po punomoćniku Dragana Kordić-Jelica</item>
    </izvorni_sadrzaj>
    <derivirana_varijabla naziv="DomainObject.Predmet.ProtuStrankaListFormated_1">
      <item>LEKO UGOSTITELJSTVO d.o.o. zastupanog po punomoćniku Dragana Kordić-Jelica</item>
    </derivirana_varijabla>
  </DomainObject.Predmet.ProtuStrankaListFormated>
  <DomainObject.Predmet.ProtuStrankaListFormatedOIB>
    <izvorni_sadrzaj>
      <item>LEKO UGOSTITELJSTVO d.o.o., OIB 93832528937 zastupanog po punomoćniku Dragana Kordić-Jelica</item>
    </izvorni_sadrzaj>
    <derivirana_varijabla naziv="DomainObject.Predmet.ProtuStrankaListFormatedOIB_1">
      <item>LEKO UGOSTITELJSTVO d.o.o., OIB 93832528937 zastupanog po punomoćniku Dragana Kordić-Jelica</item>
    </derivirana_varijabla>
  </DomainObject.Predmet.ProtuStrankaListFormatedOIB>
  <DomainObject.Predmet.ProtuStrankaListFormatedWithAdress>
    <izvorni_sadrzaj>
      <item>LEKO UGOSTITELJSTVO d.o.o., I. Kozari put XVII. odvojak 6, 10000 Zagreb zastupanog po punomoćniku Dragana Kordić-Jelica</item>
    </izvorni_sadrzaj>
    <derivirana_varijabla naziv="DomainObject.Predmet.ProtuStrankaListFormatedWithAdress_1">
      <item>LEKO UGOSTITELJSTVO d.o.o., I. Kozari put XVII. odvojak 6, 10000 Zagreb zastupanog po punomoćniku Dragana Kordić-Jelica</item>
    </derivirana_varijabla>
  </DomainObject.Predmet.ProtuStrankaListFormatedWithAdress>
  <DomainObject.Predmet.ProtuStrankaListFormatedWithAdressOIB>
    <izvorni_sadrzaj>
      <item>LEKO UGOSTITELJSTVO d.o.o., OIB 93832528937, I. Kozari put XVII. odvojak 6, 10000 Zagreb zastupanog po punomoćniku Dragana Kordić-Jelica</item>
    </izvorni_sadrzaj>
    <derivirana_varijabla naziv="DomainObject.Predmet.ProtuStrankaListFormatedWithAdressOIB_1">
      <item>LEKO UGOSTITELJSTVO d.o.o., OIB 93832528937, I. Kozari put XVII. odvojak 6, 10000 Zagreb zastupanog po punomoćniku Dragana Kordić-Jelica</item>
    </derivirana_varijabla>
  </DomainObject.Predmet.ProtuStrankaListFormatedWithAdressOIB>
  <DomainObject.Predmet.ProtuStrankaListNazivFormated>
    <izvorni_sadrzaj>
      <item>LEKO UGOSTITELJSTVO d.o.o.</item>
    </izvorni_sadrzaj>
    <derivirana_varijabla naziv="DomainObject.Predmet.ProtuStrankaListNazivFormated_1">
      <item>LEKO UGOSTITELJSTVO d.o.o.</item>
    </derivirana_varijabla>
  </DomainObject.Predmet.ProtuStrankaListNazivFormated>
  <DomainObject.Predmet.ProtuStrankaListNazivFormatedOIB>
    <izvorni_sadrzaj>
      <item>LEKO UGOSTITELJSTVO d.o.o., OIB 93832528937</item>
    </izvorni_sadrzaj>
    <derivirana_varijabla naziv="DomainObject.Predmet.ProtuStrankaListNazivFormatedOIB_1">
      <item>LEKO UGOSTITELJSTVO d.o.o., OIB 93832528937</item>
    </derivirana_varijabla>
  </DomainObject.Predmet.ProtuStrankaListNazivFormatedOIB>
  <DomainObject.Predmet.OstaliListFormated>
    <izvorni_sadrzaj>
      <item>Dragana Kordić-Jelica punomoćnica sudionika u postupku LEKO UGOSTITELJSTVO d.o.o.</item>
    </izvorni_sadrzaj>
    <derivirana_varijabla naziv="DomainObject.Predmet.OstaliListFormated_1">
      <item>Dragana Kordić-Jelica punomoćnica sudionika u postupku LEKO UGOSTITELJSTVO d.o.o.</item>
    </derivirana_varijabla>
  </DomainObject.Predmet.OstaliListFormated>
  <DomainObject.Predmet.OstaliListFormatedOIB>
    <izvorni_sadrzaj>
      <item>Dragana Kordić-Jelica, OIB 71924906782 punomoćnica sudionika u postupku LEKO UGOSTITELJSTVO d.o.o.</item>
    </izvorni_sadrzaj>
    <derivirana_varijabla naziv="DomainObject.Predmet.OstaliListFormatedOIB_1">
      <item>Dragana Kordić-Jelica, OIB 71924906782 punomoćnica sudionika u postupku LEKO UGOSTITELJSTVO d.o.o.</item>
    </derivirana_varijabla>
  </DomainObject.Predmet.OstaliListFormatedOIB>
  <DomainObject.Predmet.OstaliListFormatedWithAdress>
    <izvorni_sadrzaj>
      <item>Dragana Kordić-Jelica, I. Kozari Put Xv. Odvojak 7, 10000 Zagreb punomoćnica sudionika u postupku LEKO UGOSTITELJSTVO d.o.o.</item>
    </izvorni_sadrzaj>
    <derivirana_varijabla naziv="DomainObject.Predmet.OstaliListFormatedWithAdress_1">
      <item>Dragana Kordić-Jelica, I. Kozari Put Xv. Odvojak 7, 10000 Zagreb punomoćnica sudionika u postupku LEKO UGOSTITELJSTVO d.o.o.</item>
    </derivirana_varijabla>
  </DomainObject.Predmet.OstaliListFormatedWithAdress>
  <DomainObject.Predmet.OstaliListFormatedWithAdressOIB>
    <izvorni_sadrzaj>
      <item>Dragana Kordić-Jelica, OIB 71924906782, I. Kozari Put Xv. Odvojak 7, 10000 Zagreb punomoćnica sudionika u postupku LEKO UGOSTITELJSTVO d.o.o.</item>
    </izvorni_sadrzaj>
    <derivirana_varijabla naziv="DomainObject.Predmet.OstaliListFormatedWithAdressOIB_1">
      <item>Dragana Kordić-Jelica, OIB 71924906782, I. Kozari Put Xv. Odvojak 7, 10000 Zagreb punomoćnica sudionika u postupku LEKO UGOSTITELJSTVO d.o.o.</item>
    </derivirana_varijabla>
  </DomainObject.Predmet.OstaliListFormatedWithAdressOIB>
  <DomainObject.Predmet.OstaliListNazivFormated>
    <izvorni_sadrzaj>
      <item>Dragana Kordić-Jelica</item>
    </izvorni_sadrzaj>
    <derivirana_varijabla naziv="DomainObject.Predmet.OstaliListNazivFormated_1">
      <item>Dragana Kordić-Jelica</item>
    </derivirana_varijabla>
  </DomainObject.Predmet.OstaliListNazivFormated>
  <DomainObject.Predmet.OstaliListNazivFormatedOIB>
    <izvorni_sadrzaj>
      <item>Dragana Kordić-Jelica, OIB 71924906782</item>
    </izvorni_sadrzaj>
    <derivirana_varijabla naziv="DomainObject.Predmet.OstaliListNazivFormatedOIB_1">
      <item>Dragana Kordić-Jelica, OIB 71924906782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rujna 2018.</izvorni_sadrzaj>
    <derivirana_varijabla naziv="DomainObject.Datum_1">4. rujna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LEKO UGOSTITELJSTVO d.o.o.</izvorni_sadrzaj>
    <derivirana_varijabla naziv="DomainObject.Predmet.ProtustrankaIDrugi_1">LEKO UGOSTITELJSTVO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LEKO UGOSTITELJSTVO d.o.o., OIB 93832528937, I. Kozari put XVII. odvojak 6, 10000 Zagreb</izvorni_sadrzaj>
    <derivirana_varijabla naziv="DomainObject.Predmet.ProtustrankaIDrugiAdressOIB_1">LEKO UGOSTITELJSTVO d.o.o., OIB 93832528937, I. Kozari put XVII. odvojak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LEKO UGOSTITELJSTVO d.o.o.</item>
      <item>Dragana Kordić-Jelica</item>
    </izvorni_sadrzaj>
    <derivirana_varijabla naziv="DomainObject.Predmet.SudioniciListNaziv_1">
      <item>FINA Regionalni centar Zagreb</item>
      <item>LEKO UGOSTITELJSTVO d.o.o.</item>
      <item>Dragana Kordić-Jelica</item>
    </derivirana_varijabla>
  </DomainObject.Predmet.SudioniciListNaziv>
  <DomainObject.Predmet.SudioniciListAdressOIB>
    <izvorni_sadrzaj>
      <item>FINA Regionalni centar Zagreb, OIB 85821130368, Trg svibanjskih žrtava  1995. 1,10000 Zagreb</item>
      <item>LEKO UGOSTITELJSTVO d.o.o., OIB 93832528937, I. Kozari put XVII. odvojak 6,10000 Zagreb</item>
      <item>Dragana Kordić-Jelica, OIB 71924906782, I. Kozari Put Xv. Odvojak 7,10000 Zagreb</item>
    </izvorni_sadrzaj>
    <derivirana_varijabla naziv="DomainObject.Predmet.SudioniciListAdressOIB_1">
      <item>FINA Regionalni centar Zagreb, OIB 85821130368, Trg svibanjskih žrtava  1995. 1,10000 Zagreb</item>
      <item>LEKO UGOSTITELJSTVO d.o.o., OIB 93832528937, I. Kozari put XVII. odvojak 6,10000 Zagreb</item>
      <item>Dragana Kordić-Jelica, OIB 71924906782, I. Kozari Put Xv. Odvojak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93832528937</item>
      <item>, OIB 71924906782</item>
    </izvorni_sadrzaj>
    <derivirana_varijabla naziv="DomainObject.Predmet.SudioniciListNazivOIB_1">
      <item>, OIB 85821130368</item>
      <item>, OIB 93832528937</item>
      <item>, OIB 71924906782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1194</properties:Words>
  <properties:Characters>6555</properties:Characters>
  <properties:Lines>135</properties:Lines>
  <properties:Paragraphs>34</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7880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2018-09-04T07:31:00Z</dcterms:created>
  <dc:creator>Korisnik</dc:creator>
  <cp:lastModifiedBy>Renata Klokočki</cp:lastModifiedBy>
  <cp:lastPrinted>2018-08-31T10:19:00Z</cp:lastPrinted>
  <dcterms:modified xmlns:xsi="http://www.w3.org/2001/XMLSchema-instance" xsi:type="dcterms:W3CDTF">2018-09-04T07:50:00Z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 PO ČL. 132. ST. 1. SZ-A -LEKO UGOSTITELJSTVO-poziv na uplatu predujma za pokriće troškova.docx)</vt:lpwstr>
  </prop:property>
  <prop:property name="CC_coloring" pid="4" fmtid="{D5CDD505-2E9C-101B-9397-08002B2CF9AE}">
    <vt:bool>false</vt:bool>
  </prop:property>
  <prop:property name="BrojStranica" pid="5" fmtid="{D5CDD505-2E9C-101B-9397-08002B2CF9AE}">
    <vt:i4>3</vt:i4>
  </prop:property>
</prop:Properties>
</file>