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17b0" w14:paraId="72d17b0" w:rsidRDefault="00903677" w:rsidP="00903677" w:rsidR="00903677" w:rsidRPr="00E740BF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E740BF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1 St-</w:t>
      </w:r>
      <w:r w:rsidR="00E740BF" w:rsidRPr="00E740BF">
        <w:rPr>
          <w:rFonts w:hAnsi="Times New Roman" w:ascii="Times New Roman"/>
          <w:sz w:val="24"/>
          <w:szCs w:val="24"/>
        </w:rPr>
        <w:t>441</w:t>
      </w:r>
      <w:r w:rsidR="002C2297" w:rsidRPr="00E740BF">
        <w:rPr>
          <w:rFonts w:hAnsi="Times New Roman" w:ascii="Times New Roman"/>
          <w:sz w:val="24"/>
          <w:szCs w:val="24"/>
        </w:rPr>
        <w:t>/</w:t>
      </w:r>
      <w:r w:rsidR="00E740BF" w:rsidRPr="00E740BF">
        <w:rPr>
          <w:rFonts w:hAnsi="Times New Roman" w:ascii="Times New Roman"/>
          <w:sz w:val="24"/>
          <w:szCs w:val="24"/>
        </w:rPr>
        <w:t>20</w:t>
      </w:r>
      <w:r w:rsidR="002D71AE" w:rsidRPr="00E740BF">
        <w:rPr>
          <w:rFonts w:hAnsi="Times New Roman" w:ascii="Times New Roman"/>
          <w:sz w:val="24"/>
          <w:szCs w:val="24"/>
        </w:rPr>
        <w:t>16</w:t>
      </w:r>
      <w:r w:rsidR="006A0A0E" w:rsidRPr="00E740BF">
        <w:rPr>
          <w:rFonts w:hAnsi="Times New Roman" w:ascii="Times New Roman"/>
          <w:sz w:val="24"/>
          <w:szCs w:val="24"/>
        </w:rPr>
        <w:t>-</w:t>
      </w:r>
      <w:r w:rsidR="00E740BF" w:rsidRPr="00E740BF">
        <w:rPr>
          <w:rFonts w:hAnsi="Times New Roman" w:ascii="Times New Roman"/>
          <w:sz w:val="24"/>
          <w:szCs w:val="24"/>
        </w:rPr>
        <w:t>40</w:t>
      </w:r>
    </w:p>
    <w:p w:rsidRDefault="00903677" w:rsidP="00903677" w:rsidR="00903677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Dr. Franje Tuđmana 35</w:t>
      </w:r>
      <w:r w:rsidR="00903677" w:rsidRPr="00E740BF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E740B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740B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E740BF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Trgovački sud u Zadru</w:t>
      </w:r>
      <w:r w:rsidR="00D340E1" w:rsidRPr="00E740BF">
        <w:rPr>
          <w:rFonts w:hAnsi="Times New Roman" w:ascii="Times New Roman"/>
          <w:sz w:val="24"/>
          <w:szCs w:val="24"/>
        </w:rPr>
        <w:t>,</w:t>
      </w:r>
      <w:r w:rsidRPr="00E740BF">
        <w:rPr>
          <w:rFonts w:hAnsi="Times New Roman" w:ascii="Times New Roman"/>
          <w:sz w:val="24"/>
          <w:szCs w:val="24"/>
        </w:rPr>
        <w:t xml:space="preserve"> po su</w:t>
      </w:r>
      <w:r w:rsidR="00D340E1" w:rsidRPr="00E740BF">
        <w:rPr>
          <w:rFonts w:hAnsi="Times New Roman" w:ascii="Times New Roman"/>
          <w:sz w:val="24"/>
          <w:szCs w:val="24"/>
        </w:rPr>
        <w:t>tkinji</w:t>
      </w:r>
      <w:r w:rsidRPr="00E740BF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E740BF">
        <w:rPr>
          <w:rFonts w:hAnsi="Times New Roman" w:ascii="Times New Roman"/>
          <w:sz w:val="24"/>
          <w:szCs w:val="24"/>
        </w:rPr>
        <w:t>j</w:t>
      </w:r>
      <w:r w:rsidRPr="00E740BF">
        <w:rPr>
          <w:rFonts w:hAnsi="Times New Roman" w:ascii="Times New Roman"/>
          <w:sz w:val="24"/>
          <w:szCs w:val="24"/>
        </w:rPr>
        <w:t xml:space="preserve"> su</w:t>
      </w:r>
      <w:r w:rsidR="00D340E1" w:rsidRPr="00E740BF">
        <w:rPr>
          <w:rFonts w:hAnsi="Times New Roman" w:ascii="Times New Roman"/>
          <w:sz w:val="24"/>
          <w:szCs w:val="24"/>
        </w:rPr>
        <w:t>tkinji</w:t>
      </w:r>
      <w:r w:rsidRPr="00E740BF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E740BF">
        <w:rPr>
          <w:rFonts w:hAnsi="Times New Roman" w:ascii="Times New Roman"/>
          <w:sz w:val="24"/>
          <w:szCs w:val="24"/>
        </w:rPr>
        <w:t>postupku nad stečajnim dužnikom</w:t>
      </w:r>
      <w:r w:rsidR="00944B1D" w:rsidRPr="00E740BF">
        <w:rPr>
          <w:rFonts w:hAnsi="Times New Roman" w:ascii="Times New Roman"/>
          <w:sz w:val="24"/>
          <w:szCs w:val="24"/>
        </w:rPr>
        <w:t xml:space="preserve"> </w:t>
      </w:r>
      <w:r w:rsidR="00E740BF" w:rsidRPr="00E740BF">
        <w:rPr>
          <w:rFonts w:hAnsi="Times New Roman" w:ascii="Times New Roman"/>
          <w:sz w:val="24"/>
          <w:szCs w:val="24"/>
        </w:rPr>
        <w:t>OLIVARIS d.o.o., Šibenik, Žaborić, Krapanjska 16, OIB: 37276716137</w:t>
      </w:r>
      <w:r w:rsidR="006A0A0E" w:rsidRPr="00E740BF">
        <w:rPr>
          <w:rFonts w:hAnsi="Times New Roman" w:ascii="Times New Roman"/>
          <w:sz w:val="24"/>
          <w:szCs w:val="24"/>
        </w:rPr>
        <w:t>, koga zastupa stečajn</w:t>
      </w:r>
      <w:r w:rsidR="00622878" w:rsidRPr="00E740BF">
        <w:rPr>
          <w:rFonts w:hAnsi="Times New Roman" w:ascii="Times New Roman"/>
          <w:sz w:val="24"/>
          <w:szCs w:val="24"/>
        </w:rPr>
        <w:t xml:space="preserve">i upravitelj </w:t>
      </w:r>
      <w:r w:rsidR="00E740BF" w:rsidRPr="00E740BF">
        <w:rPr>
          <w:rFonts w:hAnsi="Times New Roman" w:ascii="Times New Roman"/>
          <w:sz w:val="24"/>
          <w:szCs w:val="24"/>
        </w:rPr>
        <w:t>Branko Morić</w:t>
      </w:r>
      <w:r w:rsidR="002C2297" w:rsidRPr="00E740BF">
        <w:rPr>
          <w:rFonts w:hAnsi="Times New Roman" w:ascii="Times New Roman"/>
          <w:sz w:val="24"/>
          <w:szCs w:val="24"/>
        </w:rPr>
        <w:t>,</w:t>
      </w:r>
      <w:r w:rsidR="00944B1D" w:rsidRPr="00E740BF">
        <w:rPr>
          <w:rFonts w:hAnsi="Times New Roman" w:ascii="Times New Roman"/>
          <w:sz w:val="24"/>
          <w:szCs w:val="24"/>
        </w:rPr>
        <w:t xml:space="preserve"> </w:t>
      </w:r>
      <w:r w:rsidRPr="00E740BF">
        <w:rPr>
          <w:rFonts w:hAnsi="Times New Roman" w:ascii="Times New Roman"/>
          <w:sz w:val="24"/>
          <w:szCs w:val="24"/>
        </w:rPr>
        <w:t xml:space="preserve">dana </w:t>
      </w:r>
      <w:r w:rsidR="00E740BF" w:rsidRPr="00E740BF">
        <w:rPr>
          <w:rFonts w:hAnsi="Times New Roman" w:ascii="Times New Roman"/>
          <w:sz w:val="24"/>
          <w:szCs w:val="24"/>
        </w:rPr>
        <w:t>3. travnja</w:t>
      </w:r>
      <w:r w:rsidR="00D30E2C" w:rsidRPr="00E740BF">
        <w:rPr>
          <w:rFonts w:hAnsi="Times New Roman" w:ascii="Times New Roman"/>
          <w:sz w:val="24"/>
          <w:szCs w:val="24"/>
        </w:rPr>
        <w:t xml:space="preserve"> 2017</w:t>
      </w:r>
      <w:r w:rsidR="00622878" w:rsidRPr="00E740BF">
        <w:rPr>
          <w:rFonts w:hAnsi="Times New Roman" w:ascii="Times New Roman"/>
          <w:sz w:val="24"/>
          <w:szCs w:val="24"/>
        </w:rPr>
        <w:t>.</w:t>
      </w:r>
      <w:r w:rsidR="007260B9" w:rsidRPr="00E740BF">
        <w:rPr>
          <w:rFonts w:hAnsi="Times New Roman" w:ascii="Times New Roman"/>
          <w:sz w:val="24"/>
          <w:szCs w:val="24"/>
        </w:rPr>
        <w:t>,</w:t>
      </w:r>
      <w:r w:rsidR="003B5BBB" w:rsidRPr="00E740BF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E740B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E740BF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944B1D" w:rsidRPr="00E740BF">
        <w:rPr>
          <w:rFonts w:hAnsi="Times New Roman" w:ascii="Times New Roman"/>
          <w:sz w:val="24"/>
          <w:szCs w:val="24"/>
        </w:rPr>
        <w:t>prvog</w:t>
      </w:r>
      <w:r w:rsidRPr="00E740BF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E740BF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180"/>
        <w:tblLook w:val="04A0" w:noVBand="1" w:noHBand="0" w:lastColumn="0" w:firstColumn="1" w:lastRow="0" w:firstRow="1"/>
      </w:tblPr>
      <w:tblGrid>
        <w:gridCol w:w="830"/>
        <w:gridCol w:w="5799"/>
        <w:gridCol w:w="2551"/>
      </w:tblGrid>
      <w:tr w:rsidTr="00FC4302" w:rsidR="00E740BF" w:rsidRPr="005D49AA">
        <w:tc>
          <w:tcPr>
            <w:tcW w:type="dxa" w:w="830"/>
          </w:tcPr>
          <w:p w:rsidRDefault="00E740BF" w:rsidP="00FC4302" w:rsidR="00E740BF" w:rsidRPr="005D49AA">
            <w:pPr>
              <w:jc w:val="both"/>
            </w:pPr>
            <w:r w:rsidRPr="005D49AA">
              <w:t>Redni br.</w:t>
            </w:r>
          </w:p>
        </w:tc>
        <w:tc>
          <w:tcPr>
            <w:tcW w:type="dxa" w:w="5799"/>
          </w:tcPr>
          <w:p w:rsidRDefault="00E740BF" w:rsidP="00FC4302" w:rsidR="00E740BF" w:rsidRPr="005D49AA">
            <w:pPr>
              <w:jc w:val="both"/>
            </w:pPr>
            <w:r w:rsidRPr="005D49AA">
              <w:t>Naziv vjerovnika, oib i adresa</w:t>
            </w:r>
          </w:p>
        </w:tc>
        <w:tc>
          <w:tcPr>
            <w:tcW w:type="dxa" w:w="2551"/>
          </w:tcPr>
          <w:p w:rsidRDefault="00E740BF" w:rsidP="00FC4302" w:rsidR="00E740BF" w:rsidRPr="005D49AA">
            <w:pPr>
              <w:jc w:val="both"/>
            </w:pPr>
            <w:r w:rsidRPr="005D49AA">
              <w:t>Iznos priznate tražbine</w:t>
            </w:r>
          </w:p>
        </w:tc>
      </w:tr>
      <w:tr w:rsidTr="00FC4302" w:rsidR="00E740BF" w:rsidRPr="005D49AA">
        <w:tc>
          <w:tcPr>
            <w:tcW w:type="dxa" w:w="830"/>
          </w:tcPr>
          <w:p w:rsidRDefault="00E740BF" w:rsidP="00FC4302" w:rsidR="00E740BF" w:rsidRPr="005D49AA">
            <w:pPr>
              <w:jc w:val="both"/>
            </w:pPr>
            <w:r w:rsidRPr="005D49AA">
              <w:t>1.</w:t>
            </w:r>
          </w:p>
        </w:tc>
        <w:tc>
          <w:tcPr>
            <w:tcW w:type="dxa" w:w="5799"/>
          </w:tcPr>
          <w:p w:rsidRDefault="00E740BF" w:rsidP="00FC4302" w:rsidR="00E740BF" w:rsidRPr="005D49AA">
            <w:pPr>
              <w:jc w:val="both"/>
            </w:pPr>
            <w:r w:rsidRPr="005D49AA">
              <w:t>REPUBLIKA HRVATSKA, Ministarstvo financija, Porezna uprava, Područni ured Dalmacija, Šibenik, Obala hrvatske mornarice 3, OIB: 18683136487</w:t>
            </w:r>
          </w:p>
        </w:tc>
        <w:tc>
          <w:tcPr>
            <w:tcW w:type="dxa" w:w="2551"/>
          </w:tcPr>
          <w:p w:rsidRDefault="00E740BF" w:rsidP="00FC4302" w:rsidR="00E740BF" w:rsidRPr="005D49AA">
            <w:pPr>
              <w:jc w:val="both"/>
            </w:pPr>
            <w:r w:rsidRPr="005D49AA">
              <w:t>9.165,09</w:t>
            </w:r>
          </w:p>
        </w:tc>
      </w:tr>
      <w:tr w:rsidTr="00FC4302" w:rsidR="00E740BF" w:rsidRPr="005D49AA">
        <w:tc>
          <w:tcPr>
            <w:tcW w:type="dxa" w:w="830"/>
          </w:tcPr>
          <w:p w:rsidRDefault="00E740BF" w:rsidP="00FC4302" w:rsidR="00E740BF" w:rsidRPr="005D49AA">
            <w:pPr>
              <w:jc w:val="both"/>
            </w:pPr>
            <w:r w:rsidRPr="005D49AA">
              <w:t>2.</w:t>
            </w:r>
          </w:p>
        </w:tc>
        <w:tc>
          <w:tcPr>
            <w:tcW w:type="dxa" w:w="5799"/>
          </w:tcPr>
          <w:p w:rsidRDefault="00E740BF" w:rsidP="00FC4302" w:rsidR="00E740BF" w:rsidRPr="005D49AA">
            <w:pPr>
              <w:jc w:val="both"/>
            </w:pPr>
            <w:r w:rsidRPr="005D49AA">
              <w:t>JOSIP PAVLOVIĆ, Zagreb, Preradovićeva 29, OIB: 99056146540</w:t>
            </w:r>
          </w:p>
        </w:tc>
        <w:tc>
          <w:tcPr>
            <w:tcW w:type="dxa" w:w="2551"/>
          </w:tcPr>
          <w:p w:rsidRDefault="00E740BF" w:rsidP="00FC4302" w:rsidR="00E740BF" w:rsidRPr="005D49AA">
            <w:pPr>
              <w:jc w:val="both"/>
            </w:pPr>
            <w:r w:rsidRPr="005D49AA">
              <w:t>128.701,19</w:t>
            </w:r>
          </w:p>
        </w:tc>
      </w:tr>
    </w:tbl>
    <w:p w:rsidRDefault="00944B1D" w:rsidP="00E270E5" w:rsidR="00944B1D" w:rsidRPr="00E740BF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D340E1" w:rsidP="00D340E1" w:rsidR="00D340E1" w:rsidRPr="00E740BF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944B1D" w:rsidP="00944B1D" w:rsidR="00944B1D" w:rsidRPr="00E740BF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944B1D" w:rsidP="00944B1D" w:rsidR="00944B1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9180"/>
        <w:tblLook w:val="04A0" w:noVBand="1" w:noHBand="0" w:lastColumn="0" w:firstColumn="1" w:lastRow="0" w:firstRow="1"/>
      </w:tblPr>
      <w:tblGrid>
        <w:gridCol w:w="830"/>
        <w:gridCol w:w="5799"/>
        <w:gridCol w:w="2551"/>
      </w:tblGrid>
      <w:tr w:rsidTr="00FC4302" w:rsidR="00E740BF" w:rsidRPr="005D49AA">
        <w:tc>
          <w:tcPr>
            <w:tcW w:type="dxa" w:w="830"/>
          </w:tcPr>
          <w:p w:rsidRDefault="00E740BF" w:rsidP="00FC4302" w:rsidR="00E740BF" w:rsidRPr="005D49AA">
            <w:pPr>
              <w:jc w:val="both"/>
            </w:pPr>
            <w:r w:rsidRPr="005D49AA">
              <w:t>Redni br.</w:t>
            </w:r>
          </w:p>
        </w:tc>
        <w:tc>
          <w:tcPr>
            <w:tcW w:type="dxa" w:w="5799"/>
          </w:tcPr>
          <w:p w:rsidRDefault="00E740BF" w:rsidP="00FC4302" w:rsidR="00E740BF" w:rsidRPr="005D49AA">
            <w:pPr>
              <w:jc w:val="both"/>
            </w:pPr>
            <w:r w:rsidRPr="005D49AA">
              <w:t>Naziv vjerovnika, oib i adresa</w:t>
            </w:r>
          </w:p>
        </w:tc>
        <w:tc>
          <w:tcPr>
            <w:tcW w:type="dxa" w:w="2551"/>
          </w:tcPr>
          <w:p w:rsidRDefault="00E740BF" w:rsidP="00FC4302" w:rsidR="00E740BF" w:rsidRPr="005D49AA">
            <w:pPr>
              <w:jc w:val="both"/>
            </w:pPr>
            <w:r w:rsidRPr="005D49AA">
              <w:t>Iznos priznate tražbine</w:t>
            </w:r>
          </w:p>
        </w:tc>
      </w:tr>
      <w:tr w:rsidTr="00FC4302" w:rsidR="00E740BF" w:rsidRPr="005D49AA">
        <w:tc>
          <w:tcPr>
            <w:tcW w:type="dxa" w:w="830"/>
          </w:tcPr>
          <w:p w:rsidRDefault="00E740BF" w:rsidP="00FC4302" w:rsidR="00E740BF" w:rsidRPr="005D49AA">
            <w:pPr>
              <w:jc w:val="both"/>
            </w:pPr>
            <w:r w:rsidRPr="005D49AA">
              <w:t>1.</w:t>
            </w:r>
          </w:p>
        </w:tc>
        <w:tc>
          <w:tcPr>
            <w:tcW w:type="dxa" w:w="5799"/>
          </w:tcPr>
          <w:p w:rsidRDefault="00E740BF" w:rsidP="00FC4302" w:rsidR="00E740BF" w:rsidRPr="005D49AA">
            <w:pPr>
              <w:jc w:val="both"/>
            </w:pPr>
            <w:r w:rsidRPr="005D49AA">
              <w:t>HRVATSKA BANKA ZA OBNOVU I RAZVITAK, Zagreb, Stossmayerov trg 9, OIB: 26702280390</w:t>
            </w:r>
          </w:p>
        </w:tc>
        <w:tc>
          <w:tcPr>
            <w:tcW w:type="dxa" w:w="2551"/>
          </w:tcPr>
          <w:p w:rsidRDefault="00E740BF" w:rsidP="00FC4302" w:rsidR="00E740BF" w:rsidRPr="005D49AA">
            <w:pPr>
              <w:jc w:val="both"/>
            </w:pPr>
            <w:r w:rsidRPr="005D49AA">
              <w:t>2.827.914,73</w:t>
            </w:r>
          </w:p>
        </w:tc>
      </w:tr>
      <w:tr w:rsidTr="00FC4302" w:rsidR="00E740BF" w:rsidRPr="005D49AA">
        <w:tc>
          <w:tcPr>
            <w:tcW w:type="dxa" w:w="830"/>
          </w:tcPr>
          <w:p w:rsidRDefault="00E740BF" w:rsidP="00FC4302" w:rsidR="00E740BF" w:rsidRPr="005D49AA">
            <w:pPr>
              <w:jc w:val="both"/>
            </w:pPr>
            <w:r w:rsidRPr="005D49AA">
              <w:t>2.</w:t>
            </w:r>
          </w:p>
        </w:tc>
        <w:tc>
          <w:tcPr>
            <w:tcW w:type="dxa" w:w="5799"/>
          </w:tcPr>
          <w:p w:rsidRDefault="00E740BF" w:rsidP="00FC4302" w:rsidR="00E740BF" w:rsidRPr="005D49AA">
            <w:pPr>
              <w:jc w:val="both"/>
            </w:pPr>
            <w:r w:rsidRPr="005D49AA">
              <w:t>ANTE PAVLOVIĆ, Zagreb, Preradovićeva 9, OIB: 27086678247</w:t>
            </w:r>
          </w:p>
        </w:tc>
        <w:tc>
          <w:tcPr>
            <w:tcW w:type="dxa" w:w="2551"/>
          </w:tcPr>
          <w:p w:rsidRDefault="00E740BF" w:rsidP="00FC4302" w:rsidR="00E740BF" w:rsidRPr="005D49AA">
            <w:pPr>
              <w:jc w:val="both"/>
            </w:pPr>
            <w:r w:rsidRPr="005D49AA">
              <w:t>501.700,00</w:t>
            </w:r>
          </w:p>
        </w:tc>
      </w:tr>
      <w:tr w:rsidTr="00FC4302" w:rsidR="00E740BF" w:rsidRPr="005D49AA">
        <w:tc>
          <w:tcPr>
            <w:tcW w:type="dxa" w:w="830"/>
          </w:tcPr>
          <w:p w:rsidRDefault="00E740BF" w:rsidP="00FC4302" w:rsidR="00E740BF" w:rsidRPr="005D49AA">
            <w:pPr>
              <w:jc w:val="both"/>
            </w:pPr>
            <w:r w:rsidRPr="005D49AA">
              <w:t>3.</w:t>
            </w:r>
          </w:p>
        </w:tc>
        <w:tc>
          <w:tcPr>
            <w:tcW w:type="dxa" w:w="5799"/>
          </w:tcPr>
          <w:p w:rsidRDefault="00E740BF" w:rsidP="00FC4302" w:rsidR="00E740BF" w:rsidRPr="005D49AA">
            <w:pPr>
              <w:jc w:val="both"/>
            </w:pPr>
            <w:r w:rsidRPr="005D49AA">
              <w:t>JOSIP PAVLOVIĆ, Zagreb, Preradovićeva 29, OIB: 99056146540</w:t>
            </w:r>
          </w:p>
        </w:tc>
        <w:tc>
          <w:tcPr>
            <w:tcW w:type="dxa" w:w="2551"/>
          </w:tcPr>
          <w:p w:rsidRDefault="00E740BF" w:rsidP="00FC4302" w:rsidR="00E740BF" w:rsidRPr="005D49AA">
            <w:pPr>
              <w:jc w:val="both"/>
            </w:pPr>
            <w:r w:rsidRPr="005D49AA">
              <w:t>277.000,00</w:t>
            </w:r>
          </w:p>
        </w:tc>
      </w:tr>
      <w:tr w:rsidTr="00FC4302" w:rsidR="00E740BF" w:rsidRPr="005D49AA">
        <w:tc>
          <w:tcPr>
            <w:tcW w:type="dxa" w:w="830"/>
          </w:tcPr>
          <w:p w:rsidRDefault="00E740BF" w:rsidP="00FC4302" w:rsidR="00E740BF" w:rsidRPr="005D49AA">
            <w:pPr>
              <w:jc w:val="both"/>
            </w:pPr>
            <w:r w:rsidRPr="005D49AA">
              <w:t>4.</w:t>
            </w:r>
          </w:p>
        </w:tc>
        <w:tc>
          <w:tcPr>
            <w:tcW w:type="dxa" w:w="5799"/>
          </w:tcPr>
          <w:p w:rsidRDefault="00E740BF" w:rsidP="00FC4302" w:rsidR="00E740BF" w:rsidRPr="005D49AA">
            <w:pPr>
              <w:jc w:val="both"/>
            </w:pPr>
            <w:r w:rsidRPr="005D49AA">
              <w:t>CROATIA OSIGURANJE d.d., Zagreb, Vatroslava Jagića 33, OIB: 26187994862</w:t>
            </w:r>
          </w:p>
        </w:tc>
        <w:tc>
          <w:tcPr>
            <w:tcW w:type="dxa" w:w="2551"/>
          </w:tcPr>
          <w:p w:rsidRDefault="00E740BF" w:rsidP="00FC4302" w:rsidR="00E740BF" w:rsidRPr="005D49AA">
            <w:pPr>
              <w:jc w:val="both"/>
            </w:pPr>
            <w:r w:rsidRPr="005D49AA">
              <w:t>8.765,91</w:t>
            </w:r>
          </w:p>
        </w:tc>
      </w:tr>
      <w:tr w:rsidTr="00FC4302" w:rsidR="00E740BF" w:rsidRPr="005D49AA">
        <w:tc>
          <w:tcPr>
            <w:tcW w:type="dxa" w:w="830"/>
          </w:tcPr>
          <w:p w:rsidRDefault="00E740BF" w:rsidP="00FC4302" w:rsidR="00E740BF" w:rsidRPr="005D49AA">
            <w:pPr>
              <w:jc w:val="both"/>
            </w:pPr>
            <w:r w:rsidRPr="005D49AA">
              <w:lastRenderedPageBreak/>
              <w:t>5.</w:t>
            </w:r>
          </w:p>
        </w:tc>
        <w:tc>
          <w:tcPr>
            <w:tcW w:type="dxa" w:w="5799"/>
          </w:tcPr>
          <w:p w:rsidRDefault="00E740BF" w:rsidP="00FC4302" w:rsidR="00E740BF" w:rsidRPr="005D49AA">
            <w:pPr>
              <w:jc w:val="both"/>
            </w:pPr>
            <w:r w:rsidRPr="005D49AA">
              <w:t>REPUBLIKA HRVATSKA, Ministarstvo financija, Porezna uprava, Područni ured Dalmacija, Šibenik, Obala hrvatske mornarice 3, OIB: 18683136487</w:t>
            </w:r>
          </w:p>
        </w:tc>
        <w:tc>
          <w:tcPr>
            <w:tcW w:type="dxa" w:w="2551"/>
          </w:tcPr>
          <w:p w:rsidRDefault="00E740BF" w:rsidP="00FC4302" w:rsidR="00E740BF" w:rsidRPr="005D49AA">
            <w:pPr>
              <w:jc w:val="both"/>
            </w:pPr>
            <w:r w:rsidRPr="005D49AA">
              <w:t>7.071,98</w:t>
            </w:r>
          </w:p>
        </w:tc>
      </w:tr>
    </w:tbl>
    <w:p w:rsidRDefault="00E740BF" w:rsidP="00944B1D" w:rsidR="00E740BF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44B1D" w:rsidP="00D340E1" w:rsidR="00944B1D" w:rsidRPr="00E740BF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740B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740B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E740BF" w:rsidRPr="00E740BF">
        <w:rPr>
          <w:rFonts w:hAnsi="Times New Roman" w:ascii="Times New Roman"/>
          <w:sz w:val="24"/>
          <w:szCs w:val="24"/>
        </w:rPr>
        <w:t>OLIVARIS d.o.o., Šibenik</w:t>
      </w:r>
      <w:r w:rsidRPr="00E740BF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E740BF">
        <w:rPr>
          <w:rFonts w:hAnsi="Times New Roman" w:ascii="Times New Roman"/>
          <w:sz w:val="24"/>
          <w:szCs w:val="24"/>
        </w:rPr>
        <w:t>3. travnja</w:t>
      </w:r>
      <w:r w:rsidR="00944B1D" w:rsidRPr="00E740BF">
        <w:rPr>
          <w:rFonts w:hAnsi="Times New Roman" w:ascii="Times New Roman"/>
          <w:sz w:val="24"/>
          <w:szCs w:val="24"/>
        </w:rPr>
        <w:t xml:space="preserve"> </w:t>
      </w:r>
      <w:r w:rsidR="00D30E2C" w:rsidRPr="00E740BF">
        <w:rPr>
          <w:rFonts w:hAnsi="Times New Roman" w:ascii="Times New Roman"/>
          <w:sz w:val="24"/>
          <w:szCs w:val="24"/>
        </w:rPr>
        <w:t>2017</w:t>
      </w:r>
      <w:r w:rsidRPr="00E740BF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E740BF">
        <w:rPr>
          <w:rFonts w:hAnsi="Times New Roman" w:ascii="Times New Roman"/>
          <w:sz w:val="24"/>
          <w:szCs w:val="24"/>
        </w:rPr>
        <w:t xml:space="preserve"> iz toč. I. </w:t>
      </w:r>
      <w:r w:rsidR="00944B1D" w:rsidRPr="00E740BF">
        <w:rPr>
          <w:rFonts w:hAnsi="Times New Roman" w:ascii="Times New Roman"/>
          <w:sz w:val="24"/>
          <w:szCs w:val="24"/>
        </w:rPr>
        <w:t>i II.</w:t>
      </w:r>
      <w:r w:rsidRPr="00E740BF">
        <w:rPr>
          <w:rFonts w:hAnsi="Times New Roman" w:ascii="Times New Roman"/>
          <w:sz w:val="24"/>
          <w:szCs w:val="24"/>
        </w:rPr>
        <w:t xml:space="preserve"> ovog rješenja.</w:t>
      </w:r>
    </w:p>
    <w:p w:rsidRDefault="00FE275D" w:rsidP="00FE275D" w:rsidR="00FE275D" w:rsidRPr="00E740B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 xml:space="preserve">           Stečajni upravit</w:t>
      </w:r>
      <w:r w:rsidR="00944B1D" w:rsidRPr="00E740BF">
        <w:rPr>
          <w:rFonts w:hAnsi="Times New Roman" w:ascii="Times New Roman"/>
          <w:sz w:val="24"/>
          <w:szCs w:val="24"/>
        </w:rPr>
        <w:t>elj je priznao tražbine iz točki</w:t>
      </w:r>
      <w:r w:rsidRPr="00E740BF">
        <w:rPr>
          <w:rFonts w:hAnsi="Times New Roman" w:ascii="Times New Roman"/>
          <w:sz w:val="24"/>
          <w:szCs w:val="24"/>
        </w:rPr>
        <w:t xml:space="preserve"> I.</w:t>
      </w:r>
      <w:r w:rsidR="00944B1D" w:rsidRPr="00E740BF">
        <w:rPr>
          <w:rFonts w:hAnsi="Times New Roman" w:ascii="Times New Roman"/>
          <w:sz w:val="24"/>
          <w:szCs w:val="24"/>
        </w:rPr>
        <w:t xml:space="preserve"> i II.</w:t>
      </w:r>
      <w:r w:rsidRPr="00E740BF">
        <w:rPr>
          <w:rFonts w:hAnsi="Times New Roman" w:ascii="Times New Roman"/>
          <w:sz w:val="24"/>
          <w:szCs w:val="24"/>
        </w:rPr>
        <w:t xml:space="preserve">, a kako ih niti jedan vjerovnik nije osporio, to se iste u smislu čl. 263. Stečajnog zakona, smatraju utvrđenim. </w:t>
      </w:r>
    </w:p>
    <w:p w:rsidRDefault="00FE275D" w:rsidP="00FE275D" w:rsidR="00FE275D" w:rsidRPr="00E740BF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E740BF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 xml:space="preserve">U Zadru, dana </w:t>
      </w:r>
      <w:r w:rsidR="00E740BF">
        <w:rPr>
          <w:rFonts w:hAnsi="Times New Roman" w:ascii="Times New Roman"/>
          <w:sz w:val="24"/>
          <w:szCs w:val="24"/>
        </w:rPr>
        <w:t>3. travnja</w:t>
      </w:r>
      <w:r w:rsidR="00D30E2C" w:rsidRPr="00E740BF">
        <w:rPr>
          <w:rFonts w:hAnsi="Times New Roman" w:ascii="Times New Roman"/>
          <w:sz w:val="24"/>
          <w:szCs w:val="24"/>
        </w:rPr>
        <w:t xml:space="preserve"> 2017</w:t>
      </w:r>
      <w:r w:rsidR="00A42FE3" w:rsidRPr="00E740BF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E740B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44B1D" w:rsidR="0008273D" w:rsidRPr="00E740BF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0BF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44B1D" w:rsidR="00FE275D" w:rsidRPr="00E740BF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0BF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E740B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E740B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740B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Dostaviti:</w:t>
      </w:r>
    </w:p>
    <w:p w:rsidRDefault="00E740BF" w:rsidP="00FE275D" w:rsidR="00FE275D" w:rsidRPr="00E740BF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putem maila,</w:t>
      </w:r>
    </w:p>
    <w:p w:rsidRDefault="00FE275D" w:rsidP="00FE275D" w:rsidR="00FE275D" w:rsidRPr="00E740BF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E740BF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E740BF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740B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740B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E740B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E740BF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CC2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B6181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CC2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B6181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CC2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B618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P="00944B1D" w:rsidR="006B6181" w:rsidRPr="007162A0">
    <w:pPr>
      <w:pStyle w:val="Zaglavlje"/>
      <w:jc w:val="right"/>
    </w:pPr>
    <w:r w:rsidRPr="007162A0">
      <w:t>1 St-</w:t>
    </w:r>
    <w:r w:rsidR="00E740BF">
      <w:t>441</w:t>
    </w:r>
    <w:r w:rsidR="003D44AF" w:rsidRPr="00DE0A15">
      <w:t>/</w:t>
    </w:r>
    <w:r w:rsidR="00E740BF">
      <w:t>20</w:t>
    </w:r>
    <w:r w:rsidR="002D71AE">
      <w:t>16</w:t>
    </w:r>
    <w:r w:rsidR="003D44AF">
      <w:t>-</w:t>
    </w:r>
    <w:r w:rsidR="00E740BF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140CAE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371B6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90CC2"/>
    <w:rsid w:val="007A3D96"/>
    <w:rsid w:val="007D011D"/>
    <w:rsid w:val="007E3967"/>
    <w:rsid w:val="007F00EA"/>
    <w:rsid w:val="0085308B"/>
    <w:rsid w:val="00861528"/>
    <w:rsid w:val="00875C2A"/>
    <w:rsid w:val="00903677"/>
    <w:rsid w:val="00935079"/>
    <w:rsid w:val="00937E72"/>
    <w:rsid w:val="00944B1D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40BF"/>
    <w:rsid w:val="00E751B3"/>
    <w:rsid w:val="00E976B2"/>
    <w:rsid w:val="00EB42FD"/>
    <w:rsid w:val="00EB4538"/>
    <w:rsid w:val="00F84E4B"/>
    <w:rsid w:val="00FE275D"/>
    <w:rsid w:val="00FF30CE"/>
    <w:rsid w:val="00FF51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44B1D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1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1B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1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1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44B1D"/>
    <w:pPr>
      <w:spacing w:after="80"/>
    </w:pPr>
    <w:rPr>
      <w:rFonts w:eastAsia="Times New Roman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1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1B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1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1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OS Šibenik Ovr-1952/15</izvorni_sadrzaj>
    <derivirana_varijabla naziv="DomainObject.Predmet.PrimjedbaSuca_1">Spis OS Šibenik Ovr-1952/15</derivirana_varijabla>
  </DomainObject.Predmet.PrimjedbaSuc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</izvorni_sadrzaj>
    <derivirana_varijabla naziv="DomainObject.Predmet.OstaliListFormated_1">
      <item>Josip Pavlović</item>
      <item>Ante Pavlović</item>
    </derivirana_varijabla>
  </DomainObject.Predmet.OstaliListFormated>
  <DomainObject.Predmet.OstaliListFormatedOIB>
    <izvorni_sadrzaj>
      <item>Josip Pavlović</item>
      <item>Ante Pavlović</item>
    </izvorni_sadrzaj>
    <derivirana_varijabla naziv="DomainObject.Predmet.OstaliListFormatedOIB_1">
      <item>Josip Pavlović</item>
      <item>Ante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</izvorni_sadrzaj>
    <derivirana_varijabla naziv="DomainObject.Predmet.OstaliListFormatedWithAdress_1">
      <item>Josip Pavlović, Preradovićeva 29, 10000 Zagreb</item>
      <item>Ante Pavlović, Preradovićeva 29, 10000 Zagreb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</izvorni_sadrzaj>
    <derivirana_varijabla naziv="DomainObject.Predmet.OstaliListFormatedWithAdressOIB_1">
      <item>Josip Pavlović, Preradovićeva 29, 10000 Zagreb</item>
      <item>Ante Pavlović, Preradovićeva 29, 10000 Zagreb</item>
    </derivirana_varijabla>
  </DomainObject.Predmet.OstaliListFormatedWithAdressOIB>
  <DomainObject.Predmet.OstaliListNazivFormated>
    <izvorni_sadrzaj>
      <item>Josip Pavlović</item>
      <item>Ante Pavlović</item>
    </izvorni_sadrzaj>
    <derivirana_varijabla naziv="DomainObject.Predmet.OstaliListNazivFormated_1">
      <item>Josip Pavlović</item>
      <item>Ante Pavlović</item>
    </derivirana_varijabla>
  </DomainObject.Predmet.OstaliListNazivFormated>
  <DomainObject.Predmet.OstaliListNazivFormatedOIB>
    <izvorni_sadrzaj>
      <item>Josip Pavlović</item>
      <item>Ante Pavlović</item>
    </izvorni_sadrzaj>
    <derivirana_varijabla naziv="DomainObject.Predmet.OstaliListNazivFormatedOIB_1">
      <item>Josip Pavlović</item>
      <item>Ante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</izvorni_sadrzaj>
    <derivirana_varijabla naziv="DomainObject.Predmet.SudioniciListNazivOIB_1">
      <item>, OIB 85821130368</item>
      <item>, OIB 37276716137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1984</properties:Characters>
  <properties:Lines>92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2017-04-04T06:27:00Z</dcterms:created>
  <dc:creator>wsadmin</dc:creator>
  <cp:lastModifiedBy>Martina Kalmeta</cp:lastModifiedBy>
  <cp:lastPrinted>2017-01-18T13:54:00Z</cp:lastPrinted>
  <dcterms:modified xmlns:xsi="http://www.w3.org/2001/XMLSchema-instance" xsi:type="dcterms:W3CDTF">2017-04-04T09:43:00Z</dcterms:modified>
  <cp:revision>3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