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299c" w14:paraId="8e3299c" w:rsidRDefault="00C24C19" w:rsidR="00C24C1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637E" w:rsidP="0004637E" w:rsidR="0004637E" w:rsidRPr="004B406A">
      <w:r w:rsidRPr="004B406A">
        <w:t>REPUBLIKA HRVATSKA</w:t>
      </w:r>
    </w:p>
    <w:p w:rsidRDefault="0004637E" w:rsidP="0004637E" w:rsidR="0004637E" w:rsidRPr="004B406A">
      <w:r w:rsidRPr="004B406A">
        <w:t xml:space="preserve">  Trgovački sud u Zagrebu</w:t>
      </w:r>
    </w:p>
    <w:p w:rsidRDefault="0004637E" w:rsidP="009554A1" w:rsidR="0004637E" w:rsidRPr="004B406A">
      <w:r w:rsidRPr="004B406A">
        <w:t xml:space="preserve">   Zagreb, Amruševa 2/II                                                </w:t>
      </w:r>
      <w:r w:rsidR="00C24C19">
        <w:t xml:space="preserve">                             </w:t>
      </w:r>
      <w:r w:rsidR="0007679C">
        <w:t xml:space="preserve">72. </w:t>
      </w:r>
      <w:r w:rsidRPr="004B406A">
        <w:t>St -</w:t>
      </w:r>
      <w:r w:rsidR="002C10A0">
        <w:t>3742/2016</w:t>
      </w:r>
      <w:r w:rsidR="00E50320">
        <w:t>-48</w:t>
      </w:r>
    </w:p>
    <w:p w:rsidRDefault="0007679C" w:rsidP="0004637E" w:rsidR="0007679C">
      <w:pPr>
        <w:jc w:val="center"/>
        <w:rPr>
          <w:b/>
        </w:rPr>
      </w:pPr>
      <w:r w:rsidRPr="004B406A">
        <w:t>REPUBLIKA HRVATSKA</w:t>
      </w:r>
    </w:p>
    <w:p w:rsidRDefault="0004637E" w:rsidP="0004637E" w:rsidR="0004637E" w:rsidRPr="00C24C19">
      <w:pPr>
        <w:jc w:val="center"/>
      </w:pPr>
      <w:r w:rsidRPr="00C24C19">
        <w:t>R J E Š E NJ E</w:t>
      </w:r>
    </w:p>
    <w:p w:rsidRDefault="0004637E" w:rsidP="0004637E" w:rsidR="0004637E" w:rsidRPr="004B406A">
      <w:pPr>
        <w:jc w:val="center"/>
        <w:rPr>
          <w:b/>
        </w:rPr>
      </w:pPr>
    </w:p>
    <w:p w:rsidRDefault="0007679C" w:rsidP="0007679C" w:rsidR="0007679C" w:rsidRPr="00507C77">
      <w:pPr>
        <w:jc w:val="center"/>
        <w:rPr>
          <w:b/>
        </w:rPr>
      </w:pPr>
    </w:p>
    <w:p w:rsidRDefault="002C10A0" w:rsidP="002C10A0" w:rsidR="002C10A0" w:rsidRPr="008662DA">
      <w:pPr>
        <w:jc w:val="both"/>
      </w:pPr>
      <w:r w:rsidRPr="008662DA">
        <w:tab/>
      </w:r>
    </w:p>
    <w:p w:rsidRDefault="002C10A0" w:rsidP="002C10A0" w:rsidR="002C10A0">
      <w:pPr>
        <w:jc w:val="both"/>
      </w:pPr>
      <w:r>
        <w:t>Trgovački sud u Zagrebu, po sucu Nikoli Ribariću, u stečajnom predmetu nad dužnikom MICRA VTM d.o.o. u stečaju , Zagreb (Grad Zagreb), Racka 20/A, OIB:  00539153599, dana 16. listopada 2017. godine</w:t>
      </w:r>
    </w:p>
    <w:p w:rsidRDefault="0004637E" w:rsidP="0004637E" w:rsidR="0004637E" w:rsidRPr="006100EF">
      <w:pPr>
        <w:jc w:val="both"/>
      </w:pPr>
    </w:p>
    <w:p w:rsidRDefault="0004637E" w:rsidP="0004637E" w:rsidR="0004637E" w:rsidRPr="00C24C19">
      <w:pPr>
        <w:jc w:val="center"/>
      </w:pPr>
      <w:r w:rsidRPr="00C24C19">
        <w:t>r  i  j  e  š  i  o      j  e</w:t>
      </w:r>
    </w:p>
    <w:p w:rsidRDefault="0004637E" w:rsidP="0004637E" w:rsidR="0004637E" w:rsidRPr="00C24C19">
      <w:pPr>
        <w:jc w:val="center"/>
      </w:pPr>
    </w:p>
    <w:p w:rsidRDefault="0004637E" w:rsidP="0004637E" w:rsidR="0004637E" w:rsidRPr="009D0304">
      <w:pPr>
        <w:rPr>
          <w:b/>
        </w:rPr>
      </w:pPr>
      <w:r w:rsidRPr="00436CC5">
        <w:t xml:space="preserve">I      </w:t>
      </w:r>
      <w:r>
        <w:t xml:space="preserve">Pokretnine stečajnog </w:t>
      </w:r>
      <w:r w:rsidR="002C10A0">
        <w:t>MICRA VTM d.o.o. u stečaju , Zagreb (Grad Zagreb), Racka 20/A, OIB:  00539153599</w:t>
      </w:r>
      <w:r>
        <w:t>:</w:t>
      </w:r>
    </w:p>
    <w:p w:rsidRDefault="0004637E" w:rsidP="0004637E" w:rsidR="0004637E" w:rsidRPr="00AF6CCE"/>
    <w:p w:rsidRDefault="002C10A0" w:rsidP="00406C28" w:rsidR="002C10A0">
      <w:r>
        <w:t>Vozilo</w:t>
      </w:r>
      <w:r w:rsidR="0022201D">
        <w:t>: O4,</w:t>
      </w:r>
      <w:r>
        <w:t xml:space="preserve"> MENCI SA 700 R, godina proizvodnje 2009., broj šasije: ZHZSA700R90008183, reg.oznake: ZG3498DP</w:t>
      </w:r>
    </w:p>
    <w:p w:rsidRDefault="009554A1" w:rsidP="0007679C" w:rsidR="009554A1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07679C" w:rsidP="0007679C" w:rsidR="0007679C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04637E" w:rsidP="0004637E" w:rsidR="0004637E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</w:p>
    <w:p w:rsidRDefault="00932935" w:rsidP="003648CD" w:rsidR="00932935" w:rsidRPr="00932935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32935">
        <w:rPr>
          <w:rFonts w:cs="Times New Roman" w:hAnsi="Times New Roman" w:ascii="Times New Roman"/>
          <w:sz w:val="24"/>
          <w:szCs w:val="24"/>
        </w:rPr>
        <w:t>Leasing-vozilo kupljeno na inozemni leasing tvrtke Nutzfahrzeuge LEasing AG iz Austrije, Wörgl, KR MArtin-Pichler-Str. 21. Zabrana otuđenja evidentirana je prilikom prve registracije u Republici Hrvatskoj dana 22.5.2009. godine</w:t>
      </w:r>
      <w:r w:rsidR="003D1E14">
        <w:rPr>
          <w:rFonts w:cs="Times New Roman" w:hAnsi="Times New Roman" w:ascii="Times New Roman"/>
          <w:sz w:val="24"/>
          <w:szCs w:val="24"/>
        </w:rPr>
        <w:t>,</w:t>
      </w:r>
    </w:p>
    <w:p w:rsidRDefault="0004637E" w:rsidP="003648CD" w:rsidR="0004637E" w:rsidRPr="00AF6CCE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  <w:r w:rsidR="003648CD">
        <w:rPr>
          <w:rFonts w:cs="Times New Roman" w:hAnsi="Times New Roman" w:ascii="Times New Roman"/>
          <w:sz w:val="24"/>
          <w:szCs w:val="24"/>
        </w:rPr>
        <w:t xml:space="preserve"> Porezne uprave</w:t>
      </w:r>
      <w:r w:rsidR="00932935">
        <w:rPr>
          <w:rFonts w:cs="Times New Roman" w:hAnsi="Times New Roman" w:ascii="Times New Roman"/>
          <w:sz w:val="24"/>
          <w:szCs w:val="24"/>
        </w:rPr>
        <w:t xml:space="preserve"> Zagreb</w:t>
      </w:r>
      <w:r w:rsidR="00CB7269">
        <w:rPr>
          <w:rFonts w:cs="Times New Roman" w:hAnsi="Times New Roman" w:ascii="Times New Roman"/>
          <w:sz w:val="24"/>
          <w:szCs w:val="24"/>
        </w:rPr>
        <w:t xml:space="preserve">, </w:t>
      </w:r>
      <w:r w:rsidR="003648CD">
        <w:rPr>
          <w:rFonts w:cs="Times New Roman" w:hAnsi="Times New Roman" w:ascii="Times New Roman"/>
          <w:sz w:val="24"/>
          <w:szCs w:val="24"/>
        </w:rPr>
        <w:t xml:space="preserve">Klasa: </w:t>
      </w:r>
      <w:r w:rsidR="003D1E14">
        <w:rPr>
          <w:rFonts w:cs="Times New Roman" w:hAnsi="Times New Roman" w:ascii="Times New Roman"/>
          <w:sz w:val="24"/>
          <w:szCs w:val="24"/>
        </w:rPr>
        <w:t>UP/I-415-02/2014-001/1646 od 21.5.20174.. ZAbrana otuđenja evidentirana je 28.5.2014. godine</w:t>
      </w:r>
      <w:r w:rsidR="003648CD" w:rsidRPr="00AF6C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4637E" w:rsidP="0004637E" w:rsidR="0004637E" w:rsidRPr="00AF6CCE"/>
    <w:p w:rsidRDefault="0004637E" w:rsidP="003D1E14" w:rsidR="0004637E" w:rsidRPr="00AF6CCE">
      <w:pPr>
        <w:rPr>
          <w:b/>
        </w:rPr>
      </w:pPr>
      <w:r w:rsidRPr="00AF6CCE">
        <w:rPr>
          <w:b/>
        </w:rPr>
        <w:t>dosuđuju se kupcu</w:t>
      </w:r>
      <w:r w:rsidR="003648CD">
        <w:rPr>
          <w:b/>
        </w:rPr>
        <w:t xml:space="preserve"> </w:t>
      </w:r>
      <w:r w:rsidR="003D1E14">
        <w:rPr>
          <w:b/>
        </w:rPr>
        <w:t xml:space="preserve">T.S. PRIJEVOZ d.o.o., </w:t>
      </w:r>
      <w:r w:rsidR="003D1E14" w:rsidRPr="003D1E14">
        <w:rPr>
          <w:b/>
        </w:rPr>
        <w:t>Vukovar (Grad Vukovar)</w:t>
      </w:r>
      <w:r w:rsidR="003D1E14">
        <w:rPr>
          <w:b/>
        </w:rPr>
        <w:t>,</w:t>
      </w:r>
      <w:r w:rsidR="003D1E14" w:rsidRPr="003D1E14">
        <w:rPr>
          <w:b/>
        </w:rPr>
        <w:t xml:space="preserve"> </w:t>
      </w:r>
      <w:r w:rsidR="003D1E14">
        <w:rPr>
          <w:b/>
        </w:rPr>
        <w:t xml:space="preserve">Dvanaest redarstvenika 18, OIB: </w:t>
      </w:r>
      <w:r w:rsidR="003D1E14" w:rsidRPr="003D1E14">
        <w:rPr>
          <w:b/>
        </w:rPr>
        <w:t>46327258061</w:t>
      </w:r>
      <w:r w:rsidR="003D1E14">
        <w:rPr>
          <w:b/>
        </w:rPr>
        <w:t xml:space="preserve">, </w:t>
      </w:r>
      <w:r w:rsidR="003648CD">
        <w:rPr>
          <w:b/>
        </w:rPr>
        <w:t xml:space="preserve">za iznos od </w:t>
      </w:r>
      <w:r w:rsidR="003D1E14">
        <w:rPr>
          <w:b/>
        </w:rPr>
        <w:t>78.500,00 kuna</w:t>
      </w:r>
    </w:p>
    <w:p w:rsidRDefault="0004637E" w:rsidP="0004637E" w:rsidR="0004637E">
      <w:pPr>
        <w:rPr>
          <w:b/>
        </w:rPr>
      </w:pPr>
    </w:p>
    <w:p w:rsidRDefault="0004637E" w:rsidP="0004637E" w:rsidR="0004637E"/>
    <w:p w:rsidRDefault="0004637E" w:rsidP="0004637E" w:rsidR="0004637E">
      <w:pPr>
        <w:rPr>
          <w:b/>
        </w:rPr>
      </w:pPr>
      <w:r>
        <w:rPr>
          <w:b/>
        </w:rPr>
        <w:t>III</w:t>
      </w:r>
      <w:r w:rsidRPr="002D3678">
        <w:rPr>
          <w:b/>
        </w:rPr>
        <w:t xml:space="preserve"> </w:t>
      </w:r>
      <w:r>
        <w:rPr>
          <w:b/>
        </w:rPr>
        <w:tab/>
      </w:r>
      <w:r w:rsidRPr="002D3678">
        <w:rPr>
          <w:b/>
        </w:rPr>
        <w:t>Određuje s</w:t>
      </w:r>
      <w:r>
        <w:rPr>
          <w:b/>
        </w:rPr>
        <w:t xml:space="preserve">e upis brisanja zabrane otuđenja i založnog prava </w:t>
      </w:r>
    </w:p>
    <w:p w:rsidRDefault="00D64137" w:rsidP="00D64137" w:rsidR="00D6413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8F1FA9" w:rsidP="008F1FA9" w:rsidR="008F1FA9" w:rsidRPr="00932935">
      <w:pPr>
        <w:pStyle w:val="Odlomakpopisa1"/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32935">
        <w:rPr>
          <w:rFonts w:cs="Times New Roman" w:hAnsi="Times New Roman" w:ascii="Times New Roman"/>
          <w:sz w:val="24"/>
          <w:szCs w:val="24"/>
        </w:rPr>
        <w:t>Leasing-vozilo kupljeno na inozemni leasing tvrtke Nutzfahrzeuge LEasing AG iz Austrije, Wörgl, KR MArtin-Pichler-Str. 21. Zabrana otuđenja evidentirana je prilikom prve registracije u Republici Hrvatskoj dana 22.5.2009. godine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F1FA9" w:rsidP="008F1FA9" w:rsidR="008F1FA9" w:rsidRPr="00AF6CCE">
      <w:pPr>
        <w:pStyle w:val="Odlomakpopisa1"/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  <w:r>
        <w:rPr>
          <w:rFonts w:cs="Times New Roman" w:hAnsi="Times New Roman" w:ascii="Times New Roman"/>
          <w:sz w:val="24"/>
          <w:szCs w:val="24"/>
        </w:rPr>
        <w:t xml:space="preserve"> Porezne uprave Zagreb, Klasa: UP/I-415-02/2014-001/1646 od 21.5.20174.. ZAbrana otuđenja evidentirana je 28.5.2014. godine</w:t>
      </w:r>
      <w:r w:rsidRPr="00AF6C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F1FA9" w:rsidP="008F1FA9" w:rsidR="008F1FA9" w:rsidRPr="00AF6CCE"/>
    <w:p w:rsidRDefault="0004637E" w:rsidP="0004637E" w:rsidR="0004637E"/>
    <w:p w:rsidRDefault="0004637E" w:rsidP="0004637E" w:rsidR="0004637E">
      <w:pPr>
        <w:rPr>
          <w:b/>
        </w:rPr>
      </w:pPr>
      <w:r>
        <w:rPr>
          <w:b/>
        </w:rPr>
        <w:t>IV</w:t>
      </w:r>
      <w:r>
        <w:rPr>
          <w:b/>
        </w:rPr>
        <w:tab/>
      </w:r>
      <w:r w:rsidRPr="004E3567">
        <w:rPr>
          <w:b/>
        </w:rPr>
        <w:t>Rješenje će se po pravomoćnosti dostaviti Ministarstv</w:t>
      </w:r>
      <w:r>
        <w:rPr>
          <w:b/>
        </w:rPr>
        <w:t>u</w:t>
      </w:r>
      <w:r w:rsidRPr="004E3567">
        <w:rPr>
          <w:b/>
        </w:rPr>
        <w:t xml:space="preserve"> unutarnjih poslova</w:t>
      </w:r>
      <w:r>
        <w:rPr>
          <w:b/>
        </w:rPr>
        <w:t xml:space="preserve"> Republike Hrvatske</w:t>
      </w:r>
      <w:r w:rsidRPr="004E3567">
        <w:rPr>
          <w:b/>
        </w:rPr>
        <w:t xml:space="preserve">, </w:t>
      </w:r>
      <w:r>
        <w:rPr>
          <w:b/>
        </w:rPr>
        <w:t xml:space="preserve"> </w:t>
      </w:r>
      <w:r w:rsidRPr="004E3567">
        <w:rPr>
          <w:b/>
        </w:rPr>
        <w:t xml:space="preserve">PU Zagrebačka </w:t>
      </w:r>
      <w:r>
        <w:rPr>
          <w:b/>
        </w:rPr>
        <w:t xml:space="preserve">i </w:t>
      </w:r>
      <w:r w:rsidRPr="004E3567">
        <w:rPr>
          <w:b/>
        </w:rPr>
        <w:t>FINA</w:t>
      </w:r>
      <w:r>
        <w:rPr>
          <w:b/>
        </w:rPr>
        <w:t xml:space="preserve"> Zagreb</w:t>
      </w:r>
      <w:r w:rsidRPr="004E3567">
        <w:rPr>
          <w:b/>
        </w:rPr>
        <w:t xml:space="preserve">, </w:t>
      </w:r>
      <w:r>
        <w:rPr>
          <w:b/>
        </w:rPr>
        <w:t xml:space="preserve"> </w:t>
      </w:r>
      <w:r w:rsidRPr="004E3567">
        <w:rPr>
          <w:b/>
        </w:rPr>
        <w:t xml:space="preserve">Služba upisa, </w:t>
      </w:r>
      <w:r>
        <w:rPr>
          <w:b/>
        </w:rPr>
        <w:t xml:space="preserve"> </w:t>
      </w:r>
      <w:r w:rsidRPr="004E3567">
        <w:rPr>
          <w:b/>
        </w:rPr>
        <w:t>Upisničko mjesto Zagreb</w:t>
      </w:r>
      <w:r>
        <w:rPr>
          <w:b/>
        </w:rPr>
        <w:t>,  Šoštarićeva 2, radi provedbe brisanja upisanih zabilježbi zabrane otuđenja.</w:t>
      </w:r>
    </w:p>
    <w:p w:rsidRDefault="008F1FA9" w:rsidP="0004637E" w:rsidR="008F1FA9" w:rsidRPr="004E3567">
      <w:pPr>
        <w:rPr>
          <w:b/>
        </w:rPr>
      </w:pPr>
    </w:p>
    <w:p w:rsidRDefault="0004637E" w:rsidP="0004637E" w:rsidR="0004637E" w:rsidRPr="009D0304">
      <w:r>
        <w:t xml:space="preserve"> </w:t>
      </w:r>
      <w:r w:rsidRPr="009D0304">
        <w:t xml:space="preserve">          </w:t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</w:p>
    <w:p w:rsidRDefault="0004637E" w:rsidP="0004637E" w:rsidR="0004637E">
      <w:pPr>
        <w:jc w:val="center"/>
      </w:pPr>
      <w:r>
        <w:lastRenderedPageBreak/>
        <w:t>O b r a z l o ž e n j e</w:t>
      </w:r>
    </w:p>
    <w:p w:rsidRDefault="0004637E" w:rsidP="0004637E" w:rsidR="0004637E"/>
    <w:p w:rsidRDefault="0004637E" w:rsidP="0004637E" w:rsidR="0004637E">
      <w:pPr>
        <w:jc w:val="both"/>
      </w:pPr>
      <w:r>
        <w:tab/>
      </w:r>
      <w:r w:rsidR="008F1FA9">
        <w:t xml:space="preserve">Podneskom od 2.10.2017. stečajni upravitelj je obavijestio sud kako su u </w:t>
      </w:r>
      <w:r w:rsidRPr="00AF6CCE">
        <w:t xml:space="preserve">predmetu </w:t>
      </w:r>
      <w:r>
        <w:t>unovčene su pokretnine</w:t>
      </w:r>
      <w:r w:rsidR="008F1FA9">
        <w:t xml:space="preserve">, detaljno opisane </w:t>
      </w:r>
      <w:r>
        <w:t>pod I</w:t>
      </w:r>
      <w:r w:rsidR="00D64137">
        <w:t xml:space="preserve"> rješenja</w:t>
      </w:r>
      <w:r w:rsidR="008F1FA9">
        <w:t>,</w:t>
      </w:r>
      <w:r w:rsidR="00D64137">
        <w:t xml:space="preserve"> koje su u vlasništvu stečajnog dužnika</w:t>
      </w:r>
      <w:r w:rsidR="008F1FA9">
        <w:t>, a na kojima su upisane zabrane otuđenja. Stečajni upravitelj, nastavno, navodi kako je kupac u cijelosti uplatio iznos kupovnine, te predlaže donijeti rješenje o dosudi.</w:t>
      </w:r>
    </w:p>
    <w:p w:rsidRDefault="0004637E" w:rsidP="0004637E" w:rsidR="0004637E" w:rsidRPr="00AF6CCE">
      <w:pPr>
        <w:ind w:firstLine="708"/>
        <w:jc w:val="both"/>
      </w:pPr>
      <w:r w:rsidRPr="00AF6CCE">
        <w:t>Budući da je na navedenim pokretninama</w:t>
      </w:r>
      <w:r w:rsidR="00D73629">
        <w:t xml:space="preserve">, detaljno opisano u izreci rješenja, </w:t>
      </w:r>
      <w:r w:rsidRPr="00AF6CCE">
        <w:t xml:space="preserve">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Temeljem naprijed navedenog, sukladno članku 6. </w:t>
      </w:r>
      <w:r>
        <w:t>S</w:t>
      </w:r>
      <w:r w:rsidRPr="00AF6CCE">
        <w:t>tečajnog zakona, te članka 98. i 146. Ovršnog zakona, riješeno je kao u izreci</w:t>
      </w:r>
      <w:r w:rsidR="00D64137">
        <w:t>.</w:t>
      </w:r>
    </w:p>
    <w:p w:rsidRDefault="0004637E" w:rsidP="0004637E" w:rsidR="0004637E" w:rsidRPr="00AF6CCE">
      <w:pPr>
        <w:ind w:firstLine="708"/>
        <w:jc w:val="both"/>
        <w:rPr>
          <w:b/>
        </w:rPr>
      </w:pPr>
      <w:r w:rsidRPr="00AF6CCE">
        <w:tab/>
      </w:r>
    </w:p>
    <w:p w:rsidRDefault="000E264A" w:rsidP="0004637E" w:rsidR="0004637E" w:rsidRPr="00AF6CCE">
      <w:pPr>
        <w:jc w:val="center"/>
      </w:pPr>
      <w:r>
        <w:t xml:space="preserve">U Zagrebu, </w:t>
      </w:r>
      <w:r w:rsidR="00D73629">
        <w:t>16</w:t>
      </w:r>
      <w:r w:rsidR="0004637E" w:rsidRPr="00AF6CCE">
        <w:t>.</w:t>
      </w:r>
      <w:r>
        <w:t xml:space="preserve"> listopada</w:t>
      </w:r>
      <w:r w:rsidR="0004637E" w:rsidRPr="00AF6CCE">
        <w:t xml:space="preserve">  201</w:t>
      </w:r>
      <w:r w:rsidR="00D64137">
        <w:t>7</w:t>
      </w:r>
      <w:r w:rsidR="0004637E" w:rsidRPr="00AF6CCE">
        <w:t>.</w:t>
      </w:r>
    </w:p>
    <w:p w:rsidRDefault="0004637E" w:rsidP="0004637E" w:rsidR="0004637E" w:rsidRPr="00AF6CCE">
      <w:pPr>
        <w:rPr>
          <w:b/>
        </w:rPr>
      </w:pPr>
      <w:r w:rsidRPr="00AF6CCE">
        <w:rPr>
          <w:b/>
        </w:rPr>
        <w:t xml:space="preserve">                                                                                                        </w:t>
      </w:r>
    </w:p>
    <w:p w:rsidRDefault="0004637E" w:rsidP="00E91121" w:rsidR="00E5032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="00E5032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0320" w:rsidP="00E91121" w:rsidR="00E5032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50320" w:rsidP="00E91121" w:rsidR="00E5032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50320" w:rsidP="00E91121" w:rsidR="00E5032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50320" w:rsidP="00E91121" w:rsidR="00E5032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C77ED" w:rsidP="00E50320" w:rsidR="004C77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24C19" w:rsidP="004C77ED" w:rsidR="00C24C1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4637E" w:rsidP="00C24C19" w:rsidR="0004637E" w:rsidRPr="00AF6CCE"/>
    <w:p w:rsidRDefault="0004637E" w:rsidP="0004637E" w:rsidR="0004637E" w:rsidRPr="00AF6CCE"/>
    <w:p w:rsidRDefault="0004637E" w:rsidP="0004637E" w:rsidR="0004637E" w:rsidRPr="00AF6CCE">
      <w:r w:rsidRPr="00AF6CCE">
        <w:t xml:space="preserve">POUKA O PRAVNOM LIJEKU: </w:t>
      </w:r>
    </w:p>
    <w:p w:rsidRDefault="0004637E" w:rsidP="0004637E" w:rsidR="0004637E" w:rsidRPr="00AF6CCE">
      <w:r w:rsidRPr="00AF6CCE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Pr="00AF6CCE">
        <w:tab/>
      </w:r>
      <w:r w:rsidRPr="00AF6CCE">
        <w:tab/>
      </w:r>
    </w:p>
    <w:p w:rsidRDefault="0004637E" w:rsidP="0004637E" w:rsidR="0004637E" w:rsidRPr="00AF6CCE">
      <w:pPr>
        <w:rPr>
          <w:b/>
        </w:rPr>
      </w:pPr>
      <w:r w:rsidRPr="00AF6CCE">
        <w:tab/>
      </w:r>
      <w:r w:rsidRPr="00AF6CCE">
        <w:tab/>
      </w:r>
      <w:r w:rsidRPr="00AF6CCE">
        <w:tab/>
      </w:r>
      <w:r w:rsidRPr="00AF6CCE">
        <w:tab/>
      </w:r>
      <w:r w:rsidRPr="00AF6CCE">
        <w:tab/>
        <w:t xml:space="preserve">     </w:t>
      </w:r>
      <w:r w:rsidRPr="00AF6CCE">
        <w:tab/>
      </w:r>
      <w:r w:rsidRPr="00AF6CCE">
        <w:tab/>
      </w:r>
      <w:r w:rsidRPr="00AF6CCE">
        <w:rPr>
          <w:b/>
        </w:rPr>
        <w:t xml:space="preserve">                      </w:t>
      </w:r>
    </w:p>
    <w:p w:rsidRDefault="004C77ED" w:rsidP="0004637E" w:rsidR="004C77ED"/>
    <w:p w:rsidRDefault="004C77ED" w:rsidP="0004637E" w:rsidR="004C77ED"/>
    <w:p w:rsidRDefault="004C77ED" w:rsidP="0004637E" w:rsidR="004C77ED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p w:rsidRDefault="00E50320" w:rsidP="0004637E" w:rsidR="00E50320"/>
    <w:sectPr w:rsidSect="0004637E" w:rsidR="00E5032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8DB" w:rsidR="008678DB">
      <w:r>
        <w:separator/>
      </w:r>
    </w:p>
  </w:endnote>
  <w:endnote w:id="0" w:type="continuationSeparator">
    <w:p w:rsidRDefault="008678DB" w:rsidR="00867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4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8DB" w:rsidR="008678DB">
      <w:r>
        <w:separator/>
      </w:r>
    </w:p>
  </w:footnote>
  <w:footnote w:id="0" w:type="continuationSeparator">
    <w:p w:rsidRDefault="008678DB" w:rsidR="008678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37E" w:rsidR="0004637E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0303E">
      <w:rPr>
        <w:rStyle w:val="Brojstranice"/>
        <w:noProof/>
      </w:rPr>
      <w:t>3</w:t>
    </w:r>
    <w:r>
      <w:rPr>
        <w:rStyle w:val="Brojstranice"/>
      </w:rPr>
      <w:fldChar w:fldCharType="end"/>
    </w:r>
    <w:r>
      <w:rPr>
        <w:rStyle w:val="Brojstranice"/>
      </w:rPr>
      <w:t xml:space="preserve"> - </w:t>
    </w:r>
    <w:r>
      <w:rPr>
        <w:rStyle w:val="Brojstranice"/>
      </w:rPr>
      <w:tab/>
      <w:t>72 St-</w:t>
    </w:r>
    <w:r w:rsidR="008F1FA9">
      <w:rPr>
        <w:rStyle w:val="Brojstranice"/>
      </w:rPr>
      <w:t>3742/2016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C72338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F64ED8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FDF32DA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10"/>
  </w:num>
  <w:num w:numId="5">
    <w:abstractNumId w:val="12"/>
  </w:num>
  <w:num w:numId="6">
    <w:abstractNumId w:val="0"/>
  </w:num>
  <w:num w:numId="7">
    <w:abstractNumId w:val="1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2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37E"/>
    <w:rsid w:val="0004637E"/>
    <w:rsid w:val="0007679C"/>
    <w:rsid w:val="000C6BCF"/>
    <w:rsid w:val="000E264A"/>
    <w:rsid w:val="0022201D"/>
    <w:rsid w:val="00263A87"/>
    <w:rsid w:val="002C10A0"/>
    <w:rsid w:val="003648CD"/>
    <w:rsid w:val="003D1E14"/>
    <w:rsid w:val="00406C28"/>
    <w:rsid w:val="004C77ED"/>
    <w:rsid w:val="00582573"/>
    <w:rsid w:val="005F6811"/>
    <w:rsid w:val="007A5D84"/>
    <w:rsid w:val="008678DB"/>
    <w:rsid w:val="008C2ED5"/>
    <w:rsid w:val="008F1FA9"/>
    <w:rsid w:val="00932935"/>
    <w:rsid w:val="009554A1"/>
    <w:rsid w:val="00C24C19"/>
    <w:rsid w:val="00CB7269"/>
    <w:rsid w:val="00D64137"/>
    <w:rsid w:val="00D73629"/>
    <w:rsid w:val="00E0303E"/>
    <w:rsid w:val="00E03905"/>
    <w:rsid w:val="00E5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637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4637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4637E"/>
  </w:style>
  <w:style w:customStyle="true" w:styleId="Odlomakpopisa1" w:type="paragraph">
    <w:name w:val="Odlomak popisa1"/>
    <w:basedOn w:val="Normal"/>
    <w:qFormat/>
    <w:rsid w:val="0004637E"/>
    <w:pPr>
      <w:suppressAutoHyphens/>
      <w:ind w:left="720"/>
    </w:pPr>
    <w:rPr>
      <w:rFonts w:cs="font304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D641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6413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24C1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4C19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4C77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77E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3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0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637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4637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4637E"/>
  </w:style>
  <w:style w:customStyle="1" w:styleId="Odlomakpopisa1" w:type="paragraph">
    <w:name w:val="Odlomak popisa1"/>
    <w:basedOn w:val="Normal"/>
    <w:qFormat/>
    <w:rsid w:val="0004637E"/>
    <w:pPr>
      <w:suppressAutoHyphens/>
      <w:ind w:left="720"/>
    </w:pPr>
    <w:rPr>
      <w:rFonts w:ascii="Calibri" w:cs="font304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D641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6413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24C1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4C19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4C77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77E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3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434</properties:Words>
  <properties:Characters>2545</properties:Characters>
  <properties:Lines>99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2017-10-16T08:53:00Z</dcterms:created>
  <dc:creator>nribaric</dc:creator>
  <cp:lastModifiedBy>Jadranka Zelić</cp:lastModifiedBy>
  <cp:lastPrinted>2017-10-16T08:52:00Z</cp:lastPrinted>
  <dcterms:modified xmlns:xsi="http://www.w3.org/2001/XMLSchema-instance" xsi:type="dcterms:W3CDTF">2017-10-16T08:53:00Z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