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52"/>
        <w:tblCellMar>
          <w:left w:type="dxa" w:w="0"/>
          <w:right w:type="dxa" w:w="0"/>
        </w:tblCellMar>
        <w:tblLook w:val="0000" w:noVBand="0" w:noHBand="0" w:lastColumn="0" w:firstColumn="0" w:lastRow="0" w:firstRow="0"/>
      </w:tblPr>
      <w:tblGrid>
        <w:gridCol w:w="4342"/>
      </w:tblGrid>
      <w:tr w:rsidTr="008F5996" w:rsidR="00780756" w:rsidRPr="00D13954">
        <w:trPr>
          <w:trHeight w:val="2358"/>
        </w:trPr>
        <w:tc>
          <w:tcPr>
            <w:tcW w:type="dxa" w:w="4342"/>
            <w:tcMar>
              <w:top w:type="dxa" w:w="0"/>
              <w:left w:type="dxa" w:w="108"/>
              <w:bottom w:type="dxa" w:w="0"/>
              <w:right w:type="dxa" w:w="108"/>
            </w:tcMar>
          </w:tcPr>
          <w:p w:rsidRDefault="003B1FC2" w:rsidP="008F5996" w:rsidR="00780756" w:rsidRPr="00D13954">
            <w:pPr>
              <w:jc w:val="center"/>
              <w:rPr>
                <w:rFonts w:hAnsi="Times New Roman" w:ascii="Times New Roman"/>
                <w:sz w:val="24"/>
              </w:rPr>
            </w:pPr>
            <w:bookmarkStart w:name="_GoBack" w:id="0"/>
            <w:bookmarkEnd w:id="0"/>
            <w:r w:rsidRPr="00D13954">
              <w:rPr>
                <w:rFonts w:hAnsi="Times New Roman" w:ascii="Times New Roman"/>
                <w:noProof/>
                <w:sz w:val="24"/>
                <w:lang w:eastAsia="hr-HR"/>
              </w:rPr>
              <w:drawing>
                <wp:inline distR="0" distL="0" distB="0" distT="0">
                  <wp:extent cy="723900" cx="579120"/>
                  <wp:effectExtent b="0" r="0" t="0" l="0"/>
                  <wp:docPr name="Slika 1"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79120"/>
                          </a:xfrm>
                          <a:prstGeom prst="rect">
                            <a:avLst/>
                          </a:prstGeom>
                          <a:noFill/>
                          <a:ln>
                            <a:noFill/>
                          </a:ln>
                        </pic:spPr>
                      </pic:pic>
                    </a:graphicData>
                  </a:graphic>
                </wp:inline>
              </w:drawing>
            </w:r>
          </w:p>
          <w:p w:rsidRDefault="00780756" w:rsidP="008F5996" w:rsidR="00780756" w:rsidRPr="00D13954">
            <w:pPr>
              <w:jc w:val="center"/>
              <w:rPr>
                <w:rFonts w:hAnsi="Times New Roman" w:ascii="Times New Roman"/>
                <w:sz w:val="24"/>
              </w:rPr>
            </w:pPr>
          </w:p>
          <w:p w:rsidRDefault="00780756" w:rsidP="008F5996" w:rsidR="00780756" w:rsidRPr="00D13954">
            <w:pPr>
              <w:jc w:val="center"/>
              <w:rPr>
                <w:rFonts w:hAnsi="Times New Roman" w:ascii="Times New Roman"/>
                <w:bCs/>
                <w:sz w:val="24"/>
              </w:rPr>
            </w:pPr>
            <w:r w:rsidRPr="00D13954">
              <w:rPr>
                <w:rFonts w:hAnsi="Times New Roman" w:ascii="Times New Roman"/>
                <w:bCs/>
                <w:sz w:val="24"/>
              </w:rPr>
              <w:t>REPUBLIKA HRVATSKA</w:t>
            </w:r>
          </w:p>
          <w:p w:rsidRDefault="00780756" w:rsidP="008F5996" w:rsidR="00780756" w:rsidRPr="00D13954">
            <w:pPr>
              <w:jc w:val="center"/>
              <w:rPr>
                <w:rFonts w:hAnsi="Times New Roman" w:ascii="Times New Roman"/>
                <w:bCs/>
                <w:sz w:val="24"/>
              </w:rPr>
            </w:pPr>
            <w:r w:rsidRPr="00D13954">
              <w:rPr>
                <w:rFonts w:hAnsi="Times New Roman" w:ascii="Times New Roman"/>
                <w:bCs/>
                <w:sz w:val="24"/>
              </w:rPr>
              <w:t>TRGOVAČKI SUD U ZAGREBU</w:t>
            </w:r>
          </w:p>
          <w:p w:rsidRDefault="00780756" w:rsidP="008F5996" w:rsidR="00780756" w:rsidRPr="00D13954">
            <w:pPr>
              <w:jc w:val="center"/>
              <w:rPr>
                <w:rFonts w:hAnsi="Times New Roman" w:ascii="Times New Roman"/>
                <w:bCs/>
                <w:sz w:val="24"/>
              </w:rPr>
            </w:pPr>
            <w:r w:rsidRPr="00D13954">
              <w:rPr>
                <w:rFonts w:hAnsi="Times New Roman" w:ascii="Times New Roman"/>
                <w:bCs/>
                <w:sz w:val="24"/>
              </w:rPr>
              <w:t>Zagreb, Amruševa 2/II</w:t>
            </w:r>
          </w:p>
          <w:p w:rsidRDefault="00780756" w:rsidP="008F5996" w:rsidR="00780756" w:rsidRPr="00D13954">
            <w:pPr>
              <w:jc w:val="center"/>
              <w:rPr>
                <w:rFonts w:hAnsi="Times New Roman" w:ascii="Times New Roman"/>
                <w:sz w:val="24"/>
              </w:rPr>
            </w:pPr>
          </w:p>
        </w:tc>
      </w:tr>
    </w:tbl>
    <w:p w14:textId="ccde50b" w14:paraId="ccde50b" w:rsidRDefault="00E33BA1" w:rsidP="00D7677A" w:rsidR="00E33BA1" w:rsidRPr="00D13954">
      <w:pPr>
        <w:jc w:val="right"/>
        <w15:collapsed w:val="false"/>
        <w:rPr>
          <w:rFonts w:hAnsi="Times New Roman" w:ascii="Times New Roman"/>
          <w:sz w:val="24"/>
        </w:rPr>
      </w:pPr>
      <w:r w:rsidRPr="00D13954">
        <w:rPr>
          <w:rFonts w:hAnsi="Times New Roman" w:ascii="Times New Roman"/>
          <w:sz w:val="24"/>
        </w:rPr>
        <w:t>3 St-</w:t>
      </w:r>
      <w:r w:rsidR="002C7454" w:rsidRPr="00D13954">
        <w:rPr>
          <w:rFonts w:hAnsi="Times New Roman" w:ascii="Times New Roman"/>
          <w:sz w:val="24"/>
        </w:rPr>
        <w:t>3350/16</w:t>
      </w:r>
      <w:r w:rsidR="00AA3D01">
        <w:rPr>
          <w:rFonts w:hAnsi="Times New Roman" w:ascii="Times New Roman"/>
          <w:sz w:val="24"/>
        </w:rPr>
        <w:t>-12</w:t>
      </w:r>
    </w:p>
    <w:p w:rsidRDefault="00E33BA1" w:rsidP="00E33BA1" w:rsidR="00E33BA1" w:rsidRPr="00D13954">
      <w:pPr>
        <w:rPr>
          <w:rFonts w:hAnsi="Times New Roman" w:ascii="Times New Roman"/>
          <w:sz w:val="24"/>
        </w:rPr>
      </w:pPr>
    </w:p>
    <w:p w:rsidRDefault="00E33BA1" w:rsidP="00E33BA1" w:rsidR="00E33BA1" w:rsidRPr="00D13954">
      <w:pPr>
        <w:rPr>
          <w:rFonts w:hAnsi="Times New Roman" w:ascii="Times New Roman"/>
          <w:sz w:val="24"/>
        </w:rPr>
      </w:pPr>
    </w:p>
    <w:p w:rsidRDefault="00780756" w:rsidP="00780756" w:rsidR="00E33BA1" w:rsidRPr="00D13954">
      <w:pPr>
        <w:jc w:val="center"/>
        <w:rPr>
          <w:rFonts w:hAnsi="Times New Roman" w:ascii="Times New Roman"/>
          <w:sz w:val="24"/>
        </w:rPr>
      </w:pPr>
      <w:r w:rsidRPr="00D13954">
        <w:rPr>
          <w:rFonts w:hAnsi="Times New Roman" w:ascii="Times New Roman"/>
          <w:sz w:val="24"/>
        </w:rPr>
        <w:t>R E P U B L I K A   H R V A T S K A</w:t>
      </w:r>
    </w:p>
    <w:p w:rsidRDefault="0036625F" w:rsidP="0036625F" w:rsidR="00E33BA1" w:rsidRPr="00D13954">
      <w:pPr>
        <w:jc w:val="center"/>
        <w:rPr>
          <w:rFonts w:hAnsi="Times New Roman" w:ascii="Times New Roman"/>
          <w:sz w:val="24"/>
        </w:rPr>
      </w:pPr>
      <w:r w:rsidRPr="00D13954">
        <w:rPr>
          <w:rFonts w:hAnsi="Times New Roman" w:ascii="Times New Roman"/>
          <w:sz w:val="24"/>
        </w:rPr>
        <w:t>R J E Š E NJ E</w:t>
      </w:r>
    </w:p>
    <w:p w:rsidRDefault="0036625F" w:rsidP="0036625F" w:rsidR="0036625F" w:rsidRPr="00D13954">
      <w:pPr>
        <w:rPr>
          <w:rFonts w:hAnsi="Times New Roman" w:ascii="Times New Roman"/>
          <w:sz w:val="24"/>
        </w:rPr>
      </w:pPr>
    </w:p>
    <w:p w:rsidRDefault="0036625F" w:rsidP="0036625F" w:rsidR="0036625F" w:rsidRPr="00D13954">
      <w:pPr>
        <w:rPr>
          <w:rFonts w:hAnsi="Times New Roman" w:ascii="Times New Roman"/>
          <w:sz w:val="24"/>
        </w:rPr>
      </w:pPr>
      <w:r w:rsidRPr="00D13954">
        <w:rPr>
          <w:rFonts w:hAnsi="Times New Roman" w:ascii="Times New Roman"/>
          <w:sz w:val="24"/>
        </w:rPr>
        <w:tab/>
        <w:t>Trgovački sud u Zagrebu</w:t>
      </w:r>
      <w:r w:rsidR="00B25DAA" w:rsidRPr="00D13954">
        <w:rPr>
          <w:rFonts w:hAnsi="Times New Roman" w:ascii="Times New Roman"/>
          <w:sz w:val="24"/>
        </w:rPr>
        <w:t xml:space="preserve">, </w:t>
      </w:r>
      <w:r w:rsidRPr="00D13954">
        <w:rPr>
          <w:rFonts w:hAnsi="Times New Roman" w:ascii="Times New Roman"/>
          <w:sz w:val="24"/>
        </w:rPr>
        <w:t>po su</w:t>
      </w:r>
      <w:r w:rsidR="00B25DAA" w:rsidRPr="00D13954">
        <w:rPr>
          <w:rFonts w:hAnsi="Times New Roman" w:ascii="Times New Roman"/>
          <w:sz w:val="24"/>
        </w:rPr>
        <w:t>d</w:t>
      </w:r>
      <w:r w:rsidRPr="00D13954">
        <w:rPr>
          <w:rFonts w:hAnsi="Times New Roman" w:ascii="Times New Roman"/>
          <w:sz w:val="24"/>
        </w:rPr>
        <w:t xml:space="preserve">cu Mihaelu Kovačiću, u stečajnom postupku nad dužnikom </w:t>
      </w:r>
      <w:r w:rsidR="002C7454" w:rsidRPr="00D13954">
        <w:rPr>
          <w:rFonts w:hAnsi="Times New Roman" w:ascii="Times New Roman"/>
          <w:sz w:val="24"/>
        </w:rPr>
        <w:t xml:space="preserve">ZLATNO PIVO d.o.o. Zagreb, Savska cesta 56, OIB: 43012532521, </w:t>
      </w:r>
      <w:r w:rsidR="00B25DAA" w:rsidRPr="00D13954">
        <w:rPr>
          <w:rFonts w:hAnsi="Times New Roman" w:ascii="Times New Roman"/>
          <w:sz w:val="24"/>
        </w:rPr>
        <w:t xml:space="preserve">pokrenutom </w:t>
      </w:r>
      <w:r w:rsidR="00A9788A" w:rsidRPr="00D13954">
        <w:rPr>
          <w:rFonts w:hAnsi="Times New Roman" w:ascii="Times New Roman"/>
          <w:sz w:val="24"/>
        </w:rPr>
        <w:t>na prijedlog vjerovnika</w:t>
      </w:r>
      <w:r w:rsidR="002C7454" w:rsidRPr="00D13954">
        <w:rPr>
          <w:rFonts w:hAnsi="Times New Roman" w:ascii="Times New Roman"/>
          <w:sz w:val="24"/>
        </w:rPr>
        <w:t xml:space="preserve"> Republike Hrvatske, Ministarstva financija, Porezne uprav</w:t>
      </w:r>
      <w:r w:rsidR="000308F4" w:rsidRPr="00D13954">
        <w:rPr>
          <w:rFonts w:hAnsi="Times New Roman" w:ascii="Times New Roman"/>
          <w:sz w:val="24"/>
        </w:rPr>
        <w:t>e</w:t>
      </w:r>
      <w:r w:rsidR="002C7454" w:rsidRPr="00D13954">
        <w:rPr>
          <w:rFonts w:hAnsi="Times New Roman" w:ascii="Times New Roman"/>
          <w:sz w:val="24"/>
        </w:rPr>
        <w:t xml:space="preserve">, </w:t>
      </w:r>
      <w:r w:rsidR="000308F4" w:rsidRPr="00D13954">
        <w:rPr>
          <w:rFonts w:hAnsi="Times New Roman" w:ascii="Times New Roman"/>
          <w:sz w:val="24"/>
        </w:rPr>
        <w:t xml:space="preserve">OIB: 18683136487zastupane po zz. Županijskom državnom odvjetništvu u Zagrebu, 9. svibnja </w:t>
      </w:r>
      <w:r w:rsidR="00A23DC2" w:rsidRPr="00D13954">
        <w:rPr>
          <w:rFonts w:hAnsi="Times New Roman" w:ascii="Times New Roman"/>
          <w:sz w:val="24"/>
        </w:rPr>
        <w:t>201</w:t>
      </w:r>
      <w:r w:rsidR="000308F4" w:rsidRPr="00D13954">
        <w:rPr>
          <w:rFonts w:hAnsi="Times New Roman" w:ascii="Times New Roman"/>
          <w:sz w:val="24"/>
        </w:rPr>
        <w:t>8</w:t>
      </w:r>
      <w:r w:rsidR="00A23DC2" w:rsidRPr="00D13954">
        <w:rPr>
          <w:rFonts w:hAnsi="Times New Roman" w:ascii="Times New Roman"/>
          <w:sz w:val="24"/>
        </w:rPr>
        <w:t>.</w:t>
      </w:r>
      <w:r w:rsidRPr="00D13954">
        <w:rPr>
          <w:rFonts w:hAnsi="Times New Roman" w:ascii="Times New Roman"/>
          <w:sz w:val="24"/>
        </w:rPr>
        <w:t xml:space="preserve">  </w:t>
      </w:r>
    </w:p>
    <w:p w:rsidRDefault="007160D0" w:rsidP="00E33BA1" w:rsidR="007160D0" w:rsidRPr="00D13954">
      <w:pPr>
        <w:rPr>
          <w:rFonts w:hAnsi="Times New Roman" w:ascii="Times New Roman"/>
          <w:sz w:val="24"/>
        </w:rPr>
      </w:pPr>
    </w:p>
    <w:p w:rsidRDefault="0036625F" w:rsidP="0036625F" w:rsidR="0036625F" w:rsidRPr="00D13954">
      <w:pPr>
        <w:jc w:val="center"/>
        <w:rPr>
          <w:rFonts w:hAnsi="Times New Roman" w:ascii="Times New Roman"/>
          <w:sz w:val="24"/>
        </w:rPr>
      </w:pPr>
      <w:r w:rsidRPr="00D13954">
        <w:rPr>
          <w:rFonts w:hAnsi="Times New Roman" w:ascii="Times New Roman"/>
          <w:sz w:val="24"/>
        </w:rPr>
        <w:t>r i j e š i o   j e</w:t>
      </w:r>
    </w:p>
    <w:p w:rsidRDefault="005419C8" w:rsidP="0036625F" w:rsidR="005419C8" w:rsidRPr="00D13954">
      <w:pPr>
        <w:jc w:val="center"/>
        <w:rPr>
          <w:rFonts w:hAnsi="Times New Roman" w:ascii="Times New Roman"/>
          <w:b/>
          <w:sz w:val="24"/>
        </w:rPr>
      </w:pPr>
    </w:p>
    <w:p w:rsidRDefault="008742B9" w:rsidP="00D13954" w:rsidR="00D13954" w:rsidRPr="00D13954">
      <w:pPr>
        <w:pStyle w:val="tekst"/>
        <w:spacing w:afterAutospacing="false" w:after="0" w:beforeAutospacing="false" w:before="0"/>
        <w:jc w:val="both"/>
        <w:rPr>
          <w:lang w:val="hr-HR"/>
        </w:rPr>
      </w:pPr>
      <w:r w:rsidRPr="00D13954">
        <w:rPr>
          <w:lang w:val="hr-HR"/>
        </w:rPr>
        <w:tab/>
      </w:r>
      <w:r w:rsidR="001E575C" w:rsidRPr="00D13954">
        <w:rPr>
          <w:lang w:val="hr-HR"/>
        </w:rPr>
        <w:t>I</w:t>
      </w:r>
      <w:r w:rsidRPr="00D13954">
        <w:rPr>
          <w:lang w:val="hr-HR"/>
        </w:rPr>
        <w:t>.</w:t>
      </w:r>
      <w:r w:rsidR="001E575C" w:rsidRPr="00D13954">
        <w:rPr>
          <w:lang w:val="hr-HR"/>
        </w:rPr>
        <w:t xml:space="preserve"> </w:t>
      </w:r>
      <w:r w:rsidR="00545C55" w:rsidRPr="00D13954">
        <w:rPr>
          <w:lang w:val="hr-HR"/>
        </w:rPr>
        <w:t>Pokreće se postupak radi utvrđivanja uv</w:t>
      </w:r>
      <w:r w:rsidR="00780756" w:rsidRPr="00D13954">
        <w:rPr>
          <w:lang w:val="hr-HR"/>
        </w:rPr>
        <w:t>j</w:t>
      </w:r>
      <w:r w:rsidR="00545C55" w:rsidRPr="00D13954">
        <w:rPr>
          <w:lang w:val="hr-HR"/>
        </w:rPr>
        <w:t xml:space="preserve">eta za otvaranje </w:t>
      </w:r>
      <w:r w:rsidRPr="00D13954">
        <w:rPr>
          <w:lang w:val="hr-HR"/>
        </w:rPr>
        <w:t xml:space="preserve">stečajnog postupka </w:t>
      </w:r>
      <w:r w:rsidR="00AA0341" w:rsidRPr="00D13954">
        <w:rPr>
          <w:lang w:val="hr-HR"/>
        </w:rPr>
        <w:t xml:space="preserve">(prethodni postupak) </w:t>
      </w:r>
      <w:r w:rsidRPr="00D13954">
        <w:rPr>
          <w:lang w:val="hr-HR"/>
        </w:rPr>
        <w:t>nad dužnikom</w:t>
      </w:r>
      <w:r w:rsidR="000308F4" w:rsidRPr="00D13954">
        <w:rPr>
          <w:lang w:val="hr-HR"/>
        </w:rPr>
        <w:t xml:space="preserve"> </w:t>
      </w:r>
      <w:r w:rsidR="006D3803" w:rsidRPr="00D13954">
        <w:rPr>
          <w:lang w:val="hr-HR"/>
        </w:rPr>
        <w:t xml:space="preserve"> </w:t>
      </w:r>
      <w:r w:rsidR="000308F4" w:rsidRPr="00D13954">
        <w:rPr>
          <w:lang w:val="hr-HR"/>
        </w:rPr>
        <w:t>ZLATNO PIVO d.o.o. Zagreb, Savska cesta 56, OIB: 43012532521.</w:t>
      </w:r>
      <w:r w:rsidR="00D13954" w:rsidRPr="00D13954">
        <w:rPr>
          <w:lang w:val="hr-HR"/>
        </w:rPr>
        <w:t xml:space="preserve"> </w:t>
      </w:r>
    </w:p>
    <w:p w:rsidRDefault="00D13954" w:rsidP="00D13954" w:rsidR="00D13954" w:rsidRPr="00D13954">
      <w:pPr>
        <w:pStyle w:val="tekst"/>
        <w:spacing w:afterAutospacing="false" w:after="0" w:beforeAutospacing="false" w:before="0"/>
        <w:jc w:val="both"/>
        <w:rPr>
          <w:lang w:val="hr-HR"/>
        </w:rPr>
      </w:pPr>
    </w:p>
    <w:p w:rsidRDefault="000308F4" w:rsidP="00D13954" w:rsidR="008F6DD2" w:rsidRPr="00D13954">
      <w:pPr>
        <w:pStyle w:val="tekst"/>
        <w:spacing w:afterAutospacing="false" w:after="0" w:beforeAutospacing="false" w:before="0"/>
        <w:ind w:firstLine="720"/>
        <w:jc w:val="both"/>
        <w:rPr>
          <w:lang w:val="hr-HR"/>
        </w:rPr>
      </w:pPr>
      <w:r w:rsidRPr="00D13954">
        <w:rPr>
          <w:lang w:val="hr-HR"/>
        </w:rPr>
        <w:t xml:space="preserve">II. </w:t>
      </w:r>
      <w:r w:rsidR="008F6DD2" w:rsidRPr="00D13954">
        <w:rPr>
          <w:lang w:val="hr-HR"/>
        </w:rPr>
        <w:t>Za privremenoga stečajnog upravitelja imenuje se Jure Marušić iz Zagreba, Bleiweisova 21, OIB: 52703189678.</w:t>
      </w:r>
    </w:p>
    <w:p w:rsidRDefault="008F6DD2" w:rsidP="00D13954" w:rsidR="008F6DD2" w:rsidRPr="00D13954">
      <w:pPr>
        <w:pStyle w:val="tekst"/>
        <w:jc w:val="both"/>
        <w:rPr>
          <w:lang w:val="hr-HR"/>
        </w:rPr>
      </w:pPr>
      <w:r w:rsidRPr="00D13954">
        <w:rPr>
          <w:lang w:val="hr-HR"/>
        </w:rPr>
        <w:tab/>
        <w:t xml:space="preserve">III. Privremeni stečajni upravitelj dužan je ispitati postoji li razlog za otvaranje </w:t>
      </w:r>
      <w:r w:rsidR="00D13954">
        <w:rPr>
          <w:lang w:val="hr-HR"/>
        </w:rPr>
        <w:t>s</w:t>
      </w:r>
      <w:r w:rsidRPr="00D13954">
        <w:rPr>
          <w:lang w:val="hr-HR"/>
        </w:rPr>
        <w:t>tečajnog postupka i da li se imovinom dužnika mogu namiriti troškovi postupka.</w:t>
      </w:r>
      <w:r w:rsidR="00D13954">
        <w:rPr>
          <w:lang w:val="hr-HR"/>
        </w:rPr>
        <w:t xml:space="preserve"> O</w:t>
      </w:r>
      <w:r w:rsidRPr="00D13954">
        <w:rPr>
          <w:lang w:val="hr-HR"/>
        </w:rPr>
        <w:t xml:space="preserve">vlašten je </w:t>
      </w:r>
      <w:r w:rsidR="003C5E53">
        <w:rPr>
          <w:lang w:val="hr-HR"/>
        </w:rPr>
        <w:t xml:space="preserve">nadalje </w:t>
      </w:r>
      <w:r w:rsidRPr="00D13954">
        <w:rPr>
          <w:lang w:val="hr-HR"/>
        </w:rPr>
        <w:t>stupiti u poslovne prostorije dužnika i ondje provesti potrebne radnje. Uprava kao i svi drugi radnici dužnika dužni su mu dopustiti uvid u poslovne knjige i svu drugu poslovnu dokumentaciju koju zatraži kao i pružiti sve potrebne podatke i obavijesti. Protiv osoba koje se tome usprotive ili onemogućuju izvršenje ovih dužnosti privremenog stečajnog upravitelja može se izreći novčana kazna do 10.000,00 kuna.</w:t>
      </w:r>
    </w:p>
    <w:p w:rsidRDefault="008F6DD2" w:rsidP="008F6DD2" w:rsidR="008F6DD2" w:rsidRPr="00D13954">
      <w:pPr>
        <w:pStyle w:val="tekst"/>
        <w:spacing w:after="0" w:before="0"/>
        <w:rPr>
          <w:lang w:val="hr-HR"/>
        </w:rPr>
      </w:pPr>
      <w:r w:rsidRPr="00D13954">
        <w:rPr>
          <w:lang w:val="hr-HR"/>
        </w:rPr>
        <w:tab/>
        <w:t>IV. Pozivaju se dužnikovi dužnici da svoje obveze ispunjavaju vodeći računa o ovom rješenju.</w:t>
      </w:r>
    </w:p>
    <w:p w:rsidRDefault="008F6DD2" w:rsidP="00ED4C11" w:rsidR="00EC5A2B" w:rsidRPr="00D13954">
      <w:pPr>
        <w:pStyle w:val="tekst"/>
        <w:rPr>
          <w:lang w:val="hr-HR"/>
        </w:rPr>
      </w:pPr>
      <w:r w:rsidRPr="00D13954">
        <w:rPr>
          <w:lang w:val="hr-HR"/>
        </w:rPr>
        <w:tab/>
        <w:t xml:space="preserve">V. </w:t>
      </w:r>
      <w:r w:rsidR="00EC5A2B" w:rsidRPr="00D13954">
        <w:rPr>
          <w:lang w:val="hr-HR"/>
        </w:rPr>
        <w:t xml:space="preserve">Ročište radi izjašnjenja o prijedlogu za otvaranje stečajnog postupka spojit će se s ročištem radi rasprave o uvjetima za otvaranje stečajnog postupka te se </w:t>
      </w:r>
      <w:r w:rsidR="005944E7" w:rsidRPr="00D13954">
        <w:rPr>
          <w:lang w:val="hr-HR"/>
        </w:rPr>
        <w:t xml:space="preserve">to ročište </w:t>
      </w:r>
      <w:r w:rsidR="00EC5A2B" w:rsidRPr="00D13954">
        <w:rPr>
          <w:lang w:val="hr-HR"/>
        </w:rPr>
        <w:t>zakazuje za dan:</w:t>
      </w:r>
    </w:p>
    <w:p w:rsidRDefault="003C5E53" w:rsidP="00EC5A2B" w:rsidR="00EC5A2B" w:rsidRPr="00D13954">
      <w:pPr>
        <w:jc w:val="center"/>
        <w:rPr>
          <w:rFonts w:hAnsi="Times New Roman" w:ascii="Times New Roman"/>
          <w:b/>
          <w:sz w:val="24"/>
          <w:u w:val="single"/>
        </w:rPr>
      </w:pPr>
      <w:r>
        <w:rPr>
          <w:rFonts w:hAnsi="Times New Roman" w:ascii="Times New Roman"/>
          <w:b/>
          <w:sz w:val="24"/>
          <w:u w:val="single"/>
        </w:rPr>
        <w:t>6. lipnja</w:t>
      </w:r>
      <w:r w:rsidR="000147F1" w:rsidRPr="00D13954">
        <w:rPr>
          <w:rFonts w:hAnsi="Times New Roman" w:ascii="Times New Roman"/>
          <w:b/>
          <w:sz w:val="24"/>
          <w:u w:val="single"/>
        </w:rPr>
        <w:t xml:space="preserve"> </w:t>
      </w:r>
      <w:r w:rsidR="00EC5A2B" w:rsidRPr="00D13954">
        <w:rPr>
          <w:rFonts w:hAnsi="Times New Roman" w:ascii="Times New Roman"/>
          <w:b/>
          <w:sz w:val="24"/>
          <w:u w:val="single"/>
        </w:rPr>
        <w:t>201</w:t>
      </w:r>
      <w:r>
        <w:rPr>
          <w:rFonts w:hAnsi="Times New Roman" w:ascii="Times New Roman"/>
          <w:b/>
          <w:sz w:val="24"/>
          <w:u w:val="single"/>
        </w:rPr>
        <w:t>8</w:t>
      </w:r>
      <w:r w:rsidR="00EC5A2B" w:rsidRPr="00D13954">
        <w:rPr>
          <w:rFonts w:hAnsi="Times New Roman" w:ascii="Times New Roman"/>
          <w:b/>
          <w:sz w:val="24"/>
          <w:u w:val="single"/>
        </w:rPr>
        <w:t xml:space="preserve">. u </w:t>
      </w:r>
      <w:r>
        <w:rPr>
          <w:rFonts w:hAnsi="Times New Roman" w:ascii="Times New Roman"/>
          <w:b/>
          <w:sz w:val="24"/>
          <w:u w:val="single"/>
        </w:rPr>
        <w:t>9,30</w:t>
      </w:r>
      <w:r w:rsidR="00EC5A2B" w:rsidRPr="00D13954">
        <w:rPr>
          <w:rFonts w:hAnsi="Times New Roman" w:ascii="Times New Roman"/>
          <w:b/>
          <w:sz w:val="24"/>
          <w:u w:val="single"/>
        </w:rPr>
        <w:t xml:space="preserve"> sati</w:t>
      </w:r>
    </w:p>
    <w:p w:rsidRDefault="00780756" w:rsidP="00EC5A2B" w:rsidR="00EC5A2B" w:rsidRPr="00D13954">
      <w:pPr>
        <w:jc w:val="center"/>
        <w:rPr>
          <w:rFonts w:hAnsi="Times New Roman" w:ascii="Times New Roman"/>
          <w:sz w:val="24"/>
        </w:rPr>
      </w:pPr>
      <w:r w:rsidRPr="00D13954">
        <w:rPr>
          <w:rFonts w:hAnsi="Times New Roman" w:ascii="Times New Roman"/>
          <w:sz w:val="24"/>
        </w:rPr>
        <w:t xml:space="preserve">na </w:t>
      </w:r>
      <w:r w:rsidR="00EC5A2B" w:rsidRPr="00D13954">
        <w:rPr>
          <w:rFonts w:hAnsi="Times New Roman" w:ascii="Times New Roman"/>
          <w:sz w:val="24"/>
        </w:rPr>
        <w:t>Trgovačko</w:t>
      </w:r>
      <w:r w:rsidRPr="00D13954">
        <w:rPr>
          <w:rFonts w:hAnsi="Times New Roman" w:ascii="Times New Roman"/>
          <w:sz w:val="24"/>
        </w:rPr>
        <w:t>m</w:t>
      </w:r>
      <w:r w:rsidR="00EC5A2B" w:rsidRPr="00D13954">
        <w:rPr>
          <w:rFonts w:hAnsi="Times New Roman" w:ascii="Times New Roman"/>
          <w:sz w:val="24"/>
        </w:rPr>
        <w:t xml:space="preserve"> sud</w:t>
      </w:r>
      <w:r w:rsidRPr="00D13954">
        <w:rPr>
          <w:rFonts w:hAnsi="Times New Roman" w:ascii="Times New Roman"/>
          <w:sz w:val="24"/>
        </w:rPr>
        <w:t>u</w:t>
      </w:r>
      <w:r w:rsidR="00EC5A2B" w:rsidRPr="00D13954">
        <w:rPr>
          <w:rFonts w:hAnsi="Times New Roman" w:ascii="Times New Roman"/>
          <w:sz w:val="24"/>
        </w:rPr>
        <w:t xml:space="preserve"> u Zagrebu</w:t>
      </w:r>
      <w:r w:rsidRPr="00D13954">
        <w:rPr>
          <w:rFonts w:hAnsi="Times New Roman" w:ascii="Times New Roman"/>
          <w:sz w:val="24"/>
        </w:rPr>
        <w:t>,</w:t>
      </w:r>
      <w:r w:rsidR="00B25DAA" w:rsidRPr="00D13954">
        <w:rPr>
          <w:rFonts w:hAnsi="Times New Roman" w:ascii="Times New Roman"/>
          <w:sz w:val="24"/>
        </w:rPr>
        <w:t xml:space="preserve"> Petrinjska 8 </w:t>
      </w:r>
    </w:p>
    <w:p w:rsidRDefault="00B25DAA" w:rsidP="00EC5A2B" w:rsidR="00EC5A2B" w:rsidRPr="00D13954">
      <w:pPr>
        <w:jc w:val="center"/>
        <w:rPr>
          <w:rFonts w:hAnsi="Times New Roman" w:ascii="Times New Roman"/>
          <w:sz w:val="24"/>
        </w:rPr>
      </w:pPr>
      <w:r w:rsidRPr="00D13954">
        <w:rPr>
          <w:rFonts w:hAnsi="Times New Roman" w:ascii="Times New Roman"/>
          <w:sz w:val="24"/>
        </w:rPr>
        <w:t xml:space="preserve">sudnica </w:t>
      </w:r>
      <w:r w:rsidR="00D2185F" w:rsidRPr="00D13954">
        <w:rPr>
          <w:rFonts w:hAnsi="Times New Roman" w:ascii="Times New Roman"/>
          <w:sz w:val="24"/>
        </w:rPr>
        <w:t>100</w:t>
      </w:r>
      <w:r w:rsidR="00FA08B8" w:rsidRPr="00D13954">
        <w:rPr>
          <w:rFonts w:hAnsi="Times New Roman" w:ascii="Times New Roman"/>
          <w:sz w:val="24"/>
        </w:rPr>
        <w:t xml:space="preserve"> (</w:t>
      </w:r>
      <w:r w:rsidR="00D2185F" w:rsidRPr="00D13954">
        <w:rPr>
          <w:rFonts w:hAnsi="Times New Roman" w:ascii="Times New Roman"/>
          <w:sz w:val="24"/>
        </w:rPr>
        <w:t xml:space="preserve">Velika </w:t>
      </w:r>
      <w:r w:rsidR="00FA08B8" w:rsidRPr="00D13954">
        <w:rPr>
          <w:rFonts w:hAnsi="Times New Roman" w:ascii="Times New Roman"/>
          <w:sz w:val="24"/>
        </w:rPr>
        <w:t>dvorana)</w:t>
      </w:r>
    </w:p>
    <w:p w:rsidRDefault="0077753E" w:rsidP="0036625F" w:rsidR="00EC5A2B" w:rsidRPr="00D13954">
      <w:pPr>
        <w:rPr>
          <w:rFonts w:hAnsi="Times New Roman" w:ascii="Times New Roman"/>
          <w:sz w:val="24"/>
        </w:rPr>
      </w:pPr>
      <w:r w:rsidRPr="00D13954">
        <w:rPr>
          <w:rFonts w:hAnsi="Times New Roman" w:ascii="Times New Roman"/>
          <w:sz w:val="24"/>
        </w:rPr>
        <w:lastRenderedPageBreak/>
        <w:tab/>
      </w:r>
      <w:r w:rsidR="00A92161" w:rsidRPr="00D13954">
        <w:rPr>
          <w:rFonts w:hAnsi="Times New Roman" w:ascii="Times New Roman"/>
          <w:sz w:val="24"/>
        </w:rPr>
        <w:t>V</w:t>
      </w:r>
      <w:r w:rsidR="00ED4C11">
        <w:rPr>
          <w:rFonts w:hAnsi="Times New Roman" w:ascii="Times New Roman"/>
          <w:sz w:val="24"/>
        </w:rPr>
        <w:t>II</w:t>
      </w:r>
      <w:r w:rsidR="00A92161" w:rsidRPr="00D13954">
        <w:rPr>
          <w:rFonts w:hAnsi="Times New Roman" w:ascii="Times New Roman"/>
          <w:sz w:val="24"/>
        </w:rPr>
        <w:t xml:space="preserve">. </w:t>
      </w:r>
      <w:r w:rsidR="00EC5A2B" w:rsidRPr="00D13954">
        <w:rPr>
          <w:rFonts w:hAnsi="Times New Roman" w:ascii="Times New Roman"/>
          <w:sz w:val="24"/>
        </w:rPr>
        <w:t xml:space="preserve">Pozivaju se predlagatelj, zakonski zastupnik dužnika te predstavnik </w:t>
      </w:r>
      <w:r w:rsidR="00602D05" w:rsidRPr="00D13954">
        <w:rPr>
          <w:rFonts w:hAnsi="Times New Roman" w:ascii="Times New Roman"/>
          <w:sz w:val="24"/>
        </w:rPr>
        <w:t>pravnih osoba koje za dužnika obavljaju poslove platnog prometa d</w:t>
      </w:r>
      <w:r w:rsidR="00A77C9E" w:rsidRPr="00D13954">
        <w:rPr>
          <w:rFonts w:hAnsi="Times New Roman" w:ascii="Times New Roman"/>
          <w:sz w:val="24"/>
        </w:rPr>
        <w:t>a pristupe na zakazano ročište.</w:t>
      </w:r>
      <w:r w:rsidR="00602D05" w:rsidRPr="00D13954">
        <w:rPr>
          <w:rFonts w:hAnsi="Times New Roman" w:ascii="Times New Roman"/>
          <w:sz w:val="24"/>
        </w:rPr>
        <w:t xml:space="preserve"> Pozvane osobe </w:t>
      </w:r>
      <w:r w:rsidR="00C33ABF" w:rsidRPr="00D13954">
        <w:rPr>
          <w:rFonts w:hAnsi="Times New Roman" w:ascii="Times New Roman"/>
          <w:sz w:val="24"/>
        </w:rPr>
        <w:t xml:space="preserve">mogu se </w:t>
      </w:r>
      <w:r w:rsidR="00602D05" w:rsidRPr="00D13954">
        <w:rPr>
          <w:rFonts w:hAnsi="Times New Roman" w:ascii="Times New Roman"/>
          <w:sz w:val="24"/>
        </w:rPr>
        <w:t>o prijedlogu i pisano izjasniti.</w:t>
      </w:r>
    </w:p>
    <w:p w:rsidRDefault="00B346AF" w:rsidP="0036625F" w:rsidR="00B346AF" w:rsidRPr="00D13954">
      <w:pPr>
        <w:rPr>
          <w:rFonts w:hAnsi="Times New Roman" w:ascii="Times New Roman"/>
          <w:sz w:val="24"/>
        </w:rPr>
      </w:pPr>
    </w:p>
    <w:p w:rsidRDefault="00B346AF" w:rsidP="0036625F" w:rsidR="00B346AF" w:rsidRPr="00D13954">
      <w:pPr>
        <w:rPr>
          <w:rFonts w:hAnsi="Times New Roman" w:ascii="Times New Roman"/>
          <w:sz w:val="24"/>
        </w:rPr>
      </w:pPr>
      <w:r w:rsidRPr="00D13954">
        <w:rPr>
          <w:rFonts w:hAnsi="Times New Roman" w:ascii="Times New Roman"/>
          <w:sz w:val="24"/>
        </w:rPr>
        <w:tab/>
        <w:t>VI</w:t>
      </w:r>
      <w:r w:rsidR="00ED4C11">
        <w:rPr>
          <w:rFonts w:hAnsi="Times New Roman" w:ascii="Times New Roman"/>
          <w:sz w:val="24"/>
        </w:rPr>
        <w:t>II</w:t>
      </w:r>
      <w:r w:rsidRPr="00D13954">
        <w:rPr>
          <w:rFonts w:hAnsi="Times New Roman" w:ascii="Times New Roman"/>
          <w:sz w:val="24"/>
        </w:rPr>
        <w:t xml:space="preserve">. Ovo rješenje u stavku I. </w:t>
      </w:r>
      <w:r w:rsidR="00ED4C11">
        <w:rPr>
          <w:rFonts w:hAnsi="Times New Roman" w:ascii="Times New Roman"/>
          <w:sz w:val="24"/>
        </w:rPr>
        <w:t xml:space="preserve">i II. </w:t>
      </w:r>
      <w:r w:rsidRPr="00D13954">
        <w:rPr>
          <w:rFonts w:hAnsi="Times New Roman" w:ascii="Times New Roman"/>
          <w:sz w:val="24"/>
        </w:rPr>
        <w:t>izreke zabilježit će se u sudskom registru te objaviti na e-Oglasnoj ploči suda.</w:t>
      </w:r>
    </w:p>
    <w:p w:rsidRDefault="00385660" w:rsidP="0036625F" w:rsidR="00385660" w:rsidRPr="00D13954">
      <w:pPr>
        <w:rPr>
          <w:rFonts w:hAnsi="Times New Roman" w:ascii="Times New Roman"/>
          <w:sz w:val="24"/>
        </w:rPr>
      </w:pPr>
    </w:p>
    <w:p w:rsidRDefault="00317DF9" w:rsidP="00317DF9" w:rsidR="00317DF9" w:rsidRPr="00D13954">
      <w:pPr>
        <w:jc w:val="center"/>
        <w:rPr>
          <w:rFonts w:hAnsi="Times New Roman" w:ascii="Times New Roman"/>
          <w:sz w:val="24"/>
        </w:rPr>
      </w:pPr>
      <w:r w:rsidRPr="00D13954">
        <w:rPr>
          <w:rFonts w:hAnsi="Times New Roman" w:ascii="Times New Roman"/>
          <w:sz w:val="24"/>
        </w:rPr>
        <w:t>Obrazloženje</w:t>
      </w:r>
    </w:p>
    <w:p w:rsidRDefault="00385660" w:rsidP="00317DF9" w:rsidR="00385660" w:rsidRPr="00D13954">
      <w:pPr>
        <w:jc w:val="center"/>
        <w:rPr>
          <w:rFonts w:hAnsi="Times New Roman" w:ascii="Times New Roman"/>
          <w:b/>
          <w:sz w:val="24"/>
        </w:rPr>
      </w:pPr>
    </w:p>
    <w:p w:rsidRDefault="00385660" w:rsidP="00D361BB" w:rsidR="00233BA6" w:rsidRPr="00D13954">
      <w:pPr>
        <w:rPr>
          <w:rFonts w:hAnsi="Times New Roman" w:ascii="Times New Roman"/>
          <w:sz w:val="24"/>
        </w:rPr>
      </w:pPr>
      <w:r w:rsidRPr="00D13954">
        <w:rPr>
          <w:rFonts w:hAnsi="Times New Roman" w:ascii="Times New Roman"/>
          <w:sz w:val="24"/>
        </w:rPr>
        <w:tab/>
      </w:r>
      <w:r w:rsidR="000147F1" w:rsidRPr="00D13954">
        <w:rPr>
          <w:rFonts w:hAnsi="Times New Roman" w:ascii="Times New Roman"/>
          <w:sz w:val="24"/>
        </w:rPr>
        <w:t>Rješenjem ovoga suda posl. broj St-</w:t>
      </w:r>
      <w:r w:rsidR="00ED4C11">
        <w:rPr>
          <w:rFonts w:hAnsi="Times New Roman" w:ascii="Times New Roman"/>
          <w:sz w:val="24"/>
        </w:rPr>
        <w:t xml:space="preserve">3719/15 od </w:t>
      </w:r>
      <w:r w:rsidR="0032677F">
        <w:rPr>
          <w:rFonts w:hAnsi="Times New Roman" w:ascii="Times New Roman"/>
          <w:sz w:val="24"/>
        </w:rPr>
        <w:t>2. ožujka 2016.</w:t>
      </w:r>
      <w:r w:rsidR="00D2185F" w:rsidRPr="00D13954">
        <w:rPr>
          <w:rFonts w:hAnsi="Times New Roman" w:ascii="Times New Roman"/>
          <w:sz w:val="24"/>
        </w:rPr>
        <w:t xml:space="preserve"> </w:t>
      </w:r>
      <w:r w:rsidR="0032677F">
        <w:rPr>
          <w:rFonts w:hAnsi="Times New Roman" w:ascii="Times New Roman"/>
          <w:sz w:val="24"/>
        </w:rPr>
        <w:t>obustav</w:t>
      </w:r>
      <w:r w:rsidR="00233BA6" w:rsidRPr="00D13954">
        <w:rPr>
          <w:rFonts w:hAnsi="Times New Roman" w:ascii="Times New Roman"/>
          <w:sz w:val="24"/>
        </w:rPr>
        <w:t>ljen je skraćeni stečajni postupak</w:t>
      </w:r>
      <w:r w:rsidR="00D2185F" w:rsidRPr="00D13954">
        <w:rPr>
          <w:rFonts w:hAnsi="Times New Roman" w:ascii="Times New Roman"/>
          <w:sz w:val="24"/>
        </w:rPr>
        <w:t xml:space="preserve"> nad dužnikom</w:t>
      </w:r>
      <w:r w:rsidR="00233BA6" w:rsidRPr="00D13954">
        <w:rPr>
          <w:rFonts w:hAnsi="Times New Roman" w:ascii="Times New Roman"/>
          <w:sz w:val="24"/>
        </w:rPr>
        <w:t xml:space="preserve">, pokrenut na prijedlog Financijske agencije, </w:t>
      </w:r>
      <w:r w:rsidR="003C52B4" w:rsidRPr="00D13954">
        <w:rPr>
          <w:rFonts w:hAnsi="Times New Roman" w:ascii="Times New Roman"/>
          <w:sz w:val="24"/>
        </w:rPr>
        <w:t xml:space="preserve">budući da nisu </w:t>
      </w:r>
      <w:r w:rsidR="00D2185F" w:rsidRPr="00D13954">
        <w:rPr>
          <w:rFonts w:hAnsi="Times New Roman" w:ascii="Times New Roman"/>
          <w:sz w:val="24"/>
        </w:rPr>
        <w:t xml:space="preserve">bile </w:t>
      </w:r>
      <w:r w:rsidR="003C52B4" w:rsidRPr="00D13954">
        <w:rPr>
          <w:rFonts w:hAnsi="Times New Roman" w:ascii="Times New Roman"/>
          <w:sz w:val="24"/>
        </w:rPr>
        <w:t xml:space="preserve">ispunjene pretpostavke za istodobno otvaranje i zaključenje toga postupka sukladno članku 431. </w:t>
      </w:r>
      <w:r w:rsidR="0032677F">
        <w:rPr>
          <w:rFonts w:hAnsi="Times New Roman" w:ascii="Times New Roman"/>
          <w:sz w:val="24"/>
        </w:rPr>
        <w:t xml:space="preserve"> </w:t>
      </w:r>
      <w:r w:rsidR="0032677F" w:rsidRPr="0032677F">
        <w:rPr>
          <w:rFonts w:hAnsi="Times New Roman" w:ascii="Times New Roman"/>
          <w:sz w:val="24"/>
        </w:rPr>
        <w:t xml:space="preserve">Stečajnog zakona (Narodne novine, broj </w:t>
      </w:r>
      <w:r w:rsidR="0032677F" w:rsidRPr="0032677F">
        <w:rPr>
          <w:rFonts w:hAnsi="Times New Roman" w:ascii="Times New Roman"/>
          <w:bCs/>
          <w:sz w:val="24"/>
        </w:rPr>
        <w:t>71/15 i 104/17; nastavno: SZ)</w:t>
      </w:r>
      <w:r w:rsidR="0032677F">
        <w:rPr>
          <w:rFonts w:hAnsi="Times New Roman" w:ascii="Times New Roman"/>
          <w:sz w:val="24"/>
        </w:rPr>
        <w:t xml:space="preserve"> </w:t>
      </w:r>
      <w:r w:rsidR="00233BA6" w:rsidRPr="00D13954">
        <w:rPr>
          <w:rFonts w:hAnsi="Times New Roman" w:ascii="Times New Roman"/>
          <w:sz w:val="24"/>
        </w:rPr>
        <w:t>te je na prijedlog ovdje predlagatelja kao vjerovnika, postupak dalje nastavljen pod ovim brojem spisa.</w:t>
      </w:r>
    </w:p>
    <w:p w:rsidRDefault="00233BA6" w:rsidP="00D361BB" w:rsidR="00233BA6" w:rsidRPr="00D13954">
      <w:pPr>
        <w:rPr>
          <w:rFonts w:hAnsi="Times New Roman" w:ascii="Times New Roman"/>
          <w:sz w:val="24"/>
        </w:rPr>
      </w:pPr>
    </w:p>
    <w:p w:rsidRDefault="003C52B4" w:rsidP="00D361BB" w:rsidR="00D361BB" w:rsidRPr="00D13954">
      <w:pPr>
        <w:rPr>
          <w:rFonts w:hAnsi="Times New Roman" w:ascii="Times New Roman"/>
          <w:sz w:val="24"/>
        </w:rPr>
      </w:pPr>
      <w:r w:rsidRPr="00D13954">
        <w:rPr>
          <w:rFonts w:hAnsi="Times New Roman" w:ascii="Times New Roman"/>
          <w:sz w:val="24"/>
        </w:rPr>
        <w:tab/>
        <w:t xml:space="preserve">U prijedlogu Financijske agencije navodi se da dužnik na dan </w:t>
      </w:r>
      <w:r w:rsidR="0032677F">
        <w:rPr>
          <w:rFonts w:hAnsi="Times New Roman" w:ascii="Times New Roman"/>
          <w:sz w:val="24"/>
        </w:rPr>
        <w:t>1. rujna 2015.</w:t>
      </w:r>
      <w:r w:rsidRPr="00D13954">
        <w:rPr>
          <w:rFonts w:hAnsi="Times New Roman" w:ascii="Times New Roman"/>
          <w:sz w:val="24"/>
        </w:rPr>
        <w:t xml:space="preserve"> </w:t>
      </w:r>
      <w:r w:rsidR="00D361BB" w:rsidRPr="00D13954">
        <w:rPr>
          <w:rFonts w:hAnsi="Times New Roman" w:ascii="Times New Roman"/>
          <w:sz w:val="24"/>
        </w:rPr>
        <w:t xml:space="preserve">u Očevidniku redoslijeda za plaćanje ima evidentirane neizvršene osnove za plaćanje u neprekinutom razdoblju od </w:t>
      </w:r>
      <w:r w:rsidR="00B27840">
        <w:rPr>
          <w:rFonts w:hAnsi="Times New Roman" w:ascii="Times New Roman"/>
          <w:sz w:val="24"/>
        </w:rPr>
        <w:t>2016</w:t>
      </w:r>
      <w:r w:rsidR="00D361BB" w:rsidRPr="00D13954">
        <w:rPr>
          <w:rFonts w:hAnsi="Times New Roman" w:ascii="Times New Roman"/>
          <w:sz w:val="24"/>
        </w:rPr>
        <w:t xml:space="preserve"> dana, u ukupnom iznosu od </w:t>
      </w:r>
      <w:r w:rsidR="00B27840">
        <w:rPr>
          <w:rFonts w:hAnsi="Times New Roman" w:ascii="Times New Roman"/>
          <w:sz w:val="24"/>
        </w:rPr>
        <w:t>6.040.792,15</w:t>
      </w:r>
      <w:r w:rsidR="00D361BB" w:rsidRPr="00D13954">
        <w:rPr>
          <w:rFonts w:hAnsi="Times New Roman" w:ascii="Times New Roman"/>
          <w:sz w:val="24"/>
        </w:rPr>
        <w:t xml:space="preserve"> kuna. Na dan podnošenja prijedloga dužnik </w:t>
      </w:r>
      <w:r w:rsidRPr="00D13954">
        <w:rPr>
          <w:rFonts w:hAnsi="Times New Roman" w:ascii="Times New Roman"/>
          <w:sz w:val="24"/>
        </w:rPr>
        <w:t xml:space="preserve">nema </w:t>
      </w:r>
      <w:r w:rsidR="00D361BB" w:rsidRPr="00D13954">
        <w:rPr>
          <w:rFonts w:hAnsi="Times New Roman" w:ascii="Times New Roman"/>
          <w:sz w:val="24"/>
        </w:rPr>
        <w:t>zaposlenih.</w:t>
      </w:r>
      <w:r w:rsidR="00D361BB" w:rsidRPr="00D13954">
        <w:rPr>
          <w:rFonts w:hAnsi="Times New Roman" w:ascii="Times New Roman"/>
          <w:sz w:val="24"/>
        </w:rPr>
        <w:tab/>
      </w:r>
    </w:p>
    <w:p w:rsidRDefault="00D361BB" w:rsidP="00D361BB" w:rsidR="00D361BB">
      <w:pPr>
        <w:rPr>
          <w:rFonts w:hAnsi="Times New Roman" w:ascii="Times New Roman"/>
          <w:sz w:val="24"/>
        </w:rPr>
      </w:pPr>
    </w:p>
    <w:p w:rsidRDefault="00B27840" w:rsidP="0048085B" w:rsidR="0048085B" w:rsidRPr="0048085B">
      <w:pPr>
        <w:rPr>
          <w:rFonts w:hAnsi="Times New Roman" w:ascii="Times New Roman"/>
          <w:sz w:val="24"/>
        </w:rPr>
      </w:pPr>
      <w:r>
        <w:rPr>
          <w:rFonts w:hAnsi="Times New Roman" w:ascii="Times New Roman"/>
          <w:sz w:val="24"/>
        </w:rPr>
        <w:tab/>
      </w:r>
      <w:r w:rsidR="0048085B" w:rsidRPr="0048085B">
        <w:rPr>
          <w:rFonts w:hAnsi="Times New Roman" w:ascii="Times New Roman"/>
          <w:sz w:val="24"/>
        </w:rPr>
        <w:t>Na temelju navedenog temeljem članka 115. stavak 1. i 2., 117. stavak 1., 118. stavak 1. toč. 1., 119. stavak 3., 4. i 5., 120. stavak 1.i 2. i članka 128. stavak 5. SZ</w:t>
      </w:r>
      <w:r w:rsidR="0048085B">
        <w:rPr>
          <w:rFonts w:hAnsi="Times New Roman" w:ascii="Times New Roman"/>
          <w:sz w:val="24"/>
        </w:rPr>
        <w:t>, se u svezi s člankom 431. SZ</w:t>
      </w:r>
      <w:r w:rsidR="0048085B" w:rsidRPr="0048085B">
        <w:rPr>
          <w:rFonts w:hAnsi="Times New Roman" w:ascii="Times New Roman"/>
          <w:sz w:val="24"/>
        </w:rPr>
        <w:t xml:space="preserve"> odlučeno je kao u izreci.</w:t>
      </w:r>
    </w:p>
    <w:p w:rsidRDefault="0048085B" w:rsidP="0048085B" w:rsidR="0048085B" w:rsidRPr="0048085B">
      <w:pPr>
        <w:rPr>
          <w:rFonts w:hAnsi="Times New Roman" w:ascii="Times New Roman"/>
          <w:sz w:val="24"/>
        </w:rPr>
      </w:pPr>
    </w:p>
    <w:p w:rsidRDefault="0048085B" w:rsidP="0048085B" w:rsidR="0048085B" w:rsidRPr="0048085B">
      <w:pPr>
        <w:rPr>
          <w:rFonts w:hAnsi="Times New Roman" w:ascii="Times New Roman"/>
          <w:sz w:val="24"/>
        </w:rPr>
      </w:pPr>
      <w:r w:rsidRPr="0048085B">
        <w:rPr>
          <w:rFonts w:hAnsi="Times New Roman" w:ascii="Times New Roman"/>
          <w:sz w:val="24"/>
        </w:rPr>
        <w:tab/>
        <w:t xml:space="preserve">Imenovanje privremenog stečajnog upravitelja izvršeno je temeljem članka 85. stavak 1. SZ nakon automatskog izbora osobe privremenog stečajnog upravitelja od strane računala metodom slučajnog odabira sukladno članku 84. stavak 1., sve u svezi s člankom 119. stavak 6. SZ. </w:t>
      </w:r>
    </w:p>
    <w:p w:rsidRDefault="00B27840" w:rsidP="00D361BB" w:rsidR="00B27840" w:rsidRPr="00D13954">
      <w:pPr>
        <w:rPr>
          <w:rFonts w:hAnsi="Times New Roman" w:ascii="Times New Roman"/>
          <w:sz w:val="24"/>
        </w:rPr>
      </w:pPr>
    </w:p>
    <w:p w:rsidRDefault="00482439" w:rsidP="00A102B0" w:rsidR="00482439" w:rsidRPr="00D13954">
      <w:pPr>
        <w:jc w:val="center"/>
        <w:rPr>
          <w:rFonts w:hAnsi="Times New Roman" w:ascii="Times New Roman"/>
          <w:sz w:val="24"/>
        </w:rPr>
      </w:pPr>
      <w:r w:rsidRPr="00D13954">
        <w:rPr>
          <w:rFonts w:hAnsi="Times New Roman" w:ascii="Times New Roman"/>
          <w:sz w:val="24"/>
        </w:rPr>
        <w:t xml:space="preserve">U </w:t>
      </w:r>
      <w:r w:rsidR="00B25DAA" w:rsidRPr="00D13954">
        <w:rPr>
          <w:rFonts w:hAnsi="Times New Roman" w:ascii="Times New Roman"/>
          <w:sz w:val="24"/>
        </w:rPr>
        <w:t>Zagrebu</w:t>
      </w:r>
      <w:r w:rsidRPr="00D13954">
        <w:rPr>
          <w:rFonts w:hAnsi="Times New Roman" w:ascii="Times New Roman"/>
          <w:sz w:val="24"/>
        </w:rPr>
        <w:t xml:space="preserve">, </w:t>
      </w:r>
      <w:r w:rsidR="0048085B">
        <w:rPr>
          <w:rFonts w:hAnsi="Times New Roman" w:ascii="Times New Roman"/>
          <w:sz w:val="24"/>
        </w:rPr>
        <w:t>9. svibnja</w:t>
      </w:r>
      <w:r w:rsidR="00D2185F" w:rsidRPr="00D13954">
        <w:rPr>
          <w:rFonts w:hAnsi="Times New Roman" w:ascii="Times New Roman"/>
          <w:sz w:val="24"/>
        </w:rPr>
        <w:t xml:space="preserve"> </w:t>
      </w:r>
      <w:r w:rsidRPr="00D13954">
        <w:rPr>
          <w:rFonts w:hAnsi="Times New Roman" w:ascii="Times New Roman"/>
          <w:sz w:val="24"/>
        </w:rPr>
        <w:t>201</w:t>
      </w:r>
      <w:r w:rsidR="0048085B">
        <w:rPr>
          <w:rFonts w:hAnsi="Times New Roman" w:ascii="Times New Roman"/>
          <w:sz w:val="24"/>
        </w:rPr>
        <w:t>8</w:t>
      </w:r>
      <w:r w:rsidRPr="00D13954">
        <w:rPr>
          <w:rFonts w:hAnsi="Times New Roman" w:ascii="Times New Roman"/>
          <w:sz w:val="24"/>
        </w:rPr>
        <w:t>.</w:t>
      </w:r>
    </w:p>
    <w:p w:rsidRDefault="00482439" w:rsidP="00482439" w:rsidR="00482439" w:rsidRPr="00D13954">
      <w:pPr>
        <w:jc w:val="center"/>
        <w:rPr>
          <w:rFonts w:hAnsi="Times New Roman" w:ascii="Times New Roman"/>
          <w:sz w:val="24"/>
        </w:rPr>
      </w:pPr>
    </w:p>
    <w:p w:rsidRDefault="00164FDA" w:rsidP="00482439" w:rsidR="00482439" w:rsidRPr="00D13954">
      <w:pPr>
        <w:rPr>
          <w:rFonts w:hAnsi="Times New Roman" w:ascii="Times New Roman"/>
          <w:sz w:val="24"/>
        </w:rPr>
      </w:pPr>
      <w:r w:rsidRPr="00D13954">
        <w:rPr>
          <w:rFonts w:hAnsi="Times New Roman" w:ascii="Times New Roman"/>
          <w:sz w:val="24"/>
        </w:rPr>
        <w:t xml:space="preserve">                                                                                                           </w:t>
      </w:r>
      <w:r w:rsidR="00A102B0" w:rsidRPr="00D13954">
        <w:rPr>
          <w:rFonts w:hAnsi="Times New Roman" w:ascii="Times New Roman"/>
          <w:sz w:val="24"/>
        </w:rPr>
        <w:t xml:space="preserve"> </w:t>
      </w:r>
      <w:r w:rsidR="0048085B">
        <w:rPr>
          <w:rFonts w:hAnsi="Times New Roman" w:ascii="Times New Roman"/>
          <w:sz w:val="24"/>
        </w:rPr>
        <w:t xml:space="preserve">     </w:t>
      </w:r>
      <w:r w:rsidR="00E2116A" w:rsidRPr="00D13954">
        <w:rPr>
          <w:rFonts w:hAnsi="Times New Roman" w:ascii="Times New Roman"/>
          <w:sz w:val="24"/>
        </w:rPr>
        <w:t>S U D A C:</w:t>
      </w:r>
    </w:p>
    <w:p w:rsidRDefault="00164FDA" w:rsidP="00482439" w:rsidR="00482439" w:rsidRPr="00D13954">
      <w:pPr>
        <w:rPr>
          <w:rFonts w:hAnsi="Times New Roman" w:ascii="Times New Roman"/>
          <w:sz w:val="24"/>
        </w:rPr>
      </w:pPr>
      <w:r w:rsidRPr="00D13954">
        <w:rPr>
          <w:rFonts w:hAnsi="Times New Roman" w:ascii="Times New Roman"/>
          <w:sz w:val="24"/>
        </w:rPr>
        <w:t xml:space="preserve">                                                                                                           </w:t>
      </w:r>
      <w:r w:rsidR="00482439" w:rsidRPr="00D13954">
        <w:rPr>
          <w:rFonts w:hAnsi="Times New Roman" w:ascii="Times New Roman"/>
          <w:sz w:val="24"/>
        </w:rPr>
        <w:t>MIHAEL KOVAČIĆ</w:t>
      </w:r>
      <w:r w:rsidR="00747411">
        <w:rPr>
          <w:rFonts w:hAnsi="Times New Roman" w:ascii="Times New Roman"/>
          <w:sz w:val="24"/>
        </w:rPr>
        <w:t>, v.r.</w:t>
      </w:r>
    </w:p>
    <w:p w:rsidRDefault="00482439" w:rsidP="00482439" w:rsidR="00482439" w:rsidRPr="00D13954">
      <w:pPr>
        <w:rPr>
          <w:rFonts w:hAnsi="Times New Roman" w:ascii="Times New Roman"/>
          <w:sz w:val="24"/>
        </w:rPr>
      </w:pPr>
    </w:p>
    <w:p w:rsidRDefault="00482439" w:rsidP="00482439" w:rsidR="00482439" w:rsidRPr="00D13954">
      <w:pPr>
        <w:rPr>
          <w:rFonts w:hAnsi="Times New Roman" w:ascii="Times New Roman"/>
          <w:sz w:val="24"/>
        </w:rPr>
      </w:pPr>
      <w:r w:rsidRPr="00D13954">
        <w:rPr>
          <w:rFonts w:hAnsi="Times New Roman" w:ascii="Times New Roman"/>
          <w:sz w:val="24"/>
        </w:rPr>
        <w:t>Pouka o pravno</w:t>
      </w:r>
      <w:r w:rsidR="00164FDA" w:rsidRPr="00D13954">
        <w:rPr>
          <w:rFonts w:hAnsi="Times New Roman" w:ascii="Times New Roman"/>
          <w:sz w:val="24"/>
        </w:rPr>
        <w:t>m</w:t>
      </w:r>
      <w:r w:rsidRPr="00D13954">
        <w:rPr>
          <w:rFonts w:hAnsi="Times New Roman" w:ascii="Times New Roman"/>
          <w:sz w:val="24"/>
        </w:rPr>
        <w:t xml:space="preserve"> lijeku: </w:t>
      </w:r>
    </w:p>
    <w:p w:rsidRDefault="00A23DC2" w:rsidP="00482439" w:rsidR="007F048E" w:rsidRPr="00D13954">
      <w:pPr>
        <w:rPr>
          <w:rFonts w:hAnsi="Times New Roman" w:ascii="Times New Roman"/>
          <w:sz w:val="24"/>
        </w:rPr>
      </w:pPr>
      <w:r w:rsidRPr="00D13954">
        <w:rPr>
          <w:rFonts w:hAnsi="Times New Roman" w:ascii="Times New Roman"/>
          <w:sz w:val="24"/>
        </w:rPr>
        <w:t xml:space="preserve">Protiv </w:t>
      </w:r>
      <w:r w:rsidR="003B1FC2" w:rsidRPr="00D13954">
        <w:rPr>
          <w:rFonts w:hAnsi="Times New Roman" w:ascii="Times New Roman"/>
          <w:sz w:val="24"/>
        </w:rPr>
        <w:t xml:space="preserve">ovog </w:t>
      </w:r>
      <w:r w:rsidR="007F048E" w:rsidRPr="00D13954">
        <w:rPr>
          <w:rFonts w:hAnsi="Times New Roman" w:ascii="Times New Roman"/>
          <w:sz w:val="24"/>
        </w:rPr>
        <w:t>rješenj</w:t>
      </w:r>
      <w:r w:rsidRPr="00D13954">
        <w:rPr>
          <w:rFonts w:hAnsi="Times New Roman" w:ascii="Times New Roman"/>
          <w:sz w:val="24"/>
        </w:rPr>
        <w:t>a</w:t>
      </w:r>
      <w:r w:rsidR="00613220" w:rsidRPr="00D13954">
        <w:rPr>
          <w:rFonts w:hAnsi="Times New Roman" w:ascii="Times New Roman"/>
          <w:sz w:val="24"/>
        </w:rPr>
        <w:t xml:space="preserve"> </w:t>
      </w:r>
      <w:r w:rsidR="00E2116A" w:rsidRPr="00D13954">
        <w:rPr>
          <w:rFonts w:hAnsi="Times New Roman" w:ascii="Times New Roman"/>
          <w:sz w:val="24"/>
        </w:rPr>
        <w:t xml:space="preserve">nije </w:t>
      </w:r>
      <w:r w:rsidR="007F048E" w:rsidRPr="00D13954">
        <w:rPr>
          <w:rFonts w:hAnsi="Times New Roman" w:ascii="Times New Roman"/>
          <w:sz w:val="24"/>
        </w:rPr>
        <w:t>dopuštena žalba</w:t>
      </w:r>
      <w:r w:rsidR="0048085B">
        <w:rPr>
          <w:rFonts w:hAnsi="Times New Roman" w:ascii="Times New Roman"/>
          <w:sz w:val="24"/>
        </w:rPr>
        <w:t>, osim u dijelu rješenja u stavku II. izreke, na koje se može izjaviti žalba ovome sudu, u roku osam dana, u tri primjerka.</w:t>
      </w:r>
    </w:p>
    <w:p w:rsidRDefault="007F048E" w:rsidP="00482439" w:rsidR="007F048E">
      <w:pPr>
        <w:rPr>
          <w:rFonts w:hAnsi="Times New Roman" w:ascii="Times New Roman"/>
          <w:sz w:val="24"/>
        </w:rPr>
      </w:pPr>
    </w:p>
    <w:p w:rsidRDefault="00747411" w:rsidP="00482439" w:rsidR="00747411" w:rsidRPr="00D13954">
      <w:pPr>
        <w:rPr>
          <w:rFonts w:hAnsi="Times New Roman" w:ascii="Times New Roman"/>
          <w:sz w:val="24"/>
        </w:rPr>
      </w:pP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t>Za točnost otpravka ovlašteni službenik</w:t>
      </w:r>
    </w:p>
    <w:p w:rsidRDefault="007F048E" w:rsidP="00482439" w:rsidR="007F048E" w:rsidRPr="00747411">
      <w:pPr>
        <w:rPr>
          <w:rFonts w:hAnsi="Times New Roman" w:ascii="Times New Roman"/>
          <w:sz w:val="24"/>
        </w:rPr>
      </w:pPr>
      <w:r w:rsidRPr="00747411">
        <w:rPr>
          <w:rFonts w:hAnsi="Times New Roman" w:ascii="Times New Roman"/>
          <w:color w:themeColor="background1" w:val="FFFFFF"/>
          <w:sz w:val="24"/>
        </w:rPr>
        <w:t>DNA:</w:t>
      </w:r>
      <w:r w:rsidR="00747411">
        <w:rPr>
          <w:rFonts w:hAnsi="Times New Roman" w:ascii="Times New Roman"/>
          <w:color w:themeColor="background1" w:val="FFFFFF"/>
          <w:sz w:val="24"/>
        </w:rPr>
        <w:tab/>
      </w:r>
      <w:r w:rsidR="00747411">
        <w:rPr>
          <w:rFonts w:hAnsi="Times New Roman" w:ascii="Times New Roman"/>
          <w:color w:themeColor="background1" w:val="FFFFFF"/>
          <w:sz w:val="24"/>
        </w:rPr>
        <w:tab/>
      </w:r>
      <w:r w:rsidR="00747411">
        <w:rPr>
          <w:rFonts w:hAnsi="Times New Roman" w:ascii="Times New Roman"/>
          <w:color w:themeColor="background1" w:val="FFFFFF"/>
          <w:sz w:val="24"/>
        </w:rPr>
        <w:tab/>
      </w:r>
      <w:r w:rsidR="00747411">
        <w:rPr>
          <w:rFonts w:hAnsi="Times New Roman" w:ascii="Times New Roman"/>
          <w:color w:themeColor="background1" w:val="FFFFFF"/>
          <w:sz w:val="24"/>
        </w:rPr>
        <w:tab/>
      </w:r>
      <w:r w:rsidR="00747411">
        <w:rPr>
          <w:rFonts w:hAnsi="Times New Roman" w:ascii="Times New Roman"/>
          <w:color w:themeColor="background1" w:val="FFFFFF"/>
          <w:sz w:val="24"/>
        </w:rPr>
        <w:tab/>
      </w:r>
      <w:r w:rsidR="00747411">
        <w:rPr>
          <w:rFonts w:hAnsi="Times New Roman" w:ascii="Times New Roman"/>
          <w:color w:themeColor="background1" w:val="FFFFFF"/>
          <w:sz w:val="24"/>
        </w:rPr>
        <w:tab/>
      </w:r>
      <w:r w:rsidR="00747411">
        <w:rPr>
          <w:rFonts w:hAnsi="Times New Roman" w:ascii="Times New Roman"/>
          <w:color w:themeColor="background1" w:val="FFFFFF"/>
          <w:sz w:val="24"/>
        </w:rPr>
        <w:tab/>
      </w:r>
      <w:r w:rsidR="00747411">
        <w:rPr>
          <w:rFonts w:hAnsi="Times New Roman" w:ascii="Times New Roman"/>
          <w:sz w:val="24"/>
        </w:rPr>
        <w:tab/>
      </w:r>
      <w:r w:rsidR="00747411">
        <w:rPr>
          <w:rFonts w:hAnsi="Times New Roman" w:ascii="Times New Roman"/>
          <w:sz w:val="24"/>
        </w:rPr>
        <w:tab/>
        <w:t>Belma Čolić</w:t>
      </w:r>
    </w:p>
    <w:p w:rsidRDefault="00A23DC2" w:rsidP="0036625F" w:rsidR="0048085B" w:rsidRPr="00747411">
      <w:pPr>
        <w:rPr>
          <w:rFonts w:hAnsi="Times New Roman" w:ascii="Times New Roman"/>
          <w:color w:themeColor="background1" w:val="FFFFFF"/>
          <w:sz w:val="24"/>
        </w:rPr>
      </w:pPr>
      <w:r w:rsidRPr="00747411">
        <w:rPr>
          <w:rFonts w:hAnsi="Times New Roman" w:ascii="Times New Roman"/>
          <w:color w:themeColor="background1" w:val="FFFFFF"/>
          <w:sz w:val="24"/>
        </w:rPr>
        <w:t xml:space="preserve">1. </w:t>
      </w:r>
      <w:r w:rsidR="00D2185F" w:rsidRPr="00747411">
        <w:rPr>
          <w:rFonts w:hAnsi="Times New Roman" w:ascii="Times New Roman"/>
          <w:color w:themeColor="background1" w:val="FFFFFF"/>
          <w:sz w:val="24"/>
        </w:rPr>
        <w:t>P</w:t>
      </w:r>
      <w:r w:rsidR="0048085B" w:rsidRPr="00747411">
        <w:rPr>
          <w:rFonts w:hAnsi="Times New Roman" w:ascii="Times New Roman"/>
          <w:color w:themeColor="background1" w:val="FFFFFF"/>
          <w:sz w:val="24"/>
        </w:rPr>
        <w:t>redlagatelju - Republika Hrvatska, Ministarstvo financija, po zz. ŽDO U Zagrebu</w:t>
      </w:r>
    </w:p>
    <w:p w:rsidRDefault="00B346AF" w:rsidP="0036625F" w:rsidR="00A23DC2" w:rsidRPr="00747411">
      <w:pPr>
        <w:rPr>
          <w:rFonts w:hAnsi="Times New Roman" w:ascii="Times New Roman"/>
          <w:color w:themeColor="background1" w:val="FFFFFF"/>
          <w:sz w:val="24"/>
        </w:rPr>
      </w:pPr>
      <w:r w:rsidRPr="00747411">
        <w:rPr>
          <w:rFonts w:hAnsi="Times New Roman" w:ascii="Times New Roman"/>
          <w:color w:themeColor="background1" w:val="FFFFFF"/>
          <w:sz w:val="24"/>
        </w:rPr>
        <w:t xml:space="preserve">2. </w:t>
      </w:r>
      <w:r w:rsidR="00613220" w:rsidRPr="00747411">
        <w:rPr>
          <w:rFonts w:hAnsi="Times New Roman" w:ascii="Times New Roman"/>
          <w:color w:themeColor="background1" w:val="FFFFFF"/>
          <w:sz w:val="24"/>
        </w:rPr>
        <w:t>Dužniku, na adresu sjedišta</w:t>
      </w:r>
    </w:p>
    <w:p w:rsidRDefault="00C02CD0" w:rsidP="0036625F" w:rsidR="00C02CD0" w:rsidRPr="00747411">
      <w:pPr>
        <w:rPr>
          <w:rFonts w:hAnsi="Times New Roman" w:ascii="Times New Roman"/>
          <w:color w:themeColor="background1" w:val="FFFFFF"/>
          <w:sz w:val="24"/>
        </w:rPr>
      </w:pPr>
      <w:r w:rsidRPr="00747411">
        <w:rPr>
          <w:rFonts w:hAnsi="Times New Roman" w:ascii="Times New Roman"/>
          <w:color w:themeColor="background1" w:val="FFFFFF"/>
          <w:sz w:val="24"/>
        </w:rPr>
        <w:t>3. Privremenom stečajnom upravitelju</w:t>
      </w:r>
    </w:p>
    <w:p w:rsidRDefault="00B346AF" w:rsidP="0036625F" w:rsidR="00A23DC2" w:rsidRPr="00747411">
      <w:pPr>
        <w:rPr>
          <w:rFonts w:hAnsi="Times New Roman" w:ascii="Times New Roman"/>
          <w:i/>
          <w:color w:themeColor="background1" w:val="FFFFFF"/>
          <w:sz w:val="24"/>
        </w:rPr>
      </w:pPr>
      <w:r w:rsidRPr="00747411">
        <w:rPr>
          <w:rFonts w:hAnsi="Times New Roman" w:ascii="Times New Roman"/>
          <w:color w:themeColor="background1" w:val="FFFFFF"/>
          <w:sz w:val="24"/>
        </w:rPr>
        <w:t>4</w:t>
      </w:r>
      <w:r w:rsidR="0048085B" w:rsidRPr="00747411">
        <w:rPr>
          <w:rFonts w:hAnsi="Times New Roman" w:ascii="Times New Roman"/>
          <w:color w:themeColor="background1" w:val="FFFFFF"/>
          <w:sz w:val="24"/>
        </w:rPr>
        <w:t xml:space="preserve">. </w:t>
      </w:r>
      <w:r w:rsidRPr="00747411">
        <w:rPr>
          <w:rFonts w:hAnsi="Times New Roman" w:ascii="Times New Roman"/>
          <w:color w:themeColor="background1" w:val="FFFFFF"/>
          <w:sz w:val="24"/>
        </w:rPr>
        <w:t>Financi</w:t>
      </w:r>
    </w:p>
    <w:sectPr w:rsidSect="00EA52A1" w:rsidR="00A23DC2" w:rsidRPr="00747411">
      <w:headerReference w:type="even" r:id="rId10"/>
      <w:headerReference w:type="default" r:id="rId11"/>
      <w:pgSz w:code="9" w:h="16840" w:w="11907"/>
      <w:pgMar w:gutter="0" w:footer="0" w:header="709" w:left="1440" w:bottom="1440" w:right="144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110F1" w:rsidR="00B110F1">
      <w:r>
        <w:separator/>
      </w:r>
    </w:p>
  </w:endnote>
  <w:endnote w:id="0" w:type="continuationSeparator">
    <w:p w:rsidRDefault="00B110F1" w:rsidR="00B110F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Mangal">
    <w:panose1 w:val="02040503050203030202"/>
    <w:charset w:val="00"/>
    <w:family w:val="roman"/>
    <w:pitch w:val="variable"/>
    <w:sig w:csb1="00000000" w:csb0="00000001" w:usb3="00000000" w:usb2="00000000" w:usb1="00000000" w:usb0="00008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110F1" w:rsidR="00B110F1">
      <w:r>
        <w:separator/>
      </w:r>
    </w:p>
  </w:footnote>
  <w:footnote w:id="0" w:type="continuationSeparator">
    <w:p w:rsidRDefault="00B110F1" w:rsidR="00B110F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B1A" w:rsidP="00484AA8" w:rsidR="00874B1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B1A" w:rsidR="00874B1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B1A" w:rsidP="00484AA8" w:rsidR="00874B1A" w:rsidRPr="00B25DAA">
    <w:pPr>
      <w:pStyle w:val="Zaglavlje"/>
      <w:framePr w:y="1" w:xAlign="center" w:vAnchor="text" w:hAnchor="margin" w:wrap="around"/>
      <w:rPr>
        <w:rStyle w:val="Brojstranice"/>
        <w:rFonts w:hAnsi="Times New Roman" w:ascii="Times New Roman"/>
      </w:rPr>
    </w:pPr>
    <w:r w:rsidRPr="00B25DAA">
      <w:rPr>
        <w:rStyle w:val="Brojstranice"/>
        <w:rFonts w:hAnsi="Times New Roman" w:ascii="Times New Roman"/>
      </w:rPr>
      <w:t xml:space="preserve">- </w:t>
    </w:r>
    <w:r w:rsidRPr="00B25DAA">
      <w:rPr>
        <w:rStyle w:val="Brojstranice"/>
        <w:rFonts w:hAnsi="Times New Roman" w:ascii="Times New Roman"/>
      </w:rPr>
      <w:fldChar w:fldCharType="begin"/>
    </w:r>
    <w:r w:rsidRPr="00B25DAA">
      <w:rPr>
        <w:rStyle w:val="Brojstranice"/>
        <w:rFonts w:hAnsi="Times New Roman" w:ascii="Times New Roman"/>
      </w:rPr>
      <w:instrText xml:space="preserve">PAGE  </w:instrText>
    </w:r>
    <w:r w:rsidRPr="00B25DAA">
      <w:rPr>
        <w:rStyle w:val="Brojstranice"/>
        <w:rFonts w:hAnsi="Times New Roman" w:ascii="Times New Roman"/>
      </w:rPr>
      <w:fldChar w:fldCharType="separate"/>
    </w:r>
    <w:r w:rsidR="00753F76">
      <w:rPr>
        <w:rStyle w:val="Brojstranice"/>
        <w:rFonts w:hAnsi="Times New Roman" w:ascii="Times New Roman"/>
        <w:noProof/>
      </w:rPr>
      <w:t>2</w:t>
    </w:r>
    <w:r w:rsidRPr="00B25DAA">
      <w:rPr>
        <w:rStyle w:val="Brojstranice"/>
        <w:rFonts w:hAnsi="Times New Roman" w:ascii="Times New Roman"/>
      </w:rPr>
      <w:fldChar w:fldCharType="end"/>
    </w:r>
    <w:r w:rsidRPr="00B25DAA">
      <w:rPr>
        <w:rStyle w:val="Brojstranice"/>
        <w:rFonts w:hAnsi="Times New Roman" w:ascii="Times New Roman"/>
      </w:rPr>
      <w:t xml:space="preserve"> -</w:t>
    </w:r>
  </w:p>
  <w:p w:rsidRDefault="00874B1A" w:rsidP="00780756" w:rsidR="00874B1A">
    <w:pPr>
      <w:jc w:val="right"/>
    </w:pPr>
    <w:r w:rsidRPr="00B25DAA">
      <w:rPr>
        <w:rFonts w:hAnsi="Times New Roman" w:ascii="Times New Roman"/>
        <w:sz w:val="24"/>
      </w:rPr>
      <w:t>3 St-</w:t>
    </w:r>
    <w:r w:rsidR="00ED4C11">
      <w:rPr>
        <w:rFonts w:hAnsi="Times New Roman" w:ascii="Times New Roman"/>
        <w:sz w:val="24"/>
      </w:rPr>
      <w:t>3350/16</w:t>
    </w:r>
    <w:r w:rsidR="00AA3D01">
      <w:rPr>
        <w:rFonts w:hAnsi="Times New Roman" w:ascii="Times New Roman"/>
        <w:sz w:val="24"/>
      </w:rPr>
      <w:t>-12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7D4353F1"/>
    <w:multiLevelType w:val="hybridMultilevel"/>
    <w:tmpl w:val="C1509E04"/>
    <w:lvl w:tplc="A2E49488" w:ilvl="0">
      <w:start w:val="1"/>
      <w:numFmt w:val="upperRoman"/>
      <w:lvlText w:val="%1."/>
      <w:lvlJc w:val="left"/>
      <w:pPr>
        <w:tabs>
          <w:tab w:pos="851" w:val="num"/>
        </w:tabs>
        <w:ind w:hanging="851" w:left="851"/>
      </w:pPr>
      <w:rPr>
        <w:rFonts w:hint="default"/>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displayBackgroundShape/>
  <w:attachedTemplate r:id="rId1"/>
  <w:stylePaneFormatFilter w:val="3F01"/>
  <w:defaultTabStop w:val="720"/>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7454"/>
    <w:rsid w:val="000147F1"/>
    <w:rsid w:val="00021028"/>
    <w:rsid w:val="000308F4"/>
    <w:rsid w:val="00070CB4"/>
    <w:rsid w:val="000A046A"/>
    <w:rsid w:val="000A3405"/>
    <w:rsid w:val="000A5E52"/>
    <w:rsid w:val="000D010B"/>
    <w:rsid w:val="001241C1"/>
    <w:rsid w:val="00164FDA"/>
    <w:rsid w:val="00177A30"/>
    <w:rsid w:val="001B3A90"/>
    <w:rsid w:val="001D735C"/>
    <w:rsid w:val="001E575C"/>
    <w:rsid w:val="00233BA6"/>
    <w:rsid w:val="00240C02"/>
    <w:rsid w:val="00245A89"/>
    <w:rsid w:val="00296500"/>
    <w:rsid w:val="002C1105"/>
    <w:rsid w:val="002C7454"/>
    <w:rsid w:val="002E55F0"/>
    <w:rsid w:val="00317DF9"/>
    <w:rsid w:val="0032677F"/>
    <w:rsid w:val="00334965"/>
    <w:rsid w:val="00335D44"/>
    <w:rsid w:val="00360318"/>
    <w:rsid w:val="0036625F"/>
    <w:rsid w:val="00385660"/>
    <w:rsid w:val="0039717A"/>
    <w:rsid w:val="003B1FC2"/>
    <w:rsid w:val="003B3623"/>
    <w:rsid w:val="003B4319"/>
    <w:rsid w:val="003C3ECA"/>
    <w:rsid w:val="003C52B4"/>
    <w:rsid w:val="003C5E53"/>
    <w:rsid w:val="003D21F3"/>
    <w:rsid w:val="003F711A"/>
    <w:rsid w:val="00436CBD"/>
    <w:rsid w:val="00441071"/>
    <w:rsid w:val="00445EFF"/>
    <w:rsid w:val="00473012"/>
    <w:rsid w:val="0047344D"/>
    <w:rsid w:val="00477EA0"/>
    <w:rsid w:val="0048085B"/>
    <w:rsid w:val="00482439"/>
    <w:rsid w:val="00484AA8"/>
    <w:rsid w:val="00490C45"/>
    <w:rsid w:val="004B7048"/>
    <w:rsid w:val="00522BD5"/>
    <w:rsid w:val="005419C8"/>
    <w:rsid w:val="00545C55"/>
    <w:rsid w:val="0057341F"/>
    <w:rsid w:val="00593FFA"/>
    <w:rsid w:val="005944E7"/>
    <w:rsid w:val="005F41A2"/>
    <w:rsid w:val="006008F9"/>
    <w:rsid w:val="00602D05"/>
    <w:rsid w:val="00613220"/>
    <w:rsid w:val="0062506F"/>
    <w:rsid w:val="00642359"/>
    <w:rsid w:val="00672BE1"/>
    <w:rsid w:val="006779BF"/>
    <w:rsid w:val="006A2AA6"/>
    <w:rsid w:val="006D3803"/>
    <w:rsid w:val="006E1347"/>
    <w:rsid w:val="006E52BB"/>
    <w:rsid w:val="0070227B"/>
    <w:rsid w:val="007160D0"/>
    <w:rsid w:val="00736973"/>
    <w:rsid w:val="0074451D"/>
    <w:rsid w:val="00747411"/>
    <w:rsid w:val="00753F76"/>
    <w:rsid w:val="0077054E"/>
    <w:rsid w:val="00774AB7"/>
    <w:rsid w:val="0077753E"/>
    <w:rsid w:val="00780756"/>
    <w:rsid w:val="007956BB"/>
    <w:rsid w:val="00796D7D"/>
    <w:rsid w:val="007E0A65"/>
    <w:rsid w:val="007E3B92"/>
    <w:rsid w:val="007F048E"/>
    <w:rsid w:val="007F3ED3"/>
    <w:rsid w:val="008217D5"/>
    <w:rsid w:val="008742B9"/>
    <w:rsid w:val="00874B1A"/>
    <w:rsid w:val="008774EB"/>
    <w:rsid w:val="00894BA3"/>
    <w:rsid w:val="008B6BCE"/>
    <w:rsid w:val="008E2C95"/>
    <w:rsid w:val="008F6DD2"/>
    <w:rsid w:val="008F7361"/>
    <w:rsid w:val="00963309"/>
    <w:rsid w:val="00971D49"/>
    <w:rsid w:val="00973546"/>
    <w:rsid w:val="00A102B0"/>
    <w:rsid w:val="00A14290"/>
    <w:rsid w:val="00A23DC2"/>
    <w:rsid w:val="00A270DA"/>
    <w:rsid w:val="00A307F0"/>
    <w:rsid w:val="00A447E2"/>
    <w:rsid w:val="00A77C9E"/>
    <w:rsid w:val="00A92161"/>
    <w:rsid w:val="00A9788A"/>
    <w:rsid w:val="00AA0341"/>
    <w:rsid w:val="00AA3D01"/>
    <w:rsid w:val="00AC30C2"/>
    <w:rsid w:val="00AF5B58"/>
    <w:rsid w:val="00B10D19"/>
    <w:rsid w:val="00B110F1"/>
    <w:rsid w:val="00B177CA"/>
    <w:rsid w:val="00B25DAA"/>
    <w:rsid w:val="00B27840"/>
    <w:rsid w:val="00B346AF"/>
    <w:rsid w:val="00B36118"/>
    <w:rsid w:val="00B40E9A"/>
    <w:rsid w:val="00B52117"/>
    <w:rsid w:val="00C02CD0"/>
    <w:rsid w:val="00C172D4"/>
    <w:rsid w:val="00C20CD8"/>
    <w:rsid w:val="00C32C1D"/>
    <w:rsid w:val="00C33ABF"/>
    <w:rsid w:val="00C45D15"/>
    <w:rsid w:val="00C74832"/>
    <w:rsid w:val="00C8624D"/>
    <w:rsid w:val="00CE6F16"/>
    <w:rsid w:val="00D13954"/>
    <w:rsid w:val="00D2185F"/>
    <w:rsid w:val="00D361BB"/>
    <w:rsid w:val="00D70016"/>
    <w:rsid w:val="00D7677A"/>
    <w:rsid w:val="00DB5644"/>
    <w:rsid w:val="00DD5A53"/>
    <w:rsid w:val="00E03F66"/>
    <w:rsid w:val="00E066CE"/>
    <w:rsid w:val="00E2116A"/>
    <w:rsid w:val="00E230DB"/>
    <w:rsid w:val="00E24AF4"/>
    <w:rsid w:val="00E33BA1"/>
    <w:rsid w:val="00E356FC"/>
    <w:rsid w:val="00E4455F"/>
    <w:rsid w:val="00E4459E"/>
    <w:rsid w:val="00E50768"/>
    <w:rsid w:val="00E80646"/>
    <w:rsid w:val="00EA52A1"/>
    <w:rsid w:val="00EC5A2B"/>
    <w:rsid w:val="00ED4C11"/>
    <w:rsid w:val="00EF42CF"/>
    <w:rsid w:val="00F06C77"/>
    <w:rsid w:val="00F078BA"/>
    <w:rsid w:val="00F35635"/>
    <w:rsid w:val="00FA08B8"/>
    <w:rsid w:val="00FE6DD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24AF4"/>
    <w:pPr>
      <w:jc w:val="both"/>
    </w:pPr>
    <w:rPr>
      <w:rFonts w:hAnsi="Mangal" w:ascii="Mangal"/>
      <w:sz w:val="22"/>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tekst" w:type="paragraph">
    <w:name w:val="tekst"/>
    <w:basedOn w:val="Normal"/>
    <w:rsid w:val="00545C55"/>
    <w:pPr>
      <w:spacing w:afterAutospacing="true" w:after="100" w:beforeAutospacing="true" w:before="100"/>
      <w:jc w:val="left"/>
    </w:pPr>
    <w:rPr>
      <w:rFonts w:hAnsi="Times New Roman" w:ascii="Times New Roman"/>
      <w:sz w:val="24"/>
      <w:lang w:val="en-US"/>
    </w:rPr>
  </w:style>
  <w:style w:styleId="Zaglavlje" w:type="paragraph">
    <w:name w:val="header"/>
    <w:basedOn w:val="Normal"/>
    <w:rsid w:val="00E2116A"/>
    <w:pPr>
      <w:tabs>
        <w:tab w:pos="4320" w:val="center"/>
        <w:tab w:pos="8640" w:val="right"/>
      </w:tabs>
    </w:pPr>
  </w:style>
  <w:style w:styleId="Brojstranice" w:type="character">
    <w:name w:val="page number"/>
    <w:basedOn w:val="Zadanifontodlomka"/>
    <w:rsid w:val="00E2116A"/>
  </w:style>
  <w:style w:styleId="Podnoje" w:type="paragraph">
    <w:name w:val="footer"/>
    <w:basedOn w:val="Normal"/>
    <w:rsid w:val="00E2116A"/>
    <w:pPr>
      <w:tabs>
        <w:tab w:pos="4320" w:val="center"/>
        <w:tab w:pos="8640" w:val="right"/>
      </w:tabs>
    </w:pPr>
  </w:style>
  <w:style w:styleId="Tekstbalonia" w:type="paragraph">
    <w:name w:val="Balloon Text"/>
    <w:basedOn w:val="Normal"/>
    <w:link w:val="TekstbaloniaChar"/>
    <w:rsid w:val="00FA08B8"/>
    <w:rPr>
      <w:rFonts w:cs="Tahoma" w:hAnsi="Tahoma" w:ascii="Tahoma"/>
      <w:sz w:val="16"/>
      <w:szCs w:val="16"/>
    </w:rPr>
  </w:style>
  <w:style w:customStyle="true" w:styleId="TekstbaloniaChar" w:type="character">
    <w:name w:val="Tekst balončića Char"/>
    <w:basedOn w:val="Zadanifontodlomka"/>
    <w:link w:val="Tekstbalonia"/>
    <w:rsid w:val="00FA08B8"/>
    <w:rPr>
      <w:rFonts w:cs="Tahoma" w:hAnsi="Tahoma" w:ascii="Tahoma"/>
      <w:sz w:val="16"/>
      <w:szCs w:val="16"/>
      <w:lang w:eastAsia="en-US"/>
    </w:rPr>
  </w:style>
  <w:style w:styleId="Tekstrezerviranogmjesta" w:type="character">
    <w:name w:val="Placeholder Text"/>
    <w:basedOn w:val="Zadanifontodlomka"/>
    <w:uiPriority w:val="99"/>
    <w:semiHidden/>
    <w:rsid w:val="00747411"/>
    <w:rPr>
      <w:color w:val="808080"/>
      <w:bdr w:space="0" w:sz="0" w:color="auto" w:val="none"/>
      <w:shd w:fill="auto" w:color="auto" w:val="clear"/>
    </w:rPr>
  </w:style>
  <w:style w:customStyle="true" w:styleId="eSPISCCParagraphDefaultFont" w:type="character">
    <w:name w:val="eSPIS_CC_Paragraph Default Font"/>
    <w:basedOn w:val="Zadanifontodlomka"/>
    <w:rsid w:val="0074741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47411"/>
    <w:rPr>
      <w:rFonts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74741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4741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24AF4"/>
    <w:pPr>
      <w:jc w:val="both"/>
    </w:pPr>
    <w:rPr>
      <w:rFonts w:ascii="Mangal" w:hAnsi="Mangal"/>
      <w:sz w:val="22"/>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tekst" w:type="paragraph">
    <w:name w:val="tekst"/>
    <w:basedOn w:val="Normal"/>
    <w:rsid w:val="00545C55"/>
    <w:pPr>
      <w:spacing w:after="100" w:afterAutospacing="1" w:before="100" w:beforeAutospacing="1"/>
      <w:jc w:val="left"/>
    </w:pPr>
    <w:rPr>
      <w:rFonts w:ascii="Times New Roman" w:hAnsi="Times New Roman"/>
      <w:sz w:val="24"/>
      <w:lang w:val="en-US"/>
    </w:rPr>
  </w:style>
  <w:style w:styleId="Zaglavlje" w:type="paragraph">
    <w:name w:val="header"/>
    <w:basedOn w:val="Normal"/>
    <w:rsid w:val="00E2116A"/>
    <w:pPr>
      <w:tabs>
        <w:tab w:pos="4320" w:val="center"/>
        <w:tab w:pos="8640" w:val="right"/>
      </w:tabs>
    </w:pPr>
  </w:style>
  <w:style w:styleId="Brojstranice" w:type="character">
    <w:name w:val="page number"/>
    <w:basedOn w:val="Zadanifontodlomka"/>
    <w:rsid w:val="00E2116A"/>
  </w:style>
  <w:style w:styleId="Podnoje" w:type="paragraph">
    <w:name w:val="footer"/>
    <w:basedOn w:val="Normal"/>
    <w:rsid w:val="00E2116A"/>
    <w:pPr>
      <w:tabs>
        <w:tab w:pos="4320" w:val="center"/>
        <w:tab w:pos="8640" w:val="right"/>
      </w:tabs>
    </w:pPr>
  </w:style>
  <w:style w:styleId="Tekstbalonia" w:type="paragraph">
    <w:name w:val="Balloon Text"/>
    <w:basedOn w:val="Normal"/>
    <w:link w:val="TekstbaloniaChar"/>
    <w:rsid w:val="00FA08B8"/>
    <w:rPr>
      <w:rFonts w:ascii="Tahoma" w:cs="Tahoma" w:hAnsi="Tahoma"/>
      <w:sz w:val="16"/>
      <w:szCs w:val="16"/>
    </w:rPr>
  </w:style>
  <w:style w:customStyle="1" w:styleId="TekstbaloniaChar" w:type="character">
    <w:name w:val="Tekst balončića Char"/>
    <w:basedOn w:val="Zadanifontodlomka"/>
    <w:link w:val="Tekstbalonia"/>
    <w:rsid w:val="00FA08B8"/>
    <w:rPr>
      <w:rFonts w:ascii="Tahoma" w:cs="Tahoma" w:hAnsi="Tahoma"/>
      <w:sz w:val="16"/>
      <w:szCs w:val="16"/>
      <w:lang w:eastAsia="en-US"/>
    </w:rPr>
  </w:style>
  <w:style w:styleId="Tekstrezerviranogmjesta" w:type="character">
    <w:name w:val="Placeholder Text"/>
    <w:basedOn w:val="Zadanifontodlomka"/>
    <w:uiPriority w:val="99"/>
    <w:semiHidden/>
    <w:rsid w:val="00747411"/>
    <w:rPr>
      <w:color w:val="808080"/>
      <w:bdr w:color="auto" w:space="0" w:sz="0" w:val="none"/>
      <w:shd w:color="auto" w:fill="auto" w:val="clear"/>
    </w:rPr>
  </w:style>
  <w:style w:customStyle="1" w:styleId="eSPISCCParagraphDefaultFont" w:type="character">
    <w:name w:val="eSPIS_CC_Paragraph Default Font"/>
    <w:basedOn w:val="Zadanifontodlomka"/>
    <w:rsid w:val="0074741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47411"/>
    <w:rPr>
      <w:rFonts w:ascii="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74741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4741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36188824">
      <w:bodyDiv w:val="true"/>
      <w:marLeft w:val="60"/>
      <w:marRight w:val="60"/>
      <w:marTop w:val="60"/>
      <w:marBottom w:val="60"/>
      <w:divBdr>
        <w:top w:space="0" w:sz="0" w:color="auto" w:val="none"/>
        <w:left w:space="0" w:sz="0" w:color="auto" w:val="none"/>
        <w:bottom w:space="0" w:sz="0" w:color="auto" w:val="none"/>
        <w:right w:space="0" w:sz="0" w:color="auto" w:val="none"/>
      </w:divBdr>
      <w:divsChild>
        <w:div w:id="643119574">
          <w:marLeft w:val="0"/>
          <w:marRight w:val="0"/>
          <w:marTop w:val="30"/>
          <w:marBottom w:val="0"/>
          <w:divBdr>
            <w:top w:space="0" w:sz="0" w:color="auto" w:val="none"/>
            <w:left w:space="0" w:sz="0" w:color="auto" w:val="none"/>
            <w:bottom w:space="0" w:sz="0" w:color="auto" w:val="none"/>
            <w:right w:space="0" w:sz="0" w:color="auto" w:val="none"/>
          </w:divBdr>
          <w:divsChild>
            <w:div w:id="1121388068">
              <w:marLeft w:val="0"/>
              <w:marRight w:val="0"/>
              <w:marTop w:val="0"/>
              <w:marBottom w:val="0"/>
              <w:divBdr>
                <w:top w:space="0" w:sz="0" w:color="auto" w:val="none"/>
                <w:left w:space="0" w:sz="0" w:color="auto" w:val="none"/>
                <w:bottom w:space="0" w:sz="0" w:color="auto" w:val="none"/>
                <w:right w:space="0" w:sz="0" w:color="auto" w:val="none"/>
              </w:divBdr>
              <w:divsChild>
                <w:div w:id="755713728">
                  <w:marLeft w:val="1865"/>
                  <w:marRight w:val="0"/>
                  <w:marTop w:val="0"/>
                  <w:marBottom w:val="149"/>
                  <w:divBdr>
                    <w:top w:space="0" w:sz="0" w:color="auto" w:val="none"/>
                    <w:left w:space="0" w:sz="0" w:color="auto" w:val="none"/>
                    <w:bottom w:space="0" w:sz="0" w:color="auto" w:val="none"/>
                    <w:right w:space="0" w:sz="0" w:color="auto" w:val="none"/>
                  </w:divBdr>
                  <w:divsChild>
                    <w:div w:id="953101349">
                      <w:marLeft w:val="0"/>
                      <w:marRight w:val="0"/>
                      <w:marTop w:val="0"/>
                      <w:marBottom w:val="0"/>
                      <w:divBdr>
                        <w:top w:space="0" w:sz="0" w:color="auto" w:val="none"/>
                        <w:left w:space="0" w:sz="0" w:color="auto" w:val="none"/>
                        <w:bottom w:space="0" w:sz="0" w:color="auto" w:val="none"/>
                        <w:right w:space="0" w:sz="0" w:color="auto" w:val="none"/>
                      </w:divBdr>
                      <w:divsChild>
                        <w:div w:id="2012416486">
                          <w:marLeft w:val="0"/>
                          <w:marRight w:val="0"/>
                          <w:marTop w:val="0"/>
                          <w:marBottom w:val="0"/>
                          <w:divBdr>
                            <w:top w:space="0" w:sz="0" w:color="auto" w:val="none"/>
                            <w:left w:space="0" w:sz="0" w:color="auto" w:val="none"/>
                            <w:bottom w:space="0" w:sz="0" w:color="auto" w:val="none"/>
                            <w:right w:space="0" w:sz="0" w:color="auto" w:val="none"/>
                          </w:divBdr>
                          <w:divsChild>
                            <w:div w:id="1835106199">
                              <w:marLeft w:val="0"/>
                              <w:marRight w:val="0"/>
                              <w:marTop w:val="0"/>
                              <w:marBottom w:val="0"/>
                              <w:divBdr>
                                <w:top w:space="0" w:sz="0" w:color="auto" w:val="none"/>
                                <w:left w:space="0" w:sz="0" w:color="auto" w:val="none"/>
                                <w:bottom w:space="0" w:sz="0" w:color="auto" w:val="none"/>
                                <w:right w:space="0" w:sz="0" w:color="auto" w:val="none"/>
                              </w:divBdr>
                              <w:divsChild>
                                <w:div w:id="1276449299">
                                  <w:marLeft w:val="0"/>
                                  <w:marRight w:val="0"/>
                                  <w:marTop w:val="0"/>
                                  <w:marBottom w:val="0"/>
                                  <w:divBdr>
                                    <w:top w:space="0" w:sz="0" w:color="auto" w:val="none"/>
                                    <w:left w:space="0" w:sz="0" w:color="auto" w:val="none"/>
                                    <w:bottom w:space="0" w:sz="0" w:color="auto" w:val="none"/>
                                    <w:right w:space="0" w:sz="0" w:color="auto" w:val="none"/>
                                  </w:divBdr>
                                  <w:divsChild>
                                    <w:div w:id="821314393">
                                      <w:marLeft w:val="0"/>
                                      <w:marRight w:val="0"/>
                                      <w:marTop w:val="0"/>
                                      <w:marBottom w:val="0"/>
                                      <w:divBdr>
                                        <w:top w:space="0" w:sz="0" w:color="auto" w:val="none"/>
                                        <w:left w:space="0" w:sz="0" w:color="auto" w:val="none"/>
                                        <w:bottom w:space="0" w:sz="0" w:color="auto" w:val="none"/>
                                        <w:right w:space="0" w:sz="0" w:color="auto" w:val="none"/>
                                      </w:divBdr>
                                      <w:divsChild>
                                        <w:div w:id="195311344">
                                          <w:marLeft w:val="0"/>
                                          <w:marRight w:val="0"/>
                                          <w:marTop w:val="0"/>
                                          <w:marBottom w:val="0"/>
                                          <w:divBdr>
                                            <w:top w:space="0" w:sz="0" w:color="auto" w:val="none"/>
                                            <w:left w:space="0" w:sz="0" w:color="auto" w:val="none"/>
                                            <w:bottom w:space="0" w:sz="0" w:color="auto" w:val="none"/>
                                            <w:right w:space="0" w:sz="0" w:color="auto" w:val="none"/>
                                          </w:divBdr>
                                          <w:divsChild>
                                            <w:div w:id="5532432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svibnja 2018.</izvorni_sadrzaj>
    <derivirana_varijabla naziv="DomainObject.DatumDonosenjaOdluke_1">9.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izvorni_sadrzaj>
    <derivirana_varijabla naziv="DomainObject.DonositeljOdluke.Ime_1">Mihael</derivirana_varijabla>
  </DomainObject.DonositeljOdluke.Ime>
  <DomainObject.DonositeljOdluke.Prezime>
    <izvorni_sadrzaj>Kovačić</izvorni_sadrzaj>
    <derivirana_varijabla naziv="DomainObject.DonositeljOdluke.Prezime_1">Kovačić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3350</izvorni_sadrzaj>
    <derivirana_varijabla naziv="DomainObject.Predmet.Broj_1">3350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travnja 2016.</izvorni_sadrzaj>
    <derivirana_varijabla naziv="DomainObject.Predmet.DatumOsnivanja_1">6.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St-3350/2016</izvorni_sadrzaj>
    <derivirana_varijabla naziv="DomainObject.Predmet.OznakaBroj_1">St-3350/2016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ZLATNO PIVO d.o.o. zastupanog po punomoćniku Zdravko Šutalo</izvorni_sadrzaj>
    <derivirana_varijabla naziv="DomainObject.Predmet.ProtustrankaFormated_1">  ZLATNO PIVO d.o.o. zastupanog po punomoćniku Zdravko Šutalo</derivirana_varijabla>
  </DomainObject.Predmet.ProtustrankaFormated>
  <DomainObject.Predmet.ProtustrankaFormatedOIB>
    <izvorni_sadrzaj>  ZLATNO PIVO d.o.o., OIB 43012532521 zastupanog po punomoćniku Zdravko Šutalo</izvorni_sadrzaj>
    <derivirana_varijabla naziv="DomainObject.Predmet.ProtustrankaFormatedOIB_1">  ZLATNO PIVO d.o.o., OIB 43012532521 zastupanog po punomoćniku Zdravko Šutalo</derivirana_varijabla>
  </DomainObject.Predmet.ProtustrankaFormatedOIB>
  <DomainObject.Predmet.ProtustrankaFormatedWithAdress>
    <izvorni_sadrzaj> ZLATNO PIVO d.o.o., Savska cesta 56, 10000 Zagreb zastupanog po punomoćniku Zdravko Šutalo</izvorni_sadrzaj>
    <derivirana_varijabla naziv="DomainObject.Predmet.ProtustrankaFormatedWithAdress_1"> ZLATNO PIVO d.o.o., Savska cesta 56, 10000 Zagreb zastupanog po punomoćniku Zdravko Šutalo</derivirana_varijabla>
  </DomainObject.Predmet.ProtustrankaFormatedWithAdress>
  <DomainObject.Predmet.ProtustrankaFormatedWithAdressOIB>
    <izvorni_sadrzaj> ZLATNO PIVO d.o.o., OIB 43012532521, Savska cesta 56, 10000 Zagreb zastupanog po punomoćniku Zdravko Šutalo</izvorni_sadrzaj>
    <derivirana_varijabla naziv="DomainObject.Predmet.ProtustrankaFormatedWithAdressOIB_1"> ZLATNO PIVO d.o.o., OIB 43012532521, Savska cesta 56, 10000 Zagreb zastupanog po punomoćniku Zdravko Šutalo</derivirana_varijabla>
  </DomainObject.Predmet.ProtustrankaFormatedWithAdressOIB>
  <DomainObject.Predmet.ProtustrankaWithAdress>
    <izvorni_sadrzaj>ZLATNO PIVO d.o.o. Savska cesta 56, 10000 Zagreb</izvorni_sadrzaj>
    <derivirana_varijabla naziv="DomainObject.Predmet.ProtustrankaWithAdress_1">ZLATNO PIVO d.o.o. Savska cesta 56, 10000 Zagreb</derivirana_varijabla>
  </DomainObject.Predmet.ProtustrankaWithAdress>
  <DomainObject.Predmet.ProtustrankaWithAdressOIB>
    <izvorni_sadrzaj>ZLATNO PIVO d.o.o., OIB 43012532521, Savska cesta 56, 10000 Zagreb</izvorni_sadrzaj>
    <derivirana_varijabla naziv="DomainObject.Predmet.ProtustrankaWithAdressOIB_1">ZLATNO PIVO d.o.o., OIB 43012532521, Savska cesta 56, 10000 Zagreb</derivirana_varijabla>
  </DomainObject.Predmet.ProtustrankaWithAdressOIB>
  <DomainObject.Predmet.ProtustrankaNazivFormated>
    <izvorni_sadrzaj>ZLATNO PIVO d.o.o.</izvorni_sadrzaj>
    <derivirana_varijabla naziv="DomainObject.Predmet.ProtustrankaNazivFormated_1">ZLATNO PIVO d.o.o.</derivirana_varijabla>
  </DomainObject.Predmet.ProtustrankaNazivFormated>
  <DomainObject.Predmet.ProtustrankaNazivFormatedOIB>
    <izvorni_sadrzaj>ZLATNO PIVO d.o.o., OIB 43012532521</izvorni_sadrzaj>
    <derivirana_varijabla naziv="DomainObject.Predmet.ProtustrankaNazivFormatedOIB_1">ZLATNO PIVO d.o.o., OIB 43012532521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 - M. Kovačić</izvorni_sadrzaj>
    <derivirana_varijabla naziv="DomainObject.Predmet.Referada.Naziv_1">3. - M. Kovačić</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Soba DZ III 64</izvorni_sadrzaj>
    <derivirana_varijabla naziv="DomainObject.Predmet.Referada.Prostorija.Naziv_1">Soba DZ III 64</derivirana_varijabla>
  </DomainObject.Predmet.Referada.Prostorija.Naziv>
  <DomainObject.Predmet.Referada.Prostorija.Oznaka>
    <izvorni_sadrzaj>DZ III 64</izvorni_sadrzaj>
    <derivirana_varijabla naziv="DomainObject.Predmet.Referada.Prostorija.Oznaka_1">DZ III 64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Mihael Kovačić</izvorni_sadrzaj>
    <derivirana_varijabla naziv="DomainObject.Predmet.Referada.Sudac_1">Mihael Kovačić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 - M. Kovačić</izvorni_sadrzaj>
    <derivirana_varijabla naziv="DomainObject.Predmet.TrenutnaLokacijaSpisa.Naziv_1">3. - M. Kovačić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Belma Čolić</izvorni_sadrzaj>
    <derivirana_varijabla naziv="DomainObject.Predmet.Zapisnicar_1">Belma Čolić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ZLATNO PIVO d.o.o. zastupanog po punomoćniku Zdravko Šutalo</item>
    </izvorni_sadrzaj>
    <derivirana_varijabla naziv="DomainObject.Predmet.ProtuStrankaListFormated_1">
      <item>ZLATNO PIVO d.o.o. zastupanog po punomoćniku Zdravko Šutalo</item>
    </derivirana_varijabla>
  </DomainObject.Predmet.ProtuStrankaListFormated>
  <DomainObject.Predmet.ProtuStrankaListFormatedOIB>
    <izvorni_sadrzaj>
      <item>ZLATNO PIVO d.o.o., OIB 43012532521 zastupanog po punomoćniku Zdravko Šutalo</item>
    </izvorni_sadrzaj>
    <derivirana_varijabla naziv="DomainObject.Predmet.ProtuStrankaListFormatedOIB_1">
      <item>ZLATNO PIVO d.o.o., OIB 43012532521 zastupanog po punomoćniku Zdravko Šutalo</item>
    </derivirana_varijabla>
  </DomainObject.Predmet.ProtuStrankaListFormatedOIB>
  <DomainObject.Predmet.ProtuStrankaListFormatedWithAdress>
    <izvorni_sadrzaj>
      <item>ZLATNO PIVO d.o.o., Savska cesta 56, 10000 Zagreb zastupanog po punomoćniku Zdravko Šutalo</item>
    </izvorni_sadrzaj>
    <derivirana_varijabla naziv="DomainObject.Predmet.ProtuStrankaListFormatedWithAdress_1">
      <item>ZLATNO PIVO d.o.o., Savska cesta 56, 10000 Zagreb zastupanog po punomoćniku Zdravko Šutalo</item>
    </derivirana_varijabla>
  </DomainObject.Predmet.ProtuStrankaListFormatedWithAdress>
  <DomainObject.Predmet.ProtuStrankaListFormatedWithAdressOIB>
    <izvorni_sadrzaj>
      <item>ZLATNO PIVO d.o.o., OIB 43012532521, Savska cesta 56, 10000 Zagreb zastupanog po punomoćniku Zdravko Šutalo</item>
    </izvorni_sadrzaj>
    <derivirana_varijabla naziv="DomainObject.Predmet.ProtuStrankaListFormatedWithAdressOIB_1">
      <item>ZLATNO PIVO d.o.o., OIB 43012532521, Savska cesta 56, 10000 Zagreb zastupanog po punomoćniku Zdravko Šutalo</item>
    </derivirana_varijabla>
  </DomainObject.Predmet.ProtuStrankaListFormatedWithAdressOIB>
  <DomainObject.Predmet.ProtuStrankaListNazivFormated>
    <izvorni_sadrzaj>
      <item>ZLATNO PIVO d.o.o.</item>
    </izvorni_sadrzaj>
    <derivirana_varijabla naziv="DomainObject.Predmet.ProtuStrankaListNazivFormated_1">
      <item>ZLATNO PIVO d.o.o.</item>
    </derivirana_varijabla>
  </DomainObject.Predmet.ProtuStrankaListNazivFormated>
  <DomainObject.Predmet.ProtuStrankaListNazivFormatedOIB>
    <izvorni_sadrzaj>
      <item>ZLATNO PIVO d.o.o., OIB 43012532521</item>
    </izvorni_sadrzaj>
    <derivirana_varijabla naziv="DomainObject.Predmet.ProtuStrankaListNazivFormatedOIB_1">
      <item>ZLATNO PIVO d.o.o., OIB 43012532521</item>
    </derivirana_varijabla>
  </DomainObject.Predmet.ProtuStrankaListNazivFormatedOIB>
  <DomainObject.Predmet.OstaliListFormated>
    <izvorni_sadrzaj>
      <item>Zdravko Šutalo punomoćnik sudionika u postupku ZLATNO PIVO d.o.o.</item>
    </izvorni_sadrzaj>
    <derivirana_varijabla naziv="DomainObject.Predmet.OstaliListFormated_1">
      <item>Zdravko Šutalo punomoćnik sudionika u postupku ZLATNO PIVO d.o.o.</item>
    </derivirana_varijabla>
  </DomainObject.Predmet.OstaliListFormated>
  <DomainObject.Predmet.OstaliListFormatedOIB>
    <izvorni_sadrzaj>
      <item>Zdravko Šutalo, OIB 50076818740 punomoćnik sudionika u postupku ZLATNO PIVO d.o.o.</item>
    </izvorni_sadrzaj>
    <derivirana_varijabla naziv="DomainObject.Predmet.OstaliListFormatedOIB_1">
      <item>Zdravko Šutalo, OIB 50076818740 punomoćnik sudionika u postupku ZLATNO PIVO d.o.o.</item>
    </derivirana_varijabla>
  </DomainObject.Predmet.OstaliListFormatedOIB>
  <DomainObject.Predmet.OstaliListFormatedWithAdress>
    <izvorni_sadrzaj>
      <item>Zdravko Šutalo, Ljudevita Gaja 3, 20350 Metković punomoćnik sudionika u postupku ZLATNO PIVO d.o.o.</item>
    </izvorni_sadrzaj>
    <derivirana_varijabla naziv="DomainObject.Predmet.OstaliListFormatedWithAdress_1">
      <item>Zdravko Šutalo, Ljudevita Gaja 3, 20350 Metković punomoćnik sudionika u postupku ZLATNO PIVO d.o.o.</item>
    </derivirana_varijabla>
  </DomainObject.Predmet.OstaliListFormatedWithAdress>
  <DomainObject.Predmet.OstaliListFormatedWithAdressOIB>
    <izvorni_sadrzaj>
      <item>Zdravko Šutalo, OIB 50076818740, Ljudevita Gaja 3, 20350 Metković punomoćnik sudionika u postupku ZLATNO PIVO d.o.o.</item>
    </izvorni_sadrzaj>
    <derivirana_varijabla naziv="DomainObject.Predmet.OstaliListFormatedWithAdressOIB_1">
      <item>Zdravko Šutalo, OIB 50076818740, Ljudevita Gaja 3, 20350 Metković punomoćnik sudionika u postupku ZLATNO PIVO d.o.o.</item>
    </derivirana_varijabla>
  </DomainObject.Predmet.OstaliListFormatedWithAdressOIB>
  <DomainObject.Predmet.OstaliListNazivFormated>
    <izvorni_sadrzaj>
      <item>Zdravko Šutalo</item>
    </izvorni_sadrzaj>
    <derivirana_varijabla naziv="DomainObject.Predmet.OstaliListNazivFormated_1">
      <item>Zdravko Šutalo</item>
    </derivirana_varijabla>
  </DomainObject.Predmet.OstaliListNazivFormated>
  <DomainObject.Predmet.OstaliListNazivFormatedOIB>
    <izvorni_sadrzaj>
      <item>Zdravko Šutalo, OIB 50076818740</item>
    </izvorni_sadrzaj>
    <derivirana_varijabla naziv="DomainObject.Predmet.OstaliListNazivFormatedOIB_1">
      <item>Zdravko Šutalo, OIB 50076818740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svibnja 2018.</izvorni_sadrzaj>
    <derivirana_varijabla naziv="DomainObject.Datum_1">10. svibnja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ZLATNO PIVO d.o.o.</izvorni_sadrzaj>
    <derivirana_varijabla naziv="DomainObject.Predmet.ProtustrankaIDrugi_1">ZLATNO PIVO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ZLATNO PIVO d.o.o., OIB 43012532521, Savska cesta 56, 10000 Zagreb</izvorni_sadrzaj>
    <derivirana_varijabla naziv="DomainObject.Predmet.ProtustrankaIDrugiAdressOIB_1">ZLATNO PIVO d.o.o., OIB 43012532521, Savska cesta 56,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ZLATNO PIVO d.o.o.</item>
      <item>FINA Regionalni centar Zagreb</item>
      <item>Zdravko Šutalo</item>
    </izvorni_sadrzaj>
    <derivirana_varijabla naziv="DomainObject.Predmet.SudioniciListNaziv_1">
      <item>ZLATNO PIVO d.o.o.</item>
      <item>FINA Regionalni centar Zagreb</item>
      <item>Zdravko Šutalo</item>
    </derivirana_varijabla>
  </DomainObject.Predmet.SudioniciListNaziv>
  <DomainObject.Predmet.SudioniciListAdressOIB>
    <izvorni_sadrzaj>
      <item>ZLATNO PIVO d.o.o., OIB 43012532521, Savska cesta 56,10000 Zagreb</item>
      <item>FINA Regionalni centar Zagreb, OIB 85821130368, Trg svibanjskih žrtava 1995. 1,10000 Zagreb</item>
      <item>Zdravko Šutalo, OIB 50076818740, Ljudevita Gaja 3,20350 Metković</item>
    </izvorni_sadrzaj>
    <derivirana_varijabla naziv="DomainObject.Predmet.SudioniciListAdressOIB_1">
      <item>ZLATNO PIVO d.o.o., OIB 43012532521, Savska cesta 56,10000 Zagreb</item>
      <item>FINA Regionalni centar Zagreb, OIB 85821130368, Trg svibanjskih žrtava 1995. 1,10000 Zagreb</item>
      <item>Zdravko Šutalo, OIB 50076818740, Ljudevita Gaja 3,20350 Metković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43012532521</item>
      <item>, OIB 85821130368</item>
      <item>, OIB 50076818740</item>
    </izvorni_sadrzaj>
    <derivirana_varijabla naziv="DomainObject.Predmet.SudioniciListNazivOIB_1">
      <item>, OIB 43012532521</item>
      <item>, OIB 85821130368</item>
      <item>, OIB 50076818740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Jure Marušić, OIB 52703189678, Bleiweisova 2 Zagreb</item>
    </izvorni_sadrzaj>
    <derivirana_varijabla naziv="DomainObject.Predmet.StecajniUpraviteljiListAddressOIB_1">
      <item>Jure Marušić, OIB 52703189678, Bleiweisova 2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599</properties:Words>
  <properties:Characters>3214</properties:Characters>
  <properties:Lines>86</properties:Lines>
  <properties:Paragraphs>34</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4038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2018-05-10T07:05:00Z</dcterms:created>
  <dc:creator>MK</dc:creator>
  <cp:lastModifiedBy>Belma Čolić</cp:lastModifiedBy>
  <cp:lastPrinted>2018-05-10T07:12:00Z</cp:lastPrinted>
  <dcterms:modified xmlns:xsi="http://www.w3.org/2001/XMLSchema-instance" xsi:type="dcterms:W3CDTF">2018-05-10T07:12:00Z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imenovanju privremenog stečajnog upravitelja (Dokument1.docx)</vt:lpwstr>
  </prop:property>
  <prop:property name="CC_coloring" pid="4" fmtid="{D5CDD505-2E9C-101B-9397-08002B2CF9AE}">
    <vt:bool>false</vt:bool>
  </prop:property>
  <prop:property name="BrojStranica" pid="5" fmtid="{D5CDD505-2E9C-101B-9397-08002B2CF9AE}">
    <vt:i4>2</vt:i4>
  </prop:property>
</prop:Properties>
</file>