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7e22" w14:paraId="4827e22" w:rsidRDefault="002C5A29" w:rsidP="000F59C9" w:rsidR="002C5A29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BE039C">
        <w:t>4742/2016</w:t>
      </w:r>
    </w:p>
    <w:p w:rsidRDefault="005B4DE0" w:rsidR="005B4DE0">
      <w:pPr>
        <w:rPr>
          <w:rFonts w:eastAsia="Calibri"/>
          <w:b/>
          <w:noProof/>
        </w:rPr>
      </w:pP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5C69BF" w:rsidP="00DF5DB1" w:rsidR="002C5A29" w:rsidRPr="00CD7207">
      <w:r>
        <w:t xml:space="preserve">        </w:t>
      </w:r>
      <w:r w:rsidR="00E9156E" w:rsidRPr="00CD7207">
        <w:t xml:space="preserve">  </w:t>
      </w:r>
      <w:r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5C69BF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684C3E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 stečajnom postupku nad</w:t>
      </w:r>
      <w:r w:rsidR="00CD7207">
        <w:t xml:space="preserve"> stečajnim</w:t>
      </w:r>
      <w:r w:rsidR="007A550F" w:rsidRPr="00756A04">
        <w:t xml:space="preserve"> </w:t>
      </w:r>
      <w:r w:rsidR="00756A04" w:rsidRPr="00756A04">
        <w:t xml:space="preserve">dužnikom </w:t>
      </w:r>
      <w:r w:rsidR="00BE039C" w:rsidRPr="00B95C69">
        <w:t>ECO-PHARM d.o.o.</w:t>
      </w:r>
      <w:r w:rsidR="00BE039C">
        <w:t xml:space="preserve"> u stečaju</w:t>
      </w:r>
      <w:r w:rsidR="00BE039C" w:rsidRPr="00B95C69">
        <w:t>, Cetingrad, Maljevac 50, OIB: 76617487158</w:t>
      </w:r>
      <w:r w:rsidR="00BE039C">
        <w:t>, 29. svibnja 2019</w:t>
      </w:r>
      <w:r w:rsidR="00684C3E">
        <w:t>.</w:t>
      </w:r>
    </w:p>
    <w:p w:rsidRDefault="007A550F" w:rsidR="007A550F"/>
    <w:p w:rsidRDefault="005F4F8A" w:rsidR="005F4F8A" w:rsidRPr="00756A04"/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BD5B9D" w:rsidP="002C5A29" w:rsidR="00BD5B9D" w:rsidRPr="00756A04">
      <w:pPr>
        <w:jc w:val="center"/>
        <w:rPr>
          <w:b/>
        </w:rPr>
      </w:pPr>
    </w:p>
    <w:p w:rsidRDefault="00CD7207" w:rsidP="00CD7207" w:rsidR="00CD7207">
      <w:pPr>
        <w:pStyle w:val="Odlomakpopisa"/>
        <w:ind w:left="1065"/>
        <w:jc w:val="both"/>
      </w:pPr>
    </w:p>
    <w:p w:rsidRDefault="00684C3E" w:rsidP="00771192" w:rsidR="00BE039C">
      <w:pPr>
        <w:pStyle w:val="Odlomakpopisa"/>
        <w:numPr>
          <w:ilvl w:val="0"/>
          <w:numId w:val="12"/>
        </w:numPr>
        <w:ind w:hanging="934"/>
        <w:jc w:val="both"/>
      </w:pPr>
      <w:r>
        <w:t>Na Agenciju za osiguranje radničkih tražbina, Zagreb, Frankopanska 11, OIB: 04323472109, prelaze tražbine</w:t>
      </w:r>
      <w:r w:rsidR="00BE039C">
        <w:t xml:space="preserve"> stečajnih</w:t>
      </w:r>
      <w:r>
        <w:t xml:space="preserve"> vjerovnika</w:t>
      </w:r>
      <w:r w:rsidR="00BE039C">
        <w:t xml:space="preserve"> prvog višeg isplatno reda i to:</w:t>
      </w:r>
    </w:p>
    <w:p w:rsidRDefault="00BE039C" w:rsidP="00BE039C" w:rsidR="00BE039C">
      <w:pPr>
        <w:pStyle w:val="Odlomakpopisa"/>
        <w:ind w:left="1785"/>
        <w:jc w:val="both"/>
      </w:pPr>
      <w:r>
        <w:t>-</w:t>
      </w:r>
      <w:r w:rsidR="00684C3E">
        <w:t xml:space="preserve"> </w:t>
      </w:r>
      <w:r>
        <w:t>Mirsade Abdić, u bruto iznosu od 12.094,35 kn</w:t>
      </w:r>
      <w:r w:rsidR="005F4F8A">
        <w:t>,</w:t>
      </w:r>
    </w:p>
    <w:p w:rsidRDefault="00BE039C" w:rsidP="00BE039C" w:rsidR="00BE039C">
      <w:pPr>
        <w:pStyle w:val="Odlomakpopisa"/>
        <w:ind w:left="1785"/>
        <w:jc w:val="both"/>
      </w:pPr>
      <w:r>
        <w:t>- Ismeta Ćatića</w:t>
      </w:r>
      <w:r w:rsidR="007E1E5C">
        <w:t xml:space="preserve"> </w:t>
      </w:r>
      <w:r w:rsidR="00684C3E">
        <w:t xml:space="preserve">u </w:t>
      </w:r>
      <w:r>
        <w:t xml:space="preserve">bruto </w:t>
      </w:r>
      <w:r w:rsidR="00684C3E">
        <w:t xml:space="preserve">iznosu od </w:t>
      </w:r>
      <w:r>
        <w:t xml:space="preserve">12.094,35 </w:t>
      </w:r>
      <w:r w:rsidR="007E1E5C">
        <w:t xml:space="preserve">kn, </w:t>
      </w:r>
    </w:p>
    <w:p w:rsidRDefault="00BE039C" w:rsidP="00BE039C" w:rsidR="00BE039C">
      <w:pPr>
        <w:pStyle w:val="Odlomakpopisa"/>
        <w:ind w:left="1785"/>
        <w:jc w:val="both"/>
      </w:pPr>
      <w:r>
        <w:t>- Edvina Šabića u bruto iznosu od 12.094,35 kn,</w:t>
      </w:r>
    </w:p>
    <w:p w:rsidRDefault="00BE039C" w:rsidP="00BE039C" w:rsidR="00BE039C">
      <w:pPr>
        <w:pStyle w:val="Odlomakpopisa"/>
        <w:ind w:left="1785"/>
        <w:jc w:val="both"/>
      </w:pPr>
      <w:r>
        <w:t>- Muhameda Pehlića u bruto iznosu od 12.094,35 kn,</w:t>
      </w:r>
    </w:p>
    <w:p w:rsidRDefault="00BE039C" w:rsidP="00BE039C" w:rsidR="00BE039C">
      <w:pPr>
        <w:pStyle w:val="Odlomakpopisa"/>
        <w:ind w:left="1785"/>
        <w:jc w:val="both"/>
      </w:pPr>
      <w:r>
        <w:t>- Mahe Hašića u bruto iznosu od 12.094,35 kn,</w:t>
      </w:r>
    </w:p>
    <w:p w:rsidRDefault="00684C3E" w:rsidP="00BE039C" w:rsidR="005B4DE0">
      <w:pPr>
        <w:pStyle w:val="Odlomakpopisa"/>
        <w:ind w:left="1785"/>
        <w:jc w:val="both"/>
      </w:pPr>
      <w:r>
        <w:t xml:space="preserve">odnosno ukupno </w:t>
      </w:r>
      <w:r w:rsidR="00BE039C">
        <w:t>60.471,75</w:t>
      </w:r>
      <w:r>
        <w:t xml:space="preserve"> kn.</w:t>
      </w:r>
    </w:p>
    <w:p w:rsidRDefault="00BD5B9D" w:rsidP="00BD5B9D" w:rsidR="00BD5B9D">
      <w:pPr>
        <w:pStyle w:val="Odlomakpopisa"/>
        <w:ind w:left="1065"/>
        <w:jc w:val="both"/>
      </w:pPr>
    </w:p>
    <w:p w:rsidRDefault="00684C3E" w:rsidP="00771192" w:rsidR="00771192">
      <w:pPr>
        <w:pStyle w:val="Odlomakpopisa"/>
        <w:numPr>
          <w:ilvl w:val="0"/>
          <w:numId w:val="12"/>
        </w:numPr>
        <w:ind w:hanging="934"/>
        <w:jc w:val="both"/>
      </w:pPr>
      <w:r>
        <w:t xml:space="preserve">Ispravlja se </w:t>
      </w:r>
      <w:r w:rsidR="00BE039C">
        <w:t xml:space="preserve">tablica i </w:t>
      </w:r>
      <w:r w:rsidR="007E1E5C">
        <w:t>rješenje o utvrđenim tražbinama poslovni</w:t>
      </w:r>
      <w:r>
        <w:t xml:space="preserve"> broj St-</w:t>
      </w:r>
      <w:r w:rsidR="00BE039C">
        <w:t>4742</w:t>
      </w:r>
      <w:r>
        <w:t xml:space="preserve">/16 od </w:t>
      </w:r>
      <w:r w:rsidR="00BE039C">
        <w:t>15. veljače 2019</w:t>
      </w:r>
      <w:r>
        <w:t>. u točki I.</w:t>
      </w:r>
      <w:r w:rsidR="00BE039C">
        <w:t>1.</w:t>
      </w:r>
      <w:r>
        <w:t xml:space="preserve"> izreke</w:t>
      </w:r>
      <w:r w:rsidR="00BE039C">
        <w:t xml:space="preserve"> tablice i </w:t>
      </w:r>
      <w:r>
        <w:t xml:space="preserve"> rješenja tako da se u prvom višem isplatnom redu </w:t>
      </w:r>
      <w:r w:rsidR="00771192">
        <w:t xml:space="preserve">smanjuju </w:t>
      </w:r>
      <w:r>
        <w:t>utvrđene tražbine vjerovnika</w:t>
      </w:r>
      <w:r w:rsidR="00771192">
        <w:t xml:space="preserve"> kako slijedi:</w:t>
      </w:r>
    </w:p>
    <w:p w:rsidRDefault="00771192" w:rsidP="00771192" w:rsidR="00771192">
      <w:pPr>
        <w:pStyle w:val="Odlomakpopisa"/>
      </w:pPr>
    </w:p>
    <w:p w:rsidRDefault="00771192" w:rsidP="00771192" w:rsidR="00771192">
      <w:pPr>
        <w:pStyle w:val="Odlomakpopisa"/>
      </w:pP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794"/>
        <w:gridCol w:w="2061"/>
        <w:gridCol w:w="1934"/>
        <w:gridCol w:w="1925"/>
        <w:gridCol w:w="1854"/>
      </w:tblGrid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Rbr.</w:t>
            </w:r>
          </w:p>
        </w:tc>
        <w:tc>
          <w:tcPr>
            <w:tcW w:type="dxa" w:w="2061"/>
          </w:tcPr>
          <w:p w:rsidRDefault="00D36BFE" w:rsidP="00771192" w:rsidR="00D36BFE">
            <w:pPr>
              <w:pStyle w:val="Odlomakpopisa"/>
              <w:ind w:left="0"/>
            </w:pPr>
            <w:r>
              <w:t>Prezime i ime</w:t>
            </w:r>
          </w:p>
        </w:tc>
        <w:tc>
          <w:tcPr>
            <w:tcW w:type="dxa" w:w="1934"/>
          </w:tcPr>
          <w:p w:rsidRDefault="00D36BFE" w:rsidP="00771192" w:rsidR="00D36BFE">
            <w:pPr>
              <w:pStyle w:val="Odlomakpopisa"/>
              <w:ind w:left="0"/>
            </w:pPr>
            <w:r>
              <w:t>Utvrđena tražbina</w:t>
            </w:r>
            <w:r w:rsidR="00BE039C">
              <w:t xml:space="preserve"> u bruto iznosu</w:t>
            </w:r>
          </w:p>
        </w:tc>
        <w:tc>
          <w:tcPr>
            <w:tcW w:type="dxa" w:w="1925"/>
          </w:tcPr>
          <w:p w:rsidRDefault="00D36BFE" w:rsidP="00771192" w:rsidR="00D36BFE">
            <w:pPr>
              <w:pStyle w:val="Odlomakpopisa"/>
              <w:ind w:left="0"/>
            </w:pPr>
            <w:r>
              <w:t xml:space="preserve">Smanjena za </w:t>
            </w:r>
            <w:r w:rsidR="00BE039C">
              <w:t xml:space="preserve">bruto </w:t>
            </w:r>
            <w:r>
              <w:t>iznos</w:t>
            </w:r>
          </w:p>
        </w:tc>
        <w:tc>
          <w:tcPr>
            <w:tcW w:type="dxa" w:w="1854"/>
          </w:tcPr>
          <w:p w:rsidRDefault="00D36BFE" w:rsidP="00771192" w:rsidR="00D36BFE">
            <w:pPr>
              <w:pStyle w:val="Odlomakpopisa"/>
              <w:ind w:left="0"/>
            </w:pPr>
            <w:r>
              <w:t>Ostaje utvrđena tražbina</w:t>
            </w:r>
            <w:r w:rsidR="00BE039C">
              <w:t xml:space="preserve"> u bruto iznosu</w:t>
            </w:r>
          </w:p>
        </w:tc>
      </w:tr>
      <w:tr w:rsidTr="00D36BFE" w:rsidR="00D36BFE">
        <w:tc>
          <w:tcPr>
            <w:tcW w:type="dxa" w:w="794"/>
          </w:tcPr>
          <w:p w:rsidRDefault="00D36BFE" w:rsidP="00771192" w:rsidR="00D36BFE">
            <w:pPr>
              <w:pStyle w:val="Odlomakpopisa"/>
              <w:ind w:left="0"/>
            </w:pPr>
            <w:r>
              <w:t>1.</w:t>
            </w:r>
          </w:p>
        </w:tc>
        <w:tc>
          <w:tcPr>
            <w:tcW w:type="dxa" w:w="2061"/>
          </w:tcPr>
          <w:p w:rsidRDefault="00BE039C" w:rsidP="00771192" w:rsidR="00D36BFE">
            <w:pPr>
              <w:pStyle w:val="Odlomakpopisa"/>
              <w:ind w:left="0"/>
            </w:pPr>
            <w:r>
              <w:t>Mirsada Abdić</w:t>
            </w:r>
          </w:p>
        </w:tc>
        <w:tc>
          <w:tcPr>
            <w:tcW w:type="dxa" w:w="1934"/>
          </w:tcPr>
          <w:p w:rsidRDefault="00BE039C" w:rsidP="00D36BFE" w:rsidR="00D36BFE">
            <w:pPr>
              <w:pStyle w:val="Odlomakpopisa"/>
              <w:ind w:left="0"/>
              <w:jc w:val="right"/>
            </w:pPr>
            <w:r>
              <w:t>344.010,00</w:t>
            </w:r>
            <w:r w:rsidR="00D36BFE">
              <w:t xml:space="preserve"> kn</w:t>
            </w:r>
          </w:p>
        </w:tc>
        <w:tc>
          <w:tcPr>
            <w:tcW w:type="dxa" w:w="1925"/>
          </w:tcPr>
          <w:p w:rsidRDefault="00BE039C" w:rsidP="00D36BFE" w:rsidR="00D36BFE">
            <w:pPr>
              <w:pStyle w:val="Odlomakpopisa"/>
              <w:ind w:left="0"/>
              <w:jc w:val="right"/>
            </w:pPr>
            <w:r>
              <w:t>12.094,35</w:t>
            </w:r>
            <w:r w:rsidR="00D36BFE">
              <w:t xml:space="preserve"> kn</w:t>
            </w:r>
          </w:p>
        </w:tc>
        <w:tc>
          <w:tcPr>
            <w:tcW w:type="dxa" w:w="1854"/>
          </w:tcPr>
          <w:p w:rsidRDefault="00BE039C" w:rsidP="0000383D" w:rsidR="00D36BFE">
            <w:pPr>
              <w:pStyle w:val="Odlomakpopisa"/>
              <w:ind w:left="0"/>
              <w:jc w:val="right"/>
            </w:pPr>
            <w:r>
              <w:t>331.915,65</w:t>
            </w:r>
            <w:r w:rsidR="00D36BFE">
              <w:t xml:space="preserve"> kn</w:t>
            </w:r>
          </w:p>
        </w:tc>
      </w:tr>
      <w:tr w:rsidTr="00D36BFE" w:rsidR="00D36BFE">
        <w:tc>
          <w:tcPr>
            <w:tcW w:type="dxa" w:w="794"/>
          </w:tcPr>
          <w:p w:rsidRDefault="00BE039C" w:rsidP="00771192" w:rsidR="00D36BFE">
            <w:pPr>
              <w:pStyle w:val="Odlomakpopisa"/>
              <w:ind w:left="0"/>
            </w:pPr>
            <w:r>
              <w:t>2</w:t>
            </w:r>
            <w:r w:rsidR="00D36BFE">
              <w:t>.</w:t>
            </w:r>
          </w:p>
        </w:tc>
        <w:tc>
          <w:tcPr>
            <w:tcW w:type="dxa" w:w="2061"/>
          </w:tcPr>
          <w:p w:rsidRDefault="00BE039C" w:rsidP="00771192" w:rsidR="00D36BFE">
            <w:pPr>
              <w:pStyle w:val="Odlomakpopisa"/>
              <w:ind w:left="0"/>
            </w:pPr>
            <w:r>
              <w:t xml:space="preserve">Maho Hašić </w:t>
            </w:r>
            <w:r w:rsidR="00D36BFE">
              <w:t xml:space="preserve"> </w:t>
            </w:r>
          </w:p>
        </w:tc>
        <w:tc>
          <w:tcPr>
            <w:tcW w:type="dxa" w:w="1934"/>
          </w:tcPr>
          <w:p w:rsidRDefault="00BE039C" w:rsidP="00D36BFE" w:rsidR="00D36BFE">
            <w:pPr>
              <w:pStyle w:val="Odlomakpopisa"/>
              <w:ind w:left="0"/>
              <w:jc w:val="right"/>
            </w:pPr>
            <w:r>
              <w:t>275.702,83</w:t>
            </w:r>
            <w:r w:rsidR="00D36BFE">
              <w:t xml:space="preserve"> kn</w:t>
            </w:r>
          </w:p>
        </w:tc>
        <w:tc>
          <w:tcPr>
            <w:tcW w:type="dxa" w:w="1925"/>
          </w:tcPr>
          <w:p w:rsidRDefault="00BE039C" w:rsidP="00D36BFE" w:rsidR="00D36BFE">
            <w:pPr>
              <w:pStyle w:val="Odlomakpopisa"/>
              <w:ind w:left="0"/>
              <w:jc w:val="right"/>
            </w:pPr>
            <w:r>
              <w:t>12.094,35</w:t>
            </w:r>
            <w:r w:rsidR="00D36BFE">
              <w:t xml:space="preserve"> kn</w:t>
            </w:r>
          </w:p>
        </w:tc>
        <w:tc>
          <w:tcPr>
            <w:tcW w:type="dxa" w:w="1854"/>
          </w:tcPr>
          <w:p w:rsidRDefault="00BE039C" w:rsidP="0000383D" w:rsidR="00D36BFE">
            <w:pPr>
              <w:pStyle w:val="Odlomakpopisa"/>
              <w:ind w:left="0"/>
              <w:jc w:val="right"/>
            </w:pPr>
            <w:r>
              <w:t>263.608,48</w:t>
            </w:r>
            <w:r w:rsidR="00D36BFE">
              <w:t xml:space="preserve"> kn</w:t>
            </w:r>
          </w:p>
        </w:tc>
      </w:tr>
      <w:tr w:rsidTr="00D36BFE" w:rsidR="00D36BFE">
        <w:tc>
          <w:tcPr>
            <w:tcW w:type="dxa" w:w="794"/>
          </w:tcPr>
          <w:p w:rsidRDefault="00BE039C" w:rsidP="00771192" w:rsidR="00D36BFE">
            <w:pPr>
              <w:pStyle w:val="Odlomakpopisa"/>
              <w:ind w:left="0"/>
            </w:pPr>
            <w:r>
              <w:t>3</w:t>
            </w:r>
            <w:r w:rsidR="00D36BFE">
              <w:t>.</w:t>
            </w:r>
          </w:p>
        </w:tc>
        <w:tc>
          <w:tcPr>
            <w:tcW w:type="dxa" w:w="2061"/>
          </w:tcPr>
          <w:p w:rsidRDefault="00BE039C" w:rsidP="00771192" w:rsidR="00D36BFE">
            <w:pPr>
              <w:pStyle w:val="Odlomakpopisa"/>
              <w:ind w:left="0"/>
            </w:pPr>
            <w:r>
              <w:t>Muhamed Pehlić</w:t>
            </w:r>
          </w:p>
        </w:tc>
        <w:tc>
          <w:tcPr>
            <w:tcW w:type="dxa" w:w="1934"/>
          </w:tcPr>
          <w:p w:rsidRDefault="00BE039C" w:rsidP="00D36BFE" w:rsidR="00D36BFE">
            <w:pPr>
              <w:pStyle w:val="Odlomakpopisa"/>
              <w:ind w:left="0"/>
              <w:jc w:val="right"/>
            </w:pPr>
            <w:r>
              <w:t>275.702,83</w:t>
            </w:r>
            <w:r w:rsidR="00D36BFE">
              <w:t xml:space="preserve"> kn</w:t>
            </w:r>
          </w:p>
        </w:tc>
        <w:tc>
          <w:tcPr>
            <w:tcW w:type="dxa" w:w="1925"/>
          </w:tcPr>
          <w:p w:rsidRDefault="00BE039C" w:rsidP="00D36BFE" w:rsidR="00D36BFE">
            <w:pPr>
              <w:pStyle w:val="Odlomakpopisa"/>
              <w:ind w:left="0"/>
              <w:jc w:val="right"/>
            </w:pPr>
            <w:r>
              <w:t>12.094,35</w:t>
            </w:r>
            <w:r w:rsidR="00D36BFE">
              <w:t xml:space="preserve"> kn</w:t>
            </w:r>
          </w:p>
        </w:tc>
        <w:tc>
          <w:tcPr>
            <w:tcW w:type="dxa" w:w="1854"/>
          </w:tcPr>
          <w:p w:rsidRDefault="00BE039C" w:rsidP="0000383D" w:rsidR="00D36BFE">
            <w:pPr>
              <w:pStyle w:val="Odlomakpopisa"/>
              <w:ind w:left="0"/>
              <w:jc w:val="right"/>
            </w:pPr>
            <w:r>
              <w:t>263.608,48</w:t>
            </w:r>
            <w:r w:rsidR="00D36BFE">
              <w:t xml:space="preserve"> kn</w:t>
            </w:r>
          </w:p>
        </w:tc>
      </w:tr>
      <w:tr w:rsidTr="00D36BFE" w:rsidR="00D36BFE">
        <w:tc>
          <w:tcPr>
            <w:tcW w:type="dxa" w:w="794"/>
          </w:tcPr>
          <w:p w:rsidRDefault="00BE039C" w:rsidP="00771192" w:rsidR="00D36BFE">
            <w:pPr>
              <w:pStyle w:val="Odlomakpopisa"/>
              <w:ind w:left="0"/>
            </w:pPr>
            <w:r>
              <w:t>4</w:t>
            </w:r>
            <w:r w:rsidR="00D36BFE">
              <w:t>.</w:t>
            </w:r>
          </w:p>
        </w:tc>
        <w:tc>
          <w:tcPr>
            <w:tcW w:type="dxa" w:w="2061"/>
          </w:tcPr>
          <w:p w:rsidRDefault="00BE039C" w:rsidP="00771192" w:rsidR="00D36BFE">
            <w:pPr>
              <w:pStyle w:val="Odlomakpopisa"/>
              <w:ind w:left="0"/>
            </w:pPr>
            <w:r>
              <w:t>Edvin Šabić</w:t>
            </w:r>
          </w:p>
        </w:tc>
        <w:tc>
          <w:tcPr>
            <w:tcW w:type="dxa" w:w="1934"/>
          </w:tcPr>
          <w:p w:rsidRDefault="00BE039C" w:rsidP="00D36BFE" w:rsidR="00D36BFE">
            <w:pPr>
              <w:pStyle w:val="Odlomakpopisa"/>
              <w:ind w:left="0"/>
              <w:jc w:val="right"/>
            </w:pPr>
            <w:r>
              <w:t>251.201,41</w:t>
            </w:r>
            <w:r w:rsidR="00D36BFE">
              <w:t xml:space="preserve"> kn</w:t>
            </w:r>
          </w:p>
        </w:tc>
        <w:tc>
          <w:tcPr>
            <w:tcW w:type="dxa" w:w="1925"/>
          </w:tcPr>
          <w:p w:rsidRDefault="00BE039C" w:rsidP="00D36BFE" w:rsidR="00D36BFE">
            <w:pPr>
              <w:pStyle w:val="Odlomakpopisa"/>
              <w:ind w:left="0"/>
              <w:jc w:val="right"/>
            </w:pPr>
            <w:r>
              <w:t>12.094,35</w:t>
            </w:r>
            <w:r w:rsidR="00D36BFE">
              <w:t xml:space="preserve"> kn</w:t>
            </w:r>
          </w:p>
        </w:tc>
        <w:tc>
          <w:tcPr>
            <w:tcW w:type="dxa" w:w="1854"/>
          </w:tcPr>
          <w:p w:rsidRDefault="00BE039C" w:rsidP="0000383D" w:rsidR="00D36BFE">
            <w:pPr>
              <w:pStyle w:val="Odlomakpopisa"/>
              <w:ind w:left="0"/>
              <w:jc w:val="right"/>
            </w:pPr>
            <w:r>
              <w:t>239.107,06</w:t>
            </w:r>
            <w:r w:rsidR="00D36BFE">
              <w:t xml:space="preserve"> kn</w:t>
            </w:r>
          </w:p>
        </w:tc>
      </w:tr>
      <w:tr w:rsidTr="00D36BFE" w:rsidR="00D36BFE">
        <w:tc>
          <w:tcPr>
            <w:tcW w:type="dxa" w:w="794"/>
          </w:tcPr>
          <w:p w:rsidRDefault="00BE039C" w:rsidP="00771192" w:rsidR="00D36BFE">
            <w:pPr>
              <w:pStyle w:val="Odlomakpopisa"/>
              <w:ind w:left="0"/>
            </w:pPr>
            <w:r>
              <w:t>5</w:t>
            </w:r>
            <w:r w:rsidR="00D36BFE">
              <w:t>.</w:t>
            </w:r>
          </w:p>
        </w:tc>
        <w:tc>
          <w:tcPr>
            <w:tcW w:type="dxa" w:w="2061"/>
          </w:tcPr>
          <w:p w:rsidRDefault="00BE039C" w:rsidP="00771192" w:rsidR="00D36BFE">
            <w:pPr>
              <w:pStyle w:val="Odlomakpopisa"/>
              <w:ind w:left="0"/>
            </w:pPr>
            <w:r>
              <w:t>Ismet Ćatić</w:t>
            </w:r>
          </w:p>
        </w:tc>
        <w:tc>
          <w:tcPr>
            <w:tcW w:type="dxa" w:w="1934"/>
          </w:tcPr>
          <w:p w:rsidRDefault="00BE039C" w:rsidP="00D36BFE" w:rsidR="00D36BFE">
            <w:pPr>
              <w:pStyle w:val="Odlomakpopisa"/>
              <w:ind w:left="0"/>
              <w:jc w:val="right"/>
            </w:pPr>
            <w:r>
              <w:t>173.242,35</w:t>
            </w:r>
            <w:r w:rsidR="00D36BFE">
              <w:t xml:space="preserve"> kn</w:t>
            </w:r>
          </w:p>
        </w:tc>
        <w:tc>
          <w:tcPr>
            <w:tcW w:type="dxa" w:w="1925"/>
          </w:tcPr>
          <w:p w:rsidRDefault="00BE039C" w:rsidP="00D36BFE" w:rsidR="00D36BFE">
            <w:pPr>
              <w:pStyle w:val="Odlomakpopisa"/>
              <w:ind w:left="0"/>
              <w:jc w:val="right"/>
            </w:pPr>
            <w:r>
              <w:t>12.094,35</w:t>
            </w:r>
            <w:r w:rsidR="00D36BFE">
              <w:t xml:space="preserve"> kn</w:t>
            </w:r>
          </w:p>
        </w:tc>
        <w:tc>
          <w:tcPr>
            <w:tcW w:type="dxa" w:w="1854"/>
          </w:tcPr>
          <w:p w:rsidRDefault="00BE039C" w:rsidP="0000383D" w:rsidR="00D36BFE">
            <w:pPr>
              <w:pStyle w:val="Odlomakpopisa"/>
              <w:ind w:left="0"/>
              <w:jc w:val="right"/>
            </w:pPr>
            <w:r>
              <w:t>161.148,00</w:t>
            </w:r>
            <w:r w:rsidR="0000383D">
              <w:t xml:space="preserve"> kn</w:t>
            </w:r>
          </w:p>
        </w:tc>
      </w:tr>
    </w:tbl>
    <w:p w:rsidRDefault="00BE039C" w:rsidP="00D36BFE" w:rsidR="00BE039C">
      <w:pPr>
        <w:pStyle w:val="Odlomakpopisa"/>
        <w:ind w:left="1425"/>
        <w:jc w:val="both"/>
      </w:pPr>
    </w:p>
    <w:p w:rsidRDefault="00D36BFE" w:rsidP="00D36BFE" w:rsidR="00684C3E">
      <w:pPr>
        <w:pStyle w:val="Odlomakpopisa"/>
        <w:ind w:left="1425"/>
        <w:jc w:val="both"/>
      </w:pPr>
      <w:r>
        <w:t>te se dodaje pod redni broj 2</w:t>
      </w:r>
      <w:r w:rsidR="00BE039C">
        <w:t>1</w:t>
      </w:r>
      <w:r>
        <w:t xml:space="preserve">. vjerovnik </w:t>
      </w:r>
      <w:r w:rsidR="00684C3E">
        <w:t xml:space="preserve">Agencija za osiguranje radničkih tražbina Zagreb, Frankopanska 11, OIB: 04323472109, s iznosom utvrđene tražbine od </w:t>
      </w:r>
      <w:r w:rsidR="00BE039C">
        <w:t>60.471,75</w:t>
      </w:r>
      <w:r>
        <w:t xml:space="preserve"> kn</w:t>
      </w:r>
      <w:r w:rsidR="00684C3E">
        <w:t xml:space="preserve"> kao tražbine prvog višeg isplatnog reda.</w:t>
      </w:r>
    </w:p>
    <w:p w:rsidRDefault="005B4DE0" w:rsidP="005B4DE0" w:rsidR="00684C3E">
      <w:pPr>
        <w:jc w:val="both"/>
      </w:pPr>
      <w:r>
        <w:lastRenderedPageBreak/>
        <w:tab/>
      </w:r>
    </w:p>
    <w:p w:rsidRDefault="00CD7207" w:rsidP="002C5A29" w:rsidR="00CD7207" w:rsidRPr="00756A04"/>
    <w:p w:rsidRDefault="00A0682A" w:rsidP="00CD7207" w:rsidR="00CD7207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BD5B9D" w:rsidP="00CD7207" w:rsidR="00BD5B9D">
      <w:pPr>
        <w:jc w:val="center"/>
      </w:pPr>
    </w:p>
    <w:p w:rsidRDefault="00CD7207" w:rsidP="005C69BF" w:rsidR="00684C3E">
      <w:pPr>
        <w:jc w:val="both"/>
      </w:pPr>
      <w:r>
        <w:tab/>
      </w:r>
      <w:r w:rsidR="00684C3E">
        <w:t xml:space="preserve">Agencija za osiguranje radničkih tražbina je podneskom od </w:t>
      </w:r>
      <w:r w:rsidR="00BE039C">
        <w:t>24. svibnja 2019</w:t>
      </w:r>
      <w:r w:rsidR="00684C3E">
        <w:t xml:space="preserve">. obavijestila sud da je izvršila uplate osiguranih radničkih tražbina za stečajne vjerovnike </w:t>
      </w:r>
      <w:r w:rsidR="00C003F4">
        <w:t>kao u izreci rješenja</w:t>
      </w:r>
      <w:r w:rsidR="00684C3E">
        <w:t xml:space="preserve"> u iznosu od </w:t>
      </w:r>
      <w:r w:rsidR="00C003F4">
        <w:t xml:space="preserve">ukupno </w:t>
      </w:r>
      <w:r w:rsidR="00BE039C">
        <w:t>60.471,75</w:t>
      </w:r>
      <w:r w:rsidR="00C003F4">
        <w:t xml:space="preserve"> kn</w:t>
      </w:r>
      <w:r w:rsidR="00BD5B9D">
        <w:t>. Predlažu da sud ispravi tablicu ispitanih tražbina i primjerak tako ispravljenog rješenja objavi na mrežnoj stranici e-oglasna ploča sudova.</w:t>
      </w:r>
    </w:p>
    <w:p w:rsidRDefault="00684C3E" w:rsidP="005C69BF" w:rsidR="00684C3E">
      <w:pPr>
        <w:jc w:val="both"/>
      </w:pPr>
    </w:p>
    <w:p w:rsidRDefault="00BD5B9D" w:rsidP="005C69BF" w:rsidR="00BD5B9D">
      <w:pPr>
        <w:jc w:val="both"/>
      </w:pPr>
      <w:r>
        <w:tab/>
      </w:r>
      <w:r w:rsidR="00C003F4">
        <w:t xml:space="preserve">Uz podnesak Agencija je dostavila i potvrde o zaprimljenoj uplati od </w:t>
      </w:r>
      <w:r w:rsidR="005F4F8A">
        <w:t>60.471,75</w:t>
      </w:r>
      <w:r w:rsidR="00C003F4">
        <w:t xml:space="preserve"> kn s danom izvršenog plaćanja </w:t>
      </w:r>
      <w:r w:rsidR="005F4F8A">
        <w:t xml:space="preserve">15. svibnja 2019., </w:t>
      </w:r>
      <w:r w:rsidR="00C003F4">
        <w:t xml:space="preserve">kao i specifikaciju tih tražbina te rješenja Agencija za osiguranje radničkih tražbina u slučaju stečaja poslodavca za svakog od navedenih radnika (list </w:t>
      </w:r>
      <w:r w:rsidR="005F4F8A">
        <w:t>152 do 159</w:t>
      </w:r>
      <w:r w:rsidR="00C003F4">
        <w:t xml:space="preserve"> spisa).</w:t>
      </w:r>
    </w:p>
    <w:p w:rsidRDefault="00C003F4" w:rsidP="005C69BF" w:rsidR="00C003F4">
      <w:pPr>
        <w:jc w:val="both"/>
      </w:pPr>
    </w:p>
    <w:p w:rsidRDefault="00BD5B9D" w:rsidP="005C69BF" w:rsidR="00BD5B9D">
      <w:pPr>
        <w:jc w:val="both"/>
      </w:pPr>
      <w:r>
        <w:tab/>
        <w:t xml:space="preserve">Slijedom navedenog, a temeljem čl. 32. st. 1. Zakona o osiguranju radničkih tražbina (Narodne novine broj 70/17, dalje: ZORT-a) i čl. 91. Zakona o obveznim odnosima (Narodne novine broj 35/05, 41/08, </w:t>
      </w:r>
      <w:r w:rsidR="00C003F4">
        <w:t xml:space="preserve">78/15) odlučeno je kao u točki I. </w:t>
      </w:r>
      <w:r>
        <w:t>izreke rješenja.</w:t>
      </w:r>
    </w:p>
    <w:p w:rsidRDefault="00CD7207" w:rsidP="00CD7207" w:rsidR="00CD7207">
      <w:pPr>
        <w:jc w:val="both"/>
      </w:pPr>
    </w:p>
    <w:p w:rsidRDefault="00BD5B9D" w:rsidP="00CD7207" w:rsidR="00BD5B9D">
      <w:pPr>
        <w:jc w:val="both"/>
      </w:pPr>
      <w:r>
        <w:tab/>
        <w:t xml:space="preserve">Temeljem čl. 32. st. 4. </w:t>
      </w:r>
      <w:r w:rsidR="00C003F4">
        <w:t>ZORT-a odlučeno je kao u točki II</w:t>
      </w:r>
      <w:r>
        <w:t xml:space="preserve">. izreke rješenja. </w:t>
      </w:r>
    </w:p>
    <w:p w:rsidRDefault="00DB5D91" w:rsidP="00D409E9" w:rsidR="00DB5D91">
      <w:pPr>
        <w:jc w:val="both"/>
      </w:pPr>
      <w:r>
        <w:tab/>
      </w: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5F4F8A">
        <w:t>29. svibnja 2019</w:t>
      </w:r>
      <w:r w:rsidR="00BD5B9D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915751" w:rsidR="00A043A3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B24AC0">
        <w:t>, v.r.</w:t>
      </w:r>
    </w:p>
    <w:p w:rsidRDefault="00B24AC0" w:rsidP="00915751" w:rsidR="00B24AC0">
      <w:pPr>
        <w:jc w:val="center"/>
      </w:pPr>
    </w:p>
    <w:p w:rsidRDefault="00B24AC0" w:rsidP="00915751" w:rsidR="00A27FEE">
      <w:pPr>
        <w:jc w:val="center"/>
      </w:pPr>
      <w:r>
        <w:t xml:space="preserve">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Draženka Prpić</w:t>
      </w:r>
    </w:p>
    <w:p w:rsidRDefault="00666D09" w:rsidP="00666D09" w:rsidR="00666D09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2C5A29" w:rsidR="002C5A29" w:rsidRPr="00756A04">
      <w:r w:rsidRPr="00756A04">
        <w:t>Dna:</w:t>
      </w:r>
    </w:p>
    <w:p w:rsidRDefault="00266F9D" w:rsidP="007D7A92" w:rsidR="00293964">
      <w:pPr>
        <w:numPr>
          <w:ilvl w:val="0"/>
          <w:numId w:val="3"/>
        </w:numPr>
      </w:pPr>
      <w:r w:rsidRPr="00756A04">
        <w:t xml:space="preserve">Stečajni upravitelj </w:t>
      </w:r>
      <w:r w:rsidR="005F4F8A">
        <w:t>Marko Fak</w:t>
      </w:r>
    </w:p>
    <w:p w:rsidRDefault="005F4F8A" w:rsidP="007D7A92" w:rsidR="005F4F8A" w:rsidRPr="00756A04">
      <w:pPr>
        <w:numPr>
          <w:ilvl w:val="0"/>
          <w:numId w:val="3"/>
        </w:numPr>
      </w:pPr>
      <w:r>
        <w:t>Agencija za osiguranje radničkih tražbina</w:t>
      </w:r>
    </w:p>
    <w:p w:rsidRDefault="00DB5D91" w:rsidP="00332B3C" w:rsidR="00DB5D91" w:rsidRPr="00756A04">
      <w:pPr>
        <w:numPr>
          <w:ilvl w:val="0"/>
          <w:numId w:val="3"/>
        </w:numPr>
      </w:pPr>
      <w:r>
        <w:t>e-oglasna ploča suda</w:t>
      </w:r>
    </w:p>
    <w:p w:rsidRDefault="002C5A29" w:rsidR="002C5A29" w:rsidRPr="00756A04"/>
    <w:sectPr w:rsidSect="00A0682A" w:rsidR="002C5A29" w:rsidRPr="00756A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D57" w:rsidR="006B0D57">
      <w:r>
        <w:separator/>
      </w:r>
    </w:p>
  </w:endnote>
  <w:endnote w:id="0" w:type="continuationSeparator">
    <w:p w:rsidRDefault="006B0D57" w:rsidR="006B0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D57" w:rsidR="006B0D57">
      <w:r>
        <w:separator/>
      </w:r>
    </w:p>
  </w:footnote>
  <w:footnote w:id="0" w:type="continuationSeparator">
    <w:p w:rsidRDefault="006B0D57" w:rsidR="006B0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1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</w:t>
    </w:r>
    <w:r w:rsidR="00BD5B9D">
      <w:t>-</w:t>
    </w:r>
    <w:r w:rsidR="005F4F8A">
      <w:t>4742/2016</w:t>
    </w:r>
  </w:p>
  <w:p w:rsidRDefault="00BD5B9D" w:rsidR="00BD5B9D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A986ABC"/>
    <w:multiLevelType w:val="hybridMultilevel"/>
    <w:tmpl w:val="B87637DA"/>
    <w:lvl w:tplc="B77EEDEA" w:ilvl="0">
      <w:start w:val="1"/>
      <w:numFmt w:val="upperRoman"/>
      <w:lvlText w:val="%1."/>
      <w:lvlJc w:val="left"/>
      <w:pPr>
        <w:ind w:hanging="72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37613299"/>
    <w:multiLevelType w:val="hybridMultilevel"/>
    <w:tmpl w:val="A1A6FA96"/>
    <w:lvl w:tplc="CFF44D0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63122C"/>
    <w:multiLevelType w:val="hybridMultilevel"/>
    <w:tmpl w:val="C56E7F7A"/>
    <w:lvl w:tplc="AA02970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0383D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1599"/>
    <w:rsid w:val="0015596B"/>
    <w:rsid w:val="00183891"/>
    <w:rsid w:val="00190857"/>
    <w:rsid w:val="001A044D"/>
    <w:rsid w:val="0020454A"/>
    <w:rsid w:val="00225BD8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8011B"/>
    <w:rsid w:val="003905DD"/>
    <w:rsid w:val="003927BA"/>
    <w:rsid w:val="003A5527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C69BF"/>
    <w:rsid w:val="005E67DB"/>
    <w:rsid w:val="005F4F8A"/>
    <w:rsid w:val="00600DC2"/>
    <w:rsid w:val="00615C6B"/>
    <w:rsid w:val="006220F9"/>
    <w:rsid w:val="00666D09"/>
    <w:rsid w:val="00684C3E"/>
    <w:rsid w:val="006B0D57"/>
    <w:rsid w:val="006B4D5C"/>
    <w:rsid w:val="007170B8"/>
    <w:rsid w:val="00717D4A"/>
    <w:rsid w:val="00756A04"/>
    <w:rsid w:val="00757873"/>
    <w:rsid w:val="00771192"/>
    <w:rsid w:val="007A550F"/>
    <w:rsid w:val="007D1E4B"/>
    <w:rsid w:val="007D7A92"/>
    <w:rsid w:val="007E1E5C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5B9D"/>
    <w:rsid w:val="00BD6E4A"/>
    <w:rsid w:val="00BE039C"/>
    <w:rsid w:val="00C003F4"/>
    <w:rsid w:val="00C12A9F"/>
    <w:rsid w:val="00C24A56"/>
    <w:rsid w:val="00C46314"/>
    <w:rsid w:val="00C6511D"/>
    <w:rsid w:val="00C74824"/>
    <w:rsid w:val="00CD7207"/>
    <w:rsid w:val="00CE03D0"/>
    <w:rsid w:val="00D36BFE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E9156E"/>
    <w:rsid w:val="00EE61A0"/>
    <w:rsid w:val="00F100B7"/>
    <w:rsid w:val="00F10CB7"/>
    <w:rsid w:val="00F22E0A"/>
    <w:rsid w:val="00F3010D"/>
    <w:rsid w:val="00F36D2D"/>
    <w:rsid w:val="00F5089E"/>
    <w:rsid w:val="00F60C93"/>
    <w:rsid w:val="00F61A04"/>
    <w:rsid w:val="00FA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Reetkatablice" w:type="table">
    <w:name w:val="Table Grid"/>
    <w:basedOn w:val="Obinatablica"/>
    <w:rsid w:val="00771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30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1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Reetkatablice" w:type="table">
    <w:name w:val="Table Grid"/>
    <w:basedOn w:val="Obinatablica"/>
    <w:rsid w:val="00771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30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1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ECO-PHARM d.o.o. za proizvodnju i preradu ekoloških proizvoda u stečaju zastupanog po punomoćniku Ervin Abdić</izvorni_sadrzaj>
    <derivirana_varijabla naziv="DomainObject.Predmet.ProtustrankaFormated_1">  ECO-PHARM d.o.o. za proizvodnju i preradu ekoloških proizvoda u stečaju zastupanog po punomoćniku Ervin Abdić</derivirana_varijabla>
  </DomainObject.Predmet.ProtustrankaFormated>
  <DomainObject.Predmet.ProtustrankaFormatedOIB>
    <izvorni_sadrzaj>  ECO-PHARM d.o.o. za proizvodnju i preradu ekoloških proizvoda u stečaju, OIB 76617487158 zastupanog po punomoćniku Ervin Abdić</izvorni_sadrzaj>
    <derivirana_varijabla naziv="DomainObject.Predmet.ProtustrankaFormatedOIB_1">  ECO-PHARM d.o.o. za proizvodnju i preradu ekoloških proizvoda u stečaju, OIB 76617487158 zastupanog po punomoćniku Ervin Abdić</derivirana_varijabla>
  </DomainObject.Predmet.ProtustrankaFormatedOIB>
  <DomainObject.Predmet.ProtustrankaFormatedWithAdress>
    <izvorni_sadrzaj> ECO-PHARM d.o.o. za proizvodnju i preradu ekoloških proizvoda u stečaju, Maljevac 50, 47222 Cetingrad zastupanog po punomoćniku Ervin Abdić</izvorni_sadrzaj>
    <derivirana_varijabla naziv="DomainObject.Predmet.ProtustrankaFormatedWithAdress_1"> ECO-PHARM d.o.o. za proizvodnju i preradu ekoloških proizvoda u stečaju, Maljevac 50, 47222 Cetingrad zastupanog po punomoćniku Ervin Abdić</derivirana_varijabla>
  </DomainObject.Predmet.ProtustrankaFormatedWithAdress>
  <DomainObject.Predmet.ProtustrankaFormatedWithAdressOIB>
    <izvorni_sadrzaj> ECO-PHARM d.o.o. za proizvodnju i preradu ekoloških proizvoda u stečaju, OIB 76617487158, Maljevac 50, 47222 Cetingrad zastupanog po punomoćniku Ervin Abdić</izvorni_sadrzaj>
    <derivirana_varijabla naziv="DomainObject.Predmet.ProtustrankaFormatedWithAdressOIB_1"> ECO-PHARM d.o.o. za proizvodnju i preradu ekoloških proizvoda u stečaju, OIB 76617487158, Maljevac 50, 47222 Cetingrad zastupanog po punomoćniku Ervin Abdić</derivirana_varijabla>
  </DomainObject.Predmet.ProtustrankaFormatedWithAdressOIB>
  <DomainObject.Predmet.ProtustrankaWithAdress>
    <izvorni_sadrzaj>ECO-PHARM d.o.o. za proizvodnju i preradu ekoloških proizvoda u stečaju Maljevac 50, 47222 Cetingrad</izvorni_sadrzaj>
    <derivirana_varijabla naziv="DomainObject.Predmet.ProtustrankaWithAdress_1">ECO-PHARM d.o.o. za proizvodnju i preradu ekoloških proizvoda u stečaju Maljevac 50, 47222 Cetingrad</derivirana_varijabla>
  </DomainObject.Predmet.ProtustrankaWithAdress>
  <DomainObject.Predmet.ProtustrankaWithAdressOIB>
    <izvorni_sadrzaj>ECO-PHARM d.o.o. za proizvodnju i preradu ekoloških proizvoda u stečaju, OIB 76617487158, Maljevac 50, 47222 Cetingrad</izvorni_sadrzaj>
    <derivirana_varijabla naziv="DomainObject.Predmet.ProtustrankaWithAdressOIB_1">ECO-PHARM d.o.o. za proizvodnju i preradu ekoloških proizvoda u stečaju, OIB 76617487158, Maljevac 50, 47222 Cetingrad</derivirana_varijabla>
  </DomainObject.Predmet.ProtustrankaWithAdressOIB>
  <DomainObject.Predmet.ProtustrankaNazivFormated>
    <izvorni_sadrzaj>ECO-PHARM d.o.o. za proizvodnju i preradu ekoloških proizvoda u stečaju</izvorni_sadrzaj>
    <derivirana_varijabla naziv="DomainObject.Predmet.ProtustrankaNazivFormated_1">ECO-PHARM d.o.o. za proizvodnju i preradu ekoloških proizvoda u stečaju</derivirana_varijabla>
  </DomainObject.Predmet.ProtustrankaNazivFormated>
  <DomainObject.Predmet.ProtustrankaNazivFormatedOIB>
    <izvorni_sadrzaj>ECO-PHARM d.o.o. za proizvodnju i preradu ekoloških proizvoda u stečaju, OIB 76617487158</izvorni_sadrzaj>
    <derivirana_varijabla naziv="DomainObject.Predmet.ProtustrankaNazivFormatedOIB_1">ECO-PHARM d.o.o. za proizvodnju i preradu ekoloških proizvoda u stečaju,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 za proizvodnju i preradu ekoloških proizvoda u stečaju zastupanog po punomoćniku Ervin Abdić</item>
    </izvorni_sadrzaj>
    <derivirana_varijabla naziv="DomainObject.Predmet.ProtuStrankaListFormated_1">
      <item>ECO-PHARM d.o.o. za proizvodnju i preradu ekoloških proizvoda u stečaju zastupanog po punomoćniku Ervin Abdić</item>
    </derivirana_varijabla>
  </DomainObject.Predmet.ProtuStrankaListFormated>
  <DomainObject.Predmet.ProtuStrankaListFormatedOIB>
    <izvorni_sadrzaj>
      <item>ECO-PHARM d.o.o. za proizvodnju i preradu ekoloških proizvoda u stečaju, OIB 76617487158 zastupanog po punomoćniku Ervin Abdić</item>
    </izvorni_sadrzaj>
    <derivirana_varijabla naziv="DomainObject.Predmet.ProtuStrankaListFormatedOIB_1">
      <item>ECO-PHARM d.o.o. za proizvodnju i preradu ekoloških proizvoda u stečaju, OIB 76617487158 zastupanog po punomoćniku Ervin Abdić</item>
    </derivirana_varijabla>
  </DomainObject.Predmet.ProtuStrankaListFormatedOIB>
  <DomainObject.Predmet.ProtuStrankaListFormatedWithAdress>
    <izvorni_sadrzaj>
      <item>ECO-PHARM d.o.o. za proizvodnju i preradu ekoloških proizvoda u stečaju, Maljevac 50, 47222 Cetingrad zastupanog po punomoćniku Ervin Abdić</item>
    </izvorni_sadrzaj>
    <derivirana_varijabla naziv="DomainObject.Predmet.ProtuStrankaListFormatedWithAdress_1">
      <item>ECO-PHARM d.o.o. za proizvodnju i preradu ekoloških proizvoda u stečaju, Maljevac 50, 47222 Cetingrad zastupanog po punomoćniku Ervin Abdić</item>
    </derivirana_varijabla>
  </DomainObject.Predmet.ProtuStrankaListFormatedWithAdress>
  <DomainObject.Predmet.ProtuStrankaListFormatedWithAdressOIB>
    <izvorni_sadrzaj>
      <item>ECO-PHARM d.o.o. za proizvodnju i preradu ekoloških proizvoda u stečaju, OIB 76617487158, Maljevac 50, 47222 Cetingrad zastupanog po punomoćniku Ervin Abdić</item>
    </izvorni_sadrzaj>
    <derivirana_varijabla naziv="DomainObject.Predmet.ProtuStrankaListFormatedWithAdressOIB_1">
      <item>ECO-PHARM d.o.o. za proizvodnju i preradu ekoloških proizvoda u stečaju, OIB 76617487158, Maljevac 50, 47222 Cetingrad zastupanog po punomoćniku Ervin Abdić</item>
    </derivirana_varijabla>
  </DomainObject.Predmet.ProtuStrankaListFormatedWithAdressOIB>
  <DomainObject.Predmet.ProtuStrankaListNazivFormated>
    <izvorni_sadrzaj>
      <item>ECO-PHARM d.o.o. za proizvodnju i preradu ekoloških proizvoda u stečaju</item>
    </izvorni_sadrzaj>
    <derivirana_varijabla naziv="DomainObject.Predmet.ProtuStrankaListNazivFormated_1">
      <item>ECO-PHARM d.o.o. za proizvodnju i preradu ekoloških proizvoda u stečaju</item>
    </derivirana_varijabla>
  </DomainObject.Predmet.ProtuStrankaListNazivFormated>
  <DomainObject.Predmet.ProtuStrankaListNazivFormatedOIB>
    <izvorni_sadrzaj>
      <item>ECO-PHARM d.o.o. za proizvodnju i preradu ekoloških proizvoda u stečaju, OIB 76617487158</item>
    </izvorni_sadrzaj>
    <derivirana_varijabla naziv="DomainObject.Predmet.ProtuStrankaListNazivFormatedOIB_1">
      <item>ECO-PHARM d.o.o. za proizvodnju i preradu ekoloških proizvoda u stečaju, OIB 76617487158</item>
    </derivirana_varijabla>
  </DomainObject.Predmet.ProtuStrankaListNazivFormatedOIB>
  <DomainObject.Predmet.OstaliListFormated>
    <izvorni_sadrzaj>
      <item>Ervin Abdić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</izvorni_sadrzaj>
    <derivirana_varijabla naziv="DomainObject.Predmet.OstaliListFormated_1">
      <item>Ervin Abdić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</derivirana_varijabla>
  </DomainObject.Predmet.OstaliListFormated>
  <DomainObject.Predmet.OstaliListFormatedOIB>
    <izvorni_sadrzaj>
      <item>Ervin Abdić, OIB 44544625973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OIB 85584865987</item>
      <item>Odvjetničko društvo Potočnjak &amp; Šušnjar društvo s ograničenom odgovornošću, OIB 10358464591</item>
    </izvorni_sadrzaj>
    <derivirana_varijabla naziv="DomainObject.Predmet.OstaliListFormatedOIB_1">
      <item>Ervin Abdić, OIB 44544625973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OIB 85584865987</item>
      <item>Odvjetničko društvo Potočnjak &amp; Šušnjar društvo s ograničenom odgovornošću, OIB 10358464591</item>
    </derivirana_varijabla>
  </DomainObject.Predmet.OstaliListFormatedOIB>
  <DomainObject.Predmet.OstaliListFormatedWithAdress>
    <izvorni_sadrzaj>
      <item>Ervin Abdić, Štivar 5, 51215 Kastav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Ulica grada Vukovara 41, 10000 Zagreb</item>
      <item>Odvjetničko društvo Potočnjak &amp; Šušnjar društvo s ograničenom odgovornošću, Miramarska 24/6, 10000 Zagreb</item>
    </izvorni_sadrzaj>
    <derivirana_varijabla naziv="DomainObject.Predmet.OstaliListFormatedWithAdress_1">
      <item>Ervin Abdić, Štivar 5, 51215 Kastav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Ulica grada Vukovara 41, 10000 Zagreb</item>
      <item>Odvjetničko društvo Potočnjak &amp; Šušnjar društvo s ograničenom odgovornošću, Miramarska 24/6, 10000 Zagreb</item>
    </derivirana_varijabla>
  </DomainObject.Predmet.OstaliListFormatedWithAdress>
  <DomainObject.Predmet.OstaliListFormatedWithAdressOIB>
    <izvorni_sadrzaj>
      <item>Ervin Abdić, OIB 44544625973, Štivar 5, 51215 Kastav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Odvjetničko društvo Potočnjak &amp; Šušnjar društvo s ograničenom odgovornošću, OIB 10358464591, Miramarska 24/6, 10000 Zagreb</item>
    </izvorni_sadrzaj>
    <derivirana_varijabla naziv="DomainObject.Predmet.OstaliListFormatedWithAdressOIB_1">
      <item>Ervin Abdić, OIB 44544625973, Štivar 5, 51215 Kastav punomoćnik sudionika u postupku ECO-PHARM d.o.o. za proizvodnju i preradu ekoloških proizvoda u stečaju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Odvjetničko društvo Potočnjak &amp; Šušnjar društvo s ograničenom odgovornošću, OIB 10358464591, Miramarska 24/6, 10000 Zagreb</item>
    </derivirana_varijabla>
  </DomainObject.Predmet.OstaliListFormatedWithAdressOIB>
  <DomainObject.Predmet.OstaliListNazivFormated>
    <izvorni_sadrzaj>
      <item>Ervin Abdić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</izvorni_sadrzaj>
    <derivirana_varijabla naziv="DomainObject.Predmet.OstaliListNazivFormated_1">
      <item>Ervin Abdić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</derivirana_varijabla>
  </DomainObject.Predmet.OstaliListNazivFormated>
  <DomainObject.Predmet.OstaliListNazivFormatedOIB>
    <izvorni_sadrzaj>
      <item>Ervin Abdić, OIB 44544625973</item>
      <item>ZAGREBAČKI HOLDING, društvo s ograničenom odgovornošću za javni prijevoz, opskrbu vodom, održavanje čistoće, putnička agencija, šport, upravljanje objektima i poslovanje nekretninama, OIB 85584865987</item>
      <item>Odvjetničko društvo Potočnjak &amp; Šušnjar društvo s ograničenom odgovornošću, OIB 10358464591</item>
    </izvorni_sadrzaj>
    <derivirana_varijabla naziv="DomainObject.Predmet.OstaliListNazivFormatedOIB_1">
      <item>Ervin Abdić, OIB 44544625973</item>
      <item>ZAGREBAČKI HOLDING, društvo s ograničenom odgovornošću za javni prijevoz, opskrbu vodom, održavanje čistoće, putnička agencija, šport, upravljanje objektima i poslovanje nekretninama, OIB 85584865987</item>
      <item>Odvjetničko društvo Potočnjak &amp; Šušnjar društvo s ograničenom odgovornošću,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 za proizvodnju i preradu ekoloških proizvoda u stečaju</izvorni_sadrzaj>
    <derivirana_varijabla naziv="DomainObject.Predmet.ProtustrankaIDrugi_1">ECO-PHARM d.o.o. za proizvodnju i preradu ekoloških proizvoda u stečaju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 za proizvodnju i preradu ekoloških proizvoda u stečaju, OIB 76617487158, Maljevac 50, 47222 Cetingrad</izvorni_sadrzaj>
    <derivirana_varijabla naziv="DomainObject.Predmet.ProtustrankaIDrugiAdressOIB_1">ECO-PHARM d.o.o. za proizvodnju i preradu ekoloških proizvoda u stečaju,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 za proizvodnju i preradu ekoloških proizvoda u stečaju</item>
      <item>Ervin Abdić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</izvorni_sadrzaj>
    <derivirana_varijabla naziv="DomainObject.Predmet.SudioniciListNaziv_1">
      <item>FINA, Regionalni centar Zagreb, podružnica Karlovac</item>
      <item>ECO-PHARM d.o.o. za proizvodnju i preradu ekoloških proizvoda u stečaju</item>
      <item>Ervin Abdić</item>
      <item>ZAGREBAČKI HOLDING, društvo s ograničenom odgovornošću za javni prijevoz, opskrbu vodom, održavanje čistoće, putnička agencija, šport, upravljanje objektima i poslovanje nekretninama</item>
      <item>Odvjetničko društvo Potočnjak &amp; Šušnjar društvo s ograničenom odgovornošću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Odvjetničko društvo Potočnjak &amp; Šušnjar društvo s ograničenom odgovornošću, OIB 10358464591, Miramarska 24/6,10000 Zagreb</item>
    </izvorni_sadrzaj>
    <derivirana_varijabla naziv="DomainObject.Predmet.SudioniciListAdressOIB_1"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Odvjetničko društvo Potočnjak &amp; Šušnjar društvo s ograničenom odgovornošću, OIB 10358464591,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76617487158</item>
      <item>, OIB 44544625973</item>
      <item>, OIB 85584865987</item>
      <item>, OIB 10358464591</item>
    </izvorni_sadrzaj>
    <derivirana_varijabla naziv="DomainObject.Predmet.SudioniciListNazivOIB_1">
      <item>, OIB 85821130368</item>
      <item>, OIB 76617487158</item>
      <item>, OIB 44544625973</item>
      <item>, OIB 85584865987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St-4742/2016-53</izvorni_sadrzaj>
    <derivirana_varijabla naziv="DomainObject.PredzadnjaOdlukaIzPredmeta.Oznaka_1">St-4742/2016-53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132C9-6B2C-417E-B30C-AA1A0F342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505</properties:Words>
  <properties:Characters>2626</properties:Characters>
  <properties:Lines>118</properties:Lines>
  <properties:Paragraphs>63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2019-05-29T08:08:00Z</dcterms:created>
  <dc:creator>Korisnik</dc:creator>
  <cp:lastModifiedBy>Draženka Prpić</cp:lastModifiedBy>
  <cp:lastPrinted>2019-05-29T08:11:00Z</cp:lastPrinted>
  <dcterms:modified xmlns:xsi="http://www.w3.org/2001/XMLSchema-instance" xsi:type="dcterms:W3CDTF">2019-05-29T08:11:00Z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STEČAJU-St-4742-16-Agencija za osiguranje radničkih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