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dfe3" w14:paraId="f54dfe3" w:rsidRDefault="00987378" w:rsidP="004F27AE" w:rsidR="00AE649C" w:rsidRPr="00B76F3C">
      <w:pPr>
        <w:pStyle w:val="NormaleSPIS"/>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page">
              <wp:posOffset>1293495</wp:posOffset>
            </wp:positionH>
            <wp:positionV relativeFrom="page">
              <wp:posOffset>534035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87378" w:rsidP="00987378" w:rsidR="00987378">
      <w:pPr>
        <w:pStyle w:val="Bezproreda"/>
      </w:pPr>
      <w:r>
        <w:t xml:space="preserve">     </w:t>
      </w:r>
    </w:p>
    <w:p w:rsidRDefault="00987378" w:rsidP="00987378" w:rsidR="00987378">
      <w:pPr>
        <w:pStyle w:val="Bezproreda"/>
      </w:pPr>
    </w:p>
    <w:p w:rsidRDefault="00987378" w:rsidP="00987378" w:rsidR="00AE649C">
      <w:pPr>
        <w:pStyle w:val="Bezproreda"/>
      </w:pPr>
      <w:r>
        <w:t xml:space="preserve">     Republika Hrvatska</w:t>
      </w:r>
    </w:p>
    <w:p w:rsidRDefault="00987378" w:rsidP="00987378" w:rsidR="00987378">
      <w:pPr>
        <w:pStyle w:val="Bezproreda"/>
      </w:pPr>
      <w:r>
        <w:t>Trgovački sud u Bjelovaru</w:t>
      </w:r>
    </w:p>
    <w:p w:rsidRDefault="00987378" w:rsidP="00987378" w:rsidR="00987378" w:rsidRPr="00B76F3C">
      <w:pPr>
        <w:pStyle w:val="Bezproreda"/>
      </w:pPr>
      <w:r>
        <w:t>Bjelovar, Dr. I. Lebovića 42.</w:t>
      </w:r>
    </w:p>
    <w:p w:rsidRDefault="00987378" w:rsidP="00987378" w:rsidR="00987378">
      <w:pPr>
        <w:pStyle w:val="Bezproreda"/>
        <w:ind w:firstLine="708" w:left="3540"/>
        <w:jc w:val="center"/>
      </w:pPr>
      <w:r>
        <w:t>Poslovni broj: 1 St-836/2017-5</w:t>
      </w:r>
    </w:p>
    <w:p w:rsidRDefault="00987378" w:rsidP="00987378" w:rsidR="00987378">
      <w:pPr>
        <w:pStyle w:val="Bezproreda"/>
        <w:jc w:val="center"/>
      </w:pPr>
    </w:p>
    <w:p w:rsidRDefault="00987378" w:rsidP="00987378" w:rsidR="00987378">
      <w:pPr>
        <w:pStyle w:val="Bezproreda"/>
      </w:pPr>
    </w:p>
    <w:p w:rsidRDefault="00987378" w:rsidP="00987378" w:rsidR="00987378">
      <w:pPr>
        <w:pStyle w:val="Bezproreda"/>
        <w:jc w:val="center"/>
      </w:pPr>
      <w:r>
        <w:t>R E P U B L I K A  H R V A T S K A</w:t>
      </w:r>
    </w:p>
    <w:p w:rsidRDefault="00987378" w:rsidP="00987378" w:rsidR="00987378">
      <w:pPr>
        <w:pStyle w:val="Bezproreda"/>
        <w:jc w:val="center"/>
      </w:pPr>
    </w:p>
    <w:p w:rsidRDefault="00987378" w:rsidP="00987378" w:rsidR="00987378">
      <w:pPr>
        <w:pStyle w:val="Bezproreda"/>
        <w:jc w:val="center"/>
      </w:pPr>
      <w:r>
        <w:t>R J E Š E N J E</w:t>
      </w:r>
    </w:p>
    <w:p w:rsidRDefault="00987378" w:rsidP="00987378" w:rsidR="00987378">
      <w:pPr>
        <w:pStyle w:val="Bezproreda"/>
        <w:jc w:val="center"/>
      </w:pPr>
    </w:p>
    <w:p w:rsidRDefault="00987378" w:rsidP="00987378" w:rsidR="00987378">
      <w:pPr>
        <w:pStyle w:val="Bezproreda"/>
        <w:jc w:val="both"/>
      </w:pPr>
    </w:p>
    <w:p w:rsidRDefault="00987378" w:rsidP="00987378" w:rsidR="00987378">
      <w:pPr>
        <w:pStyle w:val="Bezproreda"/>
        <w:ind w:firstLine="708"/>
        <w:jc w:val="both"/>
        <w:rPr>
          <w:noProof/>
        </w:rPr>
      </w:pPr>
      <w:r>
        <w:rPr>
          <w:noProof/>
        </w:rPr>
        <w:t xml:space="preserve">Trgovački sud u Bjelovaru, po sucu Branki Pleskalt, u prethodnom postupku radi utvrđivanja uvjeta za otvaranje stečajnog postupka nad dužnikom LEKO TRANS GT d.o.o. za usluge i trgovinu u likvidaciji, Zagreb, Vodnjanska 26, OIB: 42098200767,  14. veljače 2018. </w:t>
      </w:r>
    </w:p>
    <w:p w:rsidRDefault="00987378" w:rsidP="00987378" w:rsidR="00987378">
      <w:pPr>
        <w:pStyle w:val="Bezproreda"/>
        <w:jc w:val="both"/>
        <w:rPr>
          <w:noProof/>
        </w:rPr>
      </w:pPr>
    </w:p>
    <w:p w:rsidRDefault="00987378" w:rsidP="00987378" w:rsidR="00987378">
      <w:pPr>
        <w:pStyle w:val="Bezproreda"/>
        <w:jc w:val="center"/>
        <w:rPr>
          <w:noProof/>
        </w:rPr>
      </w:pPr>
      <w:r>
        <w:rPr>
          <w:noProof/>
        </w:rPr>
        <w:t>r i j e š i o      j e</w:t>
      </w:r>
    </w:p>
    <w:p w:rsidRDefault="00987378" w:rsidP="00987378" w:rsidR="00987378">
      <w:pPr>
        <w:pStyle w:val="Bezproreda"/>
        <w:jc w:val="both"/>
      </w:pPr>
    </w:p>
    <w:p w:rsidRDefault="00987378" w:rsidP="00987378" w:rsidR="00987378">
      <w:pPr>
        <w:pStyle w:val="Bezproreda"/>
        <w:ind w:firstLine="708"/>
        <w:jc w:val="both"/>
        <w:rPr>
          <w:noProof/>
        </w:rPr>
      </w:pPr>
      <w:r>
        <w:t xml:space="preserve">1. Pozivaju se osobe koje imaju interes za provedbom stečajnog postupka nad dužnikom </w:t>
      </w:r>
      <w:r>
        <w:rPr>
          <w:noProof/>
        </w:rPr>
        <w:t xml:space="preserve"> LEKO TRANS GT d.o.o. za usluge i trgovinu u likvidaciji, Zagreb, Vodnjanska 26, OIB: 42098200767,  </w:t>
      </w:r>
      <w:r>
        <w:t>da u  roku od 15 dana, računajući od isteka osmog dana objave ovog poziva na e-oglasnoj ploči suda, uplate predujam u iznosu od 1.000,00 kuna u Fond za namirenje troškova stečajnog postupka koji se vodi kod ovog suda IBAN: HR6123900011300000630 model HR00 50-836-17 te iznos od 10.000,00 kuna, za pokriće troškova prethodnog i otvorenog stečajnog postupka, na račun Trgovačkog suda u Bjelovaru IBAN: HR6123900011300000630</w:t>
      </w:r>
      <w:r>
        <w:rPr>
          <w:noProof/>
        </w:rPr>
        <w:t xml:space="preserve"> model HR05 540-836-17.</w:t>
      </w:r>
    </w:p>
    <w:p w:rsidRDefault="00987378" w:rsidP="00987378" w:rsidR="00987378">
      <w:pPr>
        <w:pStyle w:val="Bezproreda"/>
        <w:jc w:val="both"/>
        <w:rPr>
          <w:lang w:val="en-GB"/>
        </w:rPr>
      </w:pPr>
    </w:p>
    <w:p w:rsidRDefault="00987378" w:rsidP="00987378" w:rsidR="00987378">
      <w:pPr>
        <w:pStyle w:val="Bezproreda"/>
        <w:ind w:firstLine="708"/>
        <w:jc w:val="both"/>
      </w:pPr>
      <w:r>
        <w:t>2. Ako osobe iz toč. I. ne predujme traženi iznos u roku od 15 dana, sud će donijeti rješenje o otvaranju i zaključenju stečajnog postupka nad dužnikom.</w:t>
      </w:r>
    </w:p>
    <w:p w:rsidRDefault="00987378" w:rsidP="00987378" w:rsidR="00987378">
      <w:pPr>
        <w:pStyle w:val="Bezproreda"/>
        <w:jc w:val="both"/>
      </w:pPr>
    </w:p>
    <w:p w:rsidRDefault="00987378" w:rsidP="00987378" w:rsidR="00987378">
      <w:pPr>
        <w:pStyle w:val="Bezproreda"/>
        <w:jc w:val="center"/>
      </w:pPr>
      <w:r>
        <w:t>Obrazloženje</w:t>
      </w:r>
    </w:p>
    <w:p w:rsidRDefault="00987378" w:rsidP="00987378" w:rsidR="00987378">
      <w:pPr>
        <w:pStyle w:val="Bezproreda"/>
        <w:jc w:val="both"/>
      </w:pPr>
    </w:p>
    <w:p w:rsidRDefault="00987378" w:rsidP="00987378" w:rsidR="00987378">
      <w:pPr>
        <w:pStyle w:val="Bezproreda"/>
        <w:ind w:firstLine="708"/>
        <w:jc w:val="both"/>
      </w:pPr>
      <w:r>
        <w:t xml:space="preserve">Dana 24. kolovoza 2017. godine Republika Hrvatska, Ministarstvo financija, Carinska uprava, Središnji ured Zagreb je protiv dužnika podnijela prijedlog za pokretanje stečajnog postupka  sukladno odredbi čl. 430.  st. 2. Stečajnog zakona  </w:t>
      </w:r>
      <w:r>
        <w:rPr>
          <w:noProof/>
        </w:rPr>
        <w:t>(Narodne novine br. 71/15)</w:t>
      </w:r>
      <w:r>
        <w:t xml:space="preserve">. </w:t>
      </w:r>
    </w:p>
    <w:p w:rsidRDefault="00987378" w:rsidP="00987378" w:rsidR="00987378">
      <w:pPr>
        <w:pStyle w:val="Bezproreda"/>
        <w:jc w:val="both"/>
      </w:pPr>
    </w:p>
    <w:p w:rsidRDefault="00987378" w:rsidP="00987378" w:rsidR="00987378">
      <w:pPr>
        <w:pStyle w:val="Bezproreda"/>
        <w:ind w:firstLine="708"/>
        <w:jc w:val="both"/>
      </w:pPr>
      <w:r>
        <w:t xml:space="preserve">Sud je rješenjem od 8. siječnja 2018. pokrenuo postupak radi utvrđivanja uvjeta za otvaranje stečajnog postupka nad dužnikom </w:t>
      </w:r>
      <w:r>
        <w:rPr>
          <w:noProof/>
        </w:rPr>
        <w:t>LEKO TRANS GT d.o.o. za usluge i trgovinu u likvidaciji, Zagreb, Vodnjanska 26, OIB: 42098200767.</w:t>
      </w:r>
      <w:r>
        <w:t xml:space="preserve"> Istim rješenjem sazvano je ročište radi izjašnjenja o prijedlogu i raspravi o uvjetima za otvaranje stečajnog postupka.</w:t>
      </w:r>
    </w:p>
    <w:p w:rsidRDefault="00987378" w:rsidP="00987378" w:rsidR="00987378">
      <w:pPr>
        <w:pStyle w:val="Bezproreda"/>
        <w:jc w:val="both"/>
      </w:pPr>
      <w:r>
        <w:t xml:space="preserve"> </w:t>
      </w:r>
    </w:p>
    <w:p w:rsidRDefault="00987378" w:rsidP="00987378" w:rsidR="00987378">
      <w:pPr>
        <w:pStyle w:val="Bezproreda"/>
        <w:ind w:firstLine="708"/>
        <w:jc w:val="both"/>
      </w:pPr>
      <w:r>
        <w:t>Na ročištu održanom dana 12. veljače 2018. godine sud zaključuje da dužnik ne raspolaže imovinom koja bi bila dovoljna za namirenje troškova prethodnog i stečajnog postupka.</w:t>
      </w:r>
    </w:p>
    <w:p w:rsidRDefault="00987378" w:rsidP="00987378" w:rsidR="00987378">
      <w:pPr>
        <w:pStyle w:val="Bezproreda"/>
        <w:jc w:val="both"/>
      </w:pPr>
    </w:p>
    <w:p w:rsidRDefault="00987378" w:rsidP="00987378" w:rsidR="00987378">
      <w:pPr>
        <w:pStyle w:val="Bezproreda"/>
        <w:ind w:firstLine="708"/>
        <w:jc w:val="both"/>
      </w:pPr>
      <w:r>
        <w:lastRenderedPageBreak/>
        <w:t>Provođenjem prethodnog i stečajnog postupka nastaju troškovi koje sud procjenjuje u iznosu od 10.000,00 kn.</w:t>
      </w:r>
    </w:p>
    <w:p w:rsidRDefault="00987378" w:rsidP="00987378" w:rsidR="00987378">
      <w:pPr>
        <w:pStyle w:val="Bezproreda"/>
        <w:jc w:val="both"/>
      </w:pPr>
    </w:p>
    <w:p w:rsidRDefault="00987378" w:rsidP="00987378" w:rsidR="00987378">
      <w:pPr>
        <w:pStyle w:val="Bezproreda"/>
        <w:ind w:firstLine="708"/>
        <w:jc w:val="both"/>
      </w:pPr>
      <w:r>
        <w:t xml:space="preserve">Po ocjeni suda ispunjeni su uvjeti za otvaranje i zaključenje stečajnog postupka jer stečajna masa nije dovoljna ni za namirenje troškova prethodnog i stečajnog postupka. Postupak se neće zaključiti ako osobe koje imaju interes za provedbom stečajnog postupka u roku od 15 dana uplate predujam za namirenje  troškova prethodnog i otvorenog stečajnog postupka (čl.132 st.1. Stečajnog zakona, </w:t>
      </w:r>
      <w:r>
        <w:rPr>
          <w:noProof/>
        </w:rPr>
        <w:t>Narodne novine br. 71/15).</w:t>
      </w:r>
      <w:r>
        <w:t xml:space="preserve"> </w:t>
      </w:r>
    </w:p>
    <w:p w:rsidRDefault="00987378" w:rsidP="00987378" w:rsidR="00987378">
      <w:pPr>
        <w:pStyle w:val="Bezproreda"/>
        <w:jc w:val="both"/>
      </w:pPr>
    </w:p>
    <w:p w:rsidRDefault="00987378" w:rsidP="00987378" w:rsidR="00987378">
      <w:pPr>
        <w:pStyle w:val="Bezproreda"/>
        <w:ind w:firstLine="708"/>
        <w:jc w:val="both"/>
      </w:pPr>
      <w:r>
        <w:t xml:space="preserve">Slijedom navedenog riješeno je kao u izreci. </w:t>
      </w:r>
    </w:p>
    <w:p w:rsidRDefault="00987378" w:rsidP="00987378" w:rsidR="00987378">
      <w:pPr>
        <w:pStyle w:val="Bezproreda"/>
        <w:jc w:val="both"/>
      </w:pPr>
    </w:p>
    <w:p w:rsidRDefault="00987378" w:rsidP="00987378" w:rsidR="00987378">
      <w:pPr>
        <w:pStyle w:val="Bezproreda"/>
        <w:ind w:firstLine="708"/>
        <w:jc w:val="both"/>
      </w:pPr>
      <w:r>
        <w:t>U Bjelovaru 14. veljače 2018.</w:t>
      </w:r>
    </w:p>
    <w:p w:rsidRDefault="00987378" w:rsidP="00987378" w:rsidR="00987378">
      <w:pPr>
        <w:pStyle w:val="Bezproreda"/>
        <w:jc w:val="both"/>
      </w:pPr>
    </w:p>
    <w:p w:rsidRDefault="00987378" w:rsidP="00987378" w:rsidR="00987378">
      <w:pPr>
        <w:pStyle w:val="Bezproreda"/>
        <w:ind w:firstLine="708" w:left="708"/>
        <w:jc w:val="center"/>
      </w:pPr>
      <w:r>
        <w:t>S u d a c</w:t>
      </w:r>
    </w:p>
    <w:p w:rsidRDefault="00987378" w:rsidP="00987378" w:rsidR="00987378">
      <w:pPr>
        <w:pStyle w:val="Bezproreda"/>
        <w:jc w:val="center"/>
      </w:pPr>
    </w:p>
    <w:p w:rsidRDefault="00987378" w:rsidP="00987378" w:rsidR="00987378">
      <w:pPr>
        <w:pStyle w:val="Bezproreda"/>
        <w:ind w:firstLine="708" w:left="708"/>
        <w:jc w:val="center"/>
      </w:pPr>
      <w:r>
        <w:t>Branka Pleskalt v.r.</w:t>
      </w:r>
    </w:p>
    <w:p w:rsidRDefault="00987378" w:rsidP="00987378" w:rsidR="00987378">
      <w:pPr>
        <w:pStyle w:val="Bezproreda"/>
        <w:ind w:firstLine="708" w:left="708"/>
        <w:jc w:val="center"/>
      </w:pPr>
    </w:p>
    <w:p w:rsidRDefault="00987378" w:rsidP="00987378" w:rsidR="00987378">
      <w:pPr>
        <w:pStyle w:val="Bezproreda"/>
        <w:ind w:firstLine="708" w:left="708"/>
        <w:jc w:val="center"/>
      </w:pPr>
      <w:r>
        <w:t>Za točnost otpravka-ovlašteni službenik</w:t>
      </w:r>
    </w:p>
    <w:p w:rsidRDefault="00987378" w:rsidP="00987378" w:rsidR="00987378">
      <w:pPr>
        <w:pStyle w:val="Bezproreda"/>
        <w:ind w:firstLine="708" w:left="708"/>
        <w:jc w:val="center"/>
      </w:pPr>
      <w:r>
        <w:t>Vesna Dragišić</w:t>
      </w:r>
    </w:p>
    <w:p w:rsidRDefault="00987378" w:rsidP="00987378" w:rsidR="00987378">
      <w:pPr>
        <w:pStyle w:val="Bezproreda"/>
        <w:ind w:firstLine="708" w:left="708"/>
        <w:jc w:val="center"/>
      </w:pPr>
    </w:p>
    <w:p w:rsidRDefault="00987378" w:rsidP="00987378" w:rsidR="00987378">
      <w:pPr>
        <w:pStyle w:val="Bezproreda"/>
        <w:jc w:val="both"/>
      </w:pPr>
    </w:p>
    <w:p w:rsidRDefault="00987378" w:rsidP="00987378" w:rsidR="00987378">
      <w:pPr>
        <w:pStyle w:val="Bezproreda"/>
        <w:ind w:firstLine="708"/>
        <w:jc w:val="both"/>
      </w:pPr>
      <w: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E649C" w:rsidP="004F27AE" w:rsidR="00AE649C" w:rsidRPr="00B76F3C">
      <w:pPr>
        <w:pStyle w:val="NormaleSPIS"/>
      </w:pPr>
    </w:p>
    <w:sectPr w:rsidSect="0098737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17396"/>
      <w:docPartObj>
        <w:docPartGallery w:val="Page Numbers (Top of Page)"/>
        <w:docPartUnique/>
      </w:docPartObj>
    </w:sdtPr>
    <w:sdtEndPr/>
    <w:sdtContent>
      <w:p w:rsidRDefault="00987378" w:rsidR="00987378">
        <w:pPr>
          <w:pStyle w:val="Zaglavlje"/>
          <w:jc w:val="center"/>
        </w:pPr>
        <w:r>
          <w:fldChar w:fldCharType="begin"/>
        </w:r>
        <w:r>
          <w:instrText>PAGE   \* MERGEFORMAT</w:instrText>
        </w:r>
        <w:r>
          <w:fldChar w:fldCharType="separate"/>
        </w:r>
        <w:r w:rsidR="00934F82">
          <w:t>2</w:t>
        </w:r>
        <w:r>
          <w:fldChar w:fldCharType="end"/>
        </w:r>
      </w:p>
    </w:sdtContent>
  </w:sdt>
  <w:p w:rsidRDefault="00987378" w:rsidR="008333A9">
    <w:pPr>
      <w:pStyle w:val="Zaglavlje"/>
    </w:pPr>
    <w:r>
      <w:t>Poslovni broj: 1 St-836/2017-5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4F82"/>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378"/>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259303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St-836/2017-5</izvorni_sadrzaj>
    <derivirana_varijabla naziv="DomainObject.Oznaka_1">St-836/2017-5</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St-836/2017</izvorni_sadrzaj>
    <derivirana_varijabla naziv="DomainObject.Predmet.OznakaBroj_1">St-836/2017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LEKO TRANS GT d.o.o. u likvidaciji</izvorni_sadrzaj>
    <derivirana_varijabla naziv="DomainObject.Predmet.ProtustrankaFormated_1">  LEKO TRANS GT d.o.o. u likvidaciji</derivirana_varijabla>
  </DomainObject.Predmet.ProtustrankaFormated>
  <DomainObject.Predmet.ProtustrankaFormatedOIB>
    <izvorni_sadrzaj>  LEKO TRANS GT d.o.o. u likvidaciji, OIB 42098200767</izvorni_sadrzaj>
    <derivirana_varijabla naziv="DomainObject.Predmet.ProtustrankaFormatedOIB_1">  LEKO TRANS GT d.o.o. u likvidaciji, OIB 42098200767</derivirana_varijabla>
  </DomainObject.Predmet.ProtustrankaFormatedOIB>
  <DomainObject.Predmet.ProtustrankaFormatedWithAdress>
    <izvorni_sadrzaj> LEKO TRANS GT d.o.o. u likvidaciji, Vodnjanska 26, 10000 Zagreb</izvorni_sadrzaj>
    <derivirana_varijabla naziv="DomainObject.Predmet.ProtustrankaFormatedWithAdress_1"> LEKO TRANS GT d.o.o. u likvidaciji, Vodnjanska 26, 10000 Zagreb</derivirana_varijabla>
  </DomainObject.Predmet.ProtustrankaFormatedWithAdress>
  <DomainObject.Predmet.ProtustrankaFormatedWithAdressOIB>
    <izvorni_sadrzaj> LEKO TRANS GT d.o.o. u likvidaciji, OIB 42098200767, Vodnjanska 26, 10000 Zagreb</izvorni_sadrzaj>
    <derivirana_varijabla naziv="DomainObject.Predmet.ProtustrankaFormatedWithAdressOIB_1"> LEKO TRANS GT d.o.o. u likvidaciji, OIB 42098200767, Vodnjanska 26, 10000 Zagreb</derivirana_varijabla>
  </DomainObject.Predmet.ProtustrankaFormatedWithAdressOIB>
  <DomainObject.Predmet.ProtustrankaWithAdress>
    <izvorni_sadrzaj>LEKO TRANS GT d.o.o. u likvidaciji Vodnjanska 26, 10000 Zagreb</izvorni_sadrzaj>
    <derivirana_varijabla naziv="DomainObject.Predmet.ProtustrankaWithAdress_1">LEKO TRANS GT d.o.o. u likvidaciji Vodnjanska 26, 10000 Zagreb</derivirana_varijabla>
  </DomainObject.Predmet.ProtustrankaWithAdress>
  <DomainObject.Predmet.ProtustrankaWithAdressOIB>
    <izvorni_sadrzaj>LEKO TRANS GT d.o.o. u likvidaciji, OIB 42098200767, Vodnjanska 26, 10000 Zagreb</izvorni_sadrzaj>
    <derivirana_varijabla naziv="DomainObject.Predmet.ProtustrankaWithAdressOIB_1">LEKO TRANS GT d.o.o. u likvidaciji, OIB 42098200767, Vodnjanska 26, 10000 Zagreb</derivirana_varijabla>
  </DomainObject.Predmet.ProtustrankaWithAdressOIB>
  <DomainObject.Predmet.ProtustrankaNazivFormated>
    <izvorni_sadrzaj>LEKO TRANS GT d.o.o. u likvidaciji</izvorni_sadrzaj>
    <derivirana_varijabla naziv="DomainObject.Predmet.ProtustrankaNazivFormated_1">LEKO TRANS GT d.o.o. u likvidaciji</derivirana_varijabla>
  </DomainObject.Predmet.ProtustrankaNazivFormated>
  <DomainObject.Predmet.ProtustrankaNazivFormatedOIB>
    <izvorni_sadrzaj>LEKO TRANS GT d.o.o. u likvidaciji, OIB 42098200767</izvorni_sadrzaj>
    <derivirana_varijabla naziv="DomainObject.Predmet.ProtustrankaNazivFormatedOIB_1">LEKO TRANS GT d.o.o. u likvidaciji, OIB 42098200767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 Zagreb</izvorni_sadrzaj>
    <derivirana_varijabla naziv="DomainObject.Predmet.StrankaFormated_1">  REPUBLIKA HRVATSKA, Ministarstvo financija, Carinska uprava, Središnji ured Zagreb</derivirana_varijabla>
  </DomainObject.Predmet.StrankaFormated>
  <DomainObject.Predmet.StrankaFormatedOIB>
    <izvorni_sadrzaj>  REPUBLIKA HRVATSKA, Ministarstvo financija, Carinska uprava, Središnji ured Zagreb, OIB 18683136487</izvorni_sadrzaj>
    <derivirana_varijabla naziv="DomainObject.Predmet.StrankaFormatedOIB_1">  REPUBLIKA HRVATSKA, Ministarstvo financija, Carinska uprava, Središnji ured Zagreb, OIB 18683136487</derivirana_varijabla>
  </DomainObject.Predmet.StrankaFormatedOIB>
  <DomainObject.Predmet.StrankaFormatedWithAdress>
    <izvorni_sadrzaj> REPUBLIKA HRVATSKA, Ministarstvo financija, Carinska uprava, Središnji ured Zagreb</izvorni_sadrzaj>
    <derivirana_varijabla naziv="DomainObject.Predmet.StrankaFormatedWithAdress_1"> REPUBLIKA HRVATSKA, Ministarstvo financija, Carinska uprava, Središnji ured Zagreb</derivirana_varijabla>
  </DomainObject.Predmet.StrankaFormatedWithAdress>
  <DomainObject.Predmet.StrankaFormatedWithAdressOIB>
    <izvorni_sadrzaj> REPUBLIKA HRVATSKA, Ministarstvo financija, Carinska uprava, Središnji ured Zagreb, OIB 18683136487</izvorni_sadrzaj>
    <derivirana_varijabla naziv="DomainObject.Predmet.StrankaFormatedWithAdressOIB_1"> REPUBLIKA HRVATSKA, Ministarstvo financija, Carinska uprava, Središnji ured Zagreb, OIB 18683136487</derivirana_varijabla>
  </DomainObject.Predmet.StrankaFormatedWithAdressOIB>
  <DomainObject.Predmet.StrankaWithAdress>
    <izvorni_sadrzaj>REPUBLIKA HRVATSKA, Ministarstvo financija, Carinska uprava, Središnji ured Zagreb </izvorni_sadrzaj>
    <derivirana_varijabla naziv="DomainObject.Predmet.StrankaWithAdress_1">REPUBLIKA HRVATSKA, Ministarstvo financija, Carinska uprava, Središnji ured Zagreb </derivirana_varijabla>
  </DomainObject.Predmet.StrankaWithAdress>
  <DomainObject.Predmet.StrankaWithAdressOIB>
    <izvorni_sadrzaj>REPUBLIKA HRVATSKA, Ministarstvo financija, Carinska uprava, Središnji ured Zagreb, OIB 18683136487</izvorni_sadrzaj>
    <derivirana_varijabla naziv="DomainObject.Predmet.StrankaWithAdressOIB_1">REPUBLIKA HRVATSKA, Ministarstvo financija, Carinska uprava, Središnji ured Zagreb, OIB 18683136487</derivirana_varijabla>
  </DomainObject.Predmet.StrankaWithAdressOIB>
  <DomainObject.Predmet.StrankaNazivFormated>
    <izvorni_sadrzaj>REPUBLIKA HRVATSKA, Ministarstvo financija, Carinska uprava, Središnji ured Zagreb</izvorni_sadrzaj>
    <derivirana_varijabla naziv="DomainObject.Predmet.StrankaNazivFormated_1">REPUBLIKA HRVATSKA, Ministarstvo financija, Carinska uprava, Središnji ured Zagreb</derivirana_varijabla>
  </DomainObject.Predmet.StrankaNazivFormated>
  <DomainObject.Predmet.StrankaNazivFormatedOIB>
    <izvorni_sadrzaj>REPUBLIKA HRVATSKA, Ministarstvo financija, Carinska uprava, Središnji ured Zagreb, OIB 18683136487</izvorni_sadrzaj>
    <derivirana_varijabla naziv="DomainObject.Predmet.StrankaNazivFormatedOIB_1">REPUBLIKA HRVATSKA, Ministarstvo financija, Carinska uprava, Središnji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Carinska uprava, Središnji ured Zagreb</item>
    </izvorni_sadrzaj>
    <derivirana_varijabla naziv="DomainObject.Predmet.StrankaListFormated_1">
      <item>REPUBLIKA HRVATSKA, Ministarstvo financija, Carinska uprava, Središnji ured Zagreb</item>
    </derivirana_varijabla>
  </DomainObject.Predmet.StrankaListFormated>
  <DomainObject.Predmet.StrankaListFormatedOIB>
    <izvorni_sadrzaj>
      <item>REPUBLIKA HRVATSKA, Ministarstvo financija, Carinska uprava, Središnji ured Zagreb, OIB 18683136487</item>
    </izvorni_sadrzaj>
    <derivirana_varijabla naziv="DomainObject.Predmet.StrankaListFormatedOIB_1">
      <item>REPUBLIKA HRVATSKA, Ministarstvo financija, Carinska uprava, Središnji ured Zagreb, OIB 18683136487</item>
    </derivirana_varijabla>
  </DomainObject.Predmet.StrankaListFormatedOIB>
  <DomainObject.Predmet.StrankaListFormatedWithAdress>
    <izvorni_sadrzaj>
      <item>REPUBLIKA HRVATSKA, Ministarstvo financija, Carinska uprava, Središnji ured Zagreb</item>
    </izvorni_sadrzaj>
    <derivirana_varijabla naziv="DomainObject.Predmet.StrankaListFormatedWithAdress_1">
      <item>REPUBLIKA HRVATSKA, Ministarstvo financija, Carinska uprava, Središnji ured Zagreb</item>
    </derivirana_varijabla>
  </DomainObject.Predmet.StrankaListFormatedWithAdress>
  <DomainObject.Predmet.StrankaListFormatedWithAdressOIB>
    <izvorni_sadrzaj>
      <item>REPUBLIKA HRVATSKA, Ministarstvo financija, Carinska uprava, Središnji ured Zagreb, OIB 18683136487</item>
    </izvorni_sadrzaj>
    <derivirana_varijabla naziv="DomainObject.Predmet.StrankaListFormatedWithAdressOIB_1">
      <item>REPUBLIKA HRVATSKA, Ministarstvo financija, Carinska uprava, Središnji ured Zagreb, OIB 18683136487</item>
    </derivirana_varijabla>
  </DomainObject.Predmet.StrankaListFormatedWithAdressOIB>
  <DomainObject.Predmet.StrankaListNazivFormated>
    <izvorni_sadrzaj>
      <item>REPUBLIKA HRVATSKA, Ministarstvo financija, Carinska uprava, Središnji ured Zagreb</item>
    </izvorni_sadrzaj>
    <derivirana_varijabla naziv="DomainObject.Predmet.StrankaListNazivFormated_1">
      <item>REPUBLIKA HRVATSKA, Ministarstvo financija, Carinska uprava, Središnji ured Zagreb</item>
    </derivirana_varijabla>
  </DomainObject.Predmet.StrankaListNazivFormated>
  <DomainObject.Predmet.StrankaListNazivFormatedOIB>
    <izvorni_sadrzaj>
      <item>REPUBLIKA HRVATSKA, Ministarstvo financija, Carinska uprava, Središnji ured Zagreb, OIB 18683136487</item>
    </izvorni_sadrzaj>
    <derivirana_varijabla naziv="DomainObject.Predmet.StrankaListNazivFormatedOIB_1">
      <item>REPUBLIKA HRVATSKA, Ministarstvo financija, Carinska uprava, Središnji ured Zagreb, OIB 18683136487</item>
    </derivirana_varijabla>
  </DomainObject.Predmet.StrankaListNazivFormatedOIB>
  <DomainObject.Predmet.ProtuStrankaListFormated>
    <izvorni_sadrzaj>
      <item>LEKO TRANS GT d.o.o. u likvidaciji</item>
    </izvorni_sadrzaj>
    <derivirana_varijabla naziv="DomainObject.Predmet.ProtuStrankaListFormated_1">
      <item>LEKO TRANS GT d.o.o. u likvidaciji</item>
    </derivirana_varijabla>
  </DomainObject.Predmet.ProtuStrankaListFormated>
  <DomainObject.Predmet.ProtuStrankaListFormatedOIB>
    <izvorni_sadrzaj>
      <item>LEKO TRANS GT d.o.o. u likvidaciji, OIB 42098200767</item>
    </izvorni_sadrzaj>
    <derivirana_varijabla naziv="DomainObject.Predmet.ProtuStrankaListFormatedOIB_1">
      <item>LEKO TRANS GT d.o.o. u likvidaciji, OIB 42098200767</item>
    </derivirana_varijabla>
  </DomainObject.Predmet.ProtuStrankaListFormatedOIB>
  <DomainObject.Predmet.ProtuStrankaListFormatedWithAdress>
    <izvorni_sadrzaj>
      <item>LEKO TRANS GT d.o.o. u likvidaciji, Vodnjanska 26, 10000 Zagreb</item>
    </izvorni_sadrzaj>
    <derivirana_varijabla naziv="DomainObject.Predmet.ProtuStrankaListFormatedWithAdress_1">
      <item>LEKO TRANS GT d.o.o. u likvidaciji, Vodnjanska 26, 10000 Zagreb</item>
    </derivirana_varijabla>
  </DomainObject.Predmet.ProtuStrankaListFormatedWithAdress>
  <DomainObject.Predmet.ProtuStrankaListFormatedWithAdressOIB>
    <izvorni_sadrzaj>
      <item>LEKO TRANS GT d.o.o. u likvidaciji, OIB 42098200767, Vodnjanska 26, 10000 Zagreb</item>
    </izvorni_sadrzaj>
    <derivirana_varijabla naziv="DomainObject.Predmet.ProtuStrankaListFormatedWithAdressOIB_1">
      <item>LEKO TRANS GT d.o.o. u likvidaciji, OIB 42098200767, Vodnjanska 26, 10000 Zagreb</item>
    </derivirana_varijabla>
  </DomainObject.Predmet.ProtuStrankaListFormatedWithAdressOIB>
  <DomainObject.Predmet.ProtuStrankaListNazivFormated>
    <izvorni_sadrzaj>
      <item>LEKO TRANS GT d.o.o. u likvidaciji</item>
    </izvorni_sadrzaj>
    <derivirana_varijabla naziv="DomainObject.Predmet.ProtuStrankaListNazivFormated_1">
      <item>LEKO TRANS GT d.o.o. u likvidaciji</item>
    </derivirana_varijabla>
  </DomainObject.Predmet.ProtuStrankaListNazivFormated>
  <DomainObject.Predmet.ProtuStrankaListNazivFormatedOIB>
    <izvorni_sadrzaj>
      <item>LEKO TRANS GT d.o.o. u likvidaciji, OIB 42098200767</item>
    </izvorni_sadrzaj>
    <derivirana_varijabla naziv="DomainObject.Predmet.ProtuStrankaListNazivFormatedOIB_1">
      <item>LEKO TRANS GT d.o.o. u likvidaciji, OIB 42098200767</item>
    </derivirana_varijabla>
  </DomainObject.Predmet.ProtuStrankaListNazivFormatedOIB>
  <DomainObject.Predmet.OstaliListFormated>
    <izvorni_sadrzaj>
      <item>GORAN LEKO</item>
      <item>Županijsko državno odvjetništvo u Bjelovaru</item>
    </izvorni_sadrzaj>
    <derivirana_varijabla naziv="DomainObject.Predmet.OstaliListFormated_1">
      <item>GORAN LEKO</item>
      <item>Županijsko državno odvjetništvo u Bjelovaru</item>
    </derivirana_varijabla>
  </DomainObject.Predmet.OstaliListFormated>
  <DomainObject.Predmet.OstaliListFormatedOIB>
    <izvorni_sadrzaj>
      <item>GORAN LEKO, OIB 92560686778</item>
      <item>Županijsko državno odvjetništvo u Bjelovaru, OIB 86821435474</item>
    </izvorni_sadrzaj>
    <derivirana_varijabla naziv="DomainObject.Predmet.OstaliListFormatedOIB_1">
      <item>GORAN LEKO, OIB 92560686778</item>
      <item>Županijsko državno odvjetništvo u Bjelovaru, OIB 86821435474</item>
    </derivirana_varijabla>
  </DomainObject.Predmet.OstaliListFormatedOIB>
  <DomainObject.Predmet.OstaliListFormatedWithAdress>
    <izvorni_sadrzaj>
      <item>GORAN LEKO, Vodnjanska 26, 10000 Zagreb</item>
      <item>Županijsko državno odvjetništvo u Bjelovaru</item>
    </izvorni_sadrzaj>
    <derivirana_varijabla naziv="DomainObject.Predmet.OstaliListFormatedWithAdress_1">
      <item>GORAN LEKO, Vodnjanska 26, 10000 Zagreb</item>
      <item>Županijsko državno odvjetništvo u Bjelovaru</item>
    </derivirana_varijabla>
  </DomainObject.Predmet.OstaliListFormatedWithAdress>
  <DomainObject.Predmet.OstaliListFormatedWithAdressOIB>
    <izvorni_sadrzaj>
      <item>GORAN LEKO, OIB 92560686778, Vodnjanska 26, 10000 Zagreb</item>
      <item>Županijsko državno odvjetništvo u Bjelovaru, OIB 86821435474</item>
    </izvorni_sadrzaj>
    <derivirana_varijabla naziv="DomainObject.Predmet.OstaliListFormatedWithAdressOIB_1">
      <item>GORAN LEKO, OIB 92560686778, Vodnjanska 26, 10000 Zagreb</item>
      <item>Županijsko državno odvjetništvo u Bjelovaru, OIB 86821435474</item>
    </derivirana_varijabla>
  </DomainObject.Predmet.OstaliListFormatedWithAdressOIB>
  <DomainObject.Predmet.OstaliListNazivFormated>
    <izvorni_sadrzaj>
      <item>GORAN LEKO</item>
      <item>Županijsko državno odvjetništvo u Bjelovaru</item>
    </izvorni_sadrzaj>
    <derivirana_varijabla naziv="DomainObject.Predmet.OstaliListNazivFormated_1">
      <item>GORAN LEKO</item>
      <item>Županijsko državno odvjetništvo u Bjelovaru</item>
    </derivirana_varijabla>
  </DomainObject.Predmet.OstaliListNazivFormated>
  <DomainObject.Predmet.OstaliListNazivFormatedOIB>
    <izvorni_sadrzaj>
      <item>GORAN LEKO, OIB 92560686778</item>
      <item>Županijsko državno odvjetništvo u Bjelovaru, OIB 86821435474</item>
    </izvorni_sadrzaj>
    <derivirana_varijabla naziv="DomainObject.Predmet.OstaliListNazivFormatedOIB_1">
      <item>GORAN LEKO, OIB 92560686778</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St-836/2017-5</izvorni_sadrzaj>
    <derivirana_varijabla naziv="DomainObject.PoslovniBrojDokumenta_1">St-836/2017-5</derivirana_varijabla>
  </DomainObject.PoslovniBrojDokumenta>
  <DomainObject.Predmet.StrankaIDrugi>
    <izvorni_sadrzaj>REPUBLIKA HRVATSKA, Ministarstvo financija, Carinska uprava, Središnji ured Zagreb</izvorni_sadrzaj>
    <derivirana_varijabla naziv="DomainObject.Predmet.StrankaIDrugi_1">REPUBLIKA HRVATSKA, Ministarstvo financija, Carinska uprava, Središnji ured Zagreb</derivirana_varijabla>
  </DomainObject.Predmet.StrankaIDrugi>
  <DomainObject.Predmet.ProtustrankaIDrugi>
    <izvorni_sadrzaj>LEKO TRANS GT d.o.o. u likvidaciji</izvorni_sadrzaj>
    <derivirana_varijabla naziv="DomainObject.Predmet.ProtustrankaIDrugi_1">LEKO TRANS GT d.o.o. u likvidaciji</derivirana_varijabla>
  </DomainObject.Predmet.ProtustrankaIDrugi>
  <DomainObject.Predmet.StrankaIDrugiAdressOIB>
    <izvorni_sadrzaj>REPUBLIKA HRVATSKA, Ministarstvo financija, Carinska uprava, Središnji ured Zagreb, OIB 18683136487</izvorni_sadrzaj>
    <derivirana_varijabla naziv="DomainObject.Predmet.StrankaIDrugiAdressOIB_1">REPUBLIKA HRVATSKA, Ministarstvo financija, Carinska uprava, Središnji ured Zagreb, OIB 18683136487</derivirana_varijabla>
  </DomainObject.Predmet.StrankaIDrugiAdressOIB>
  <DomainObject.Predmet.ProtustrankaIDrugiAdressOIB>
    <izvorni_sadrzaj>LEKO TRANS GT d.o.o. u likvidaciji, OIB 42098200767, Vodnjanska 26, 10000 Zagreb</izvorni_sadrzaj>
    <derivirana_varijabla naziv="DomainObject.Predmet.ProtustrankaIDrugiAdressOIB_1">LEKO TRANS GT d.o.o. u likvidaciji, OIB 42098200767, Vodnjanska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LEKO TRANS GT d.o.o. u likvidaciji</item>
      <item>GORAN LEKO</item>
      <item>REPUBLIKA HRVATSKA, Ministarstvo financija, Carinska uprava, Središnji ured Zagreb</item>
      <item>Županijsko državno odvjetništvo u Bjelovaru</item>
    </izvorni_sadrzaj>
    <derivirana_varijabla naziv="DomainObject.Predmet.SudioniciListNaziv_1">
      <item>LEKO TRANS GT d.o.o. u likvidaciji</item>
      <item>GORAN LEKO</item>
      <item>REPUBLIKA HRVATSKA, Ministarstvo financija, Carinska uprava, Središnji ured Zagreb</item>
      <item>Županijsko državno odvjetništvo u Bjelovaru</item>
    </derivirana_varijabla>
  </DomainObject.Predmet.SudioniciListNaziv>
  <DomainObject.Predmet.SudioniciListAdressOIB>
    <izvorni_sadrzaj>
      <item>LEKO TRANS GT d.o.o. u likvidaciji, OIB 42098200767, Vodnjanska 26,10000 Zagreb</item>
      <item>GORAN LEKO, OIB 92560686778, Vodnjanska 26,10000 Zagreb</item>
      <item>REPUBLIKA HRVATSKA, Ministarstvo financija, Carinska uprava, Središnji ured Zagreb, OIB 18683136487</item>
      <item>Županijsko državno odvjetništvo u Bjelovaru, OIB 86821435474</item>
    </izvorni_sadrzaj>
    <derivirana_varijabla naziv="DomainObject.Predmet.SudioniciListAdressOIB_1">
      <item>LEKO TRANS GT d.o.o. u likvidaciji, OIB 42098200767, Vodnjanska 26,10000 Zagreb</item>
      <item>GORAN LEKO, OIB 92560686778, Vodnjanska 26,10000 Zagreb</item>
      <item>REPUBLIKA HRVATSKA, Ministarstvo financija, Carinska uprava, Središnji ured Zagreb, OIB 18683136487</item>
      <item>Županijsko državno odvjetništvo u Bjelovaru, OIB 86821435474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141625-E17D-4FBF-8BAB-9F7EDECBC2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485</properties:Words>
  <properties:Characters>2578</properties:Characters>
  <properties:Lines>74</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2018-02-14T12:36:00Z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St-836/2017-5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