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6d424" w14:paraId="dd6d424" w:rsidRDefault="00C26BA4" w:rsidP="00857549" w:rsidR="00857549" w:rsidRPr="001C69F1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1C69F1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549" w:rsidP="00857549" w:rsidR="00857549" w:rsidRPr="001C69F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857549" w:rsidP="00857549" w:rsidR="00857549" w:rsidRPr="001C69F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857549" w:rsidP="00857549" w:rsidR="0085754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>Zagreb, Amruševa 2/II</w:t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r w:rsidR="00C26BA4" w:rsidRPr="001C69F1">
        <w:rPr>
          <w:rFonts w:hAnsi="Times New Roman" w:ascii="Times New Roman"/>
          <w:color w:val="auto"/>
          <w:sz w:val="24"/>
          <w:szCs w:val="24"/>
          <w:lang w:val="hr-HR"/>
        </w:rPr>
        <w:t>133/15-38</w:t>
      </w:r>
    </w:p>
    <w:p w:rsidRDefault="00857549" w:rsidP="00857549" w:rsidR="0085754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1C69F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857549" w:rsidP="00857549" w:rsidR="00857549" w:rsidRPr="001C69F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>R J E Š E N J E</w:t>
      </w:r>
    </w:p>
    <w:p w:rsidRDefault="00857549" w:rsidP="00857549" w:rsidR="00857549" w:rsidRPr="001C69F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D1835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TRGOVAČKI SUD U ZAGREBU po sucu pojedincu Vesni Malenica kao stečajnom sucu u prethodnom postupku radi utvrđivanja uvjeta za otvaranje stečajnog postupka nad dužnikom </w:t>
      </w:r>
      <w:r w:rsidR="00151140" w:rsidRPr="001C69F1">
        <w:rPr>
          <w:rFonts w:hAnsi="Times New Roman" w:ascii="Times New Roman"/>
          <w:color w:val="auto"/>
          <w:sz w:val="24"/>
          <w:szCs w:val="24"/>
          <w:lang w:val="hr-HR"/>
        </w:rPr>
        <w:t>CORDIAL d. o. o., Sveta Nedelja, Industrijska 12, OIB 93520515414, 2. veljače 2017.</w:t>
      </w:r>
    </w:p>
    <w:p w:rsidRDefault="00151140" w:rsidP="00857549" w:rsidR="00151140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1C69F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857549" w:rsidP="00857549" w:rsidR="00857549" w:rsidRPr="001C69F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151140" w:rsidR="00151140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1. Otvara se stečajni postupak nad dužnikom  </w:t>
      </w:r>
      <w:r w:rsidR="00151140" w:rsidRPr="001C69F1">
        <w:rPr>
          <w:rFonts w:hAnsi="Times New Roman" w:ascii="Times New Roman"/>
          <w:color w:val="auto"/>
          <w:sz w:val="24"/>
          <w:szCs w:val="24"/>
          <w:lang w:val="hr-HR"/>
        </w:rPr>
        <w:t>CORDIAL d. o. o., Sveta Nedelja, Industrijska 12, OIB 93520515414.</w:t>
      </w:r>
    </w:p>
    <w:p w:rsidRDefault="00151140" w:rsidP="00E42F1D" w:rsidR="00857549" w:rsidRPr="001C69F1">
      <w:pPr>
        <w:autoSpaceDE w:val="false"/>
        <w:autoSpaceDN w:val="false"/>
        <w:adjustRightInd w:val="false"/>
        <w:ind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2. Za stečajnog upravitelja imenuje se </w:t>
      </w:r>
      <w:r w:rsidR="00E42F1D" w:rsidRPr="001C69F1">
        <w:rPr>
          <w:rFonts w:hAnsi="Times New Roman" w:ascii="Times New Roman"/>
          <w:color w:val="auto"/>
          <w:sz w:val="24"/>
          <w:szCs w:val="24"/>
          <w:lang w:val="hr-HR"/>
        </w:rPr>
        <w:t>Sandra Gregorić Jelinek, Zagreb</w:t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>, Klenovac 5, OIB 76527594917.</w:t>
      </w:r>
    </w:p>
    <w:p w:rsidRDefault="00857549" w:rsidP="00857549" w:rsidR="0085754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b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3. Pozivaju se vjerovnici viših isplatnih redova da u roku od  30 dana od isteka osmog dana od dana objave </w:t>
      </w:r>
      <w:r w:rsidR="006F145F" w:rsidRPr="001C69F1">
        <w:rPr>
          <w:rFonts w:hAnsi="Times New Roman" w:ascii="Times New Roman"/>
          <w:color w:val="auto"/>
          <w:sz w:val="24"/>
          <w:szCs w:val="24"/>
          <w:lang w:val="hr-HR"/>
        </w:rPr>
        <w:t>ovog rješenja na e-oglasnoj ploči suda</w:t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, prijave svoje tražbine stečajnom upravitelju u skladu s odredbom čl. 173 Stečajnog zakona, te dostave dokaz o uplati pristojbe za prijavu tražbine u iznosu 2% od prijavljene tražbine, ali ne više od 500,00 kn, na račun broj IBAN: HR1210010051863000160 Državni proračun, model HR64, poziv na br. 5045-20735- </w:t>
      </w:r>
      <w:r w:rsidR="00E42F1D" w:rsidRPr="001C69F1">
        <w:rPr>
          <w:rFonts w:hAnsi="Times New Roman" w:ascii="Times New Roman"/>
          <w:color w:val="auto"/>
          <w:sz w:val="24"/>
          <w:szCs w:val="24"/>
          <w:lang w:val="hr-HR"/>
        </w:rPr>
        <w:t>13315</w:t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857549" w:rsidP="00857549" w:rsidR="0085754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Prijave se podnose stečajnom upravitelju na adresu stečajnog upravitelja, Zagreb, </w:t>
      </w:r>
      <w:r w:rsidR="00E42F1D" w:rsidRPr="001C69F1">
        <w:rPr>
          <w:rFonts w:hAnsi="Times New Roman" w:ascii="Times New Roman"/>
          <w:color w:val="auto"/>
          <w:sz w:val="24"/>
          <w:szCs w:val="24"/>
          <w:lang w:val="hr-HR"/>
        </w:rPr>
        <w:t>Klenovac 5</w:t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, u dva primjerka. </w:t>
      </w:r>
    </w:p>
    <w:p w:rsidRDefault="00857549" w:rsidP="00857549" w:rsidR="0085754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>Prijavi se u prijepisu prilažu isprave iz kojih tražbina proizlazi, odnosno kojima se dokazuje.</w:t>
      </w:r>
    </w:p>
    <w:p w:rsidRDefault="00857549" w:rsidP="00857549" w:rsidR="0085754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4. Pozivaju se razlučni i izlučni vjerovnici da u istom roku iz točke 3. ovog rješenja, obavijeste stečajnog upravitelja o svojim pravima, sukladno odredbi čl. 173 st. 5 i st. 6 Stečajnog zakona. </w:t>
      </w:r>
    </w:p>
    <w:p w:rsidRDefault="00857549" w:rsidP="00857549" w:rsidR="0085754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>5. Pozivaju se dužnikovi dužnici da svoje obveze bez odgode ispunjavaju stečajnom upravitelju za stečajnog dužnika.</w:t>
      </w:r>
    </w:p>
    <w:p w:rsidRDefault="00857549" w:rsidP="00857549" w:rsidR="00E42F1D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>6. Otvaranje stečajnog postupka ima se upisa</w:t>
      </w:r>
      <w:r w:rsidR="00E42F1D" w:rsidRPr="001C69F1">
        <w:rPr>
          <w:rFonts w:hAnsi="Times New Roman" w:ascii="Times New Roman"/>
          <w:color w:val="auto"/>
          <w:sz w:val="24"/>
          <w:szCs w:val="24"/>
          <w:lang w:val="hr-HR"/>
        </w:rPr>
        <w:t>ti u sudski registar ovog suda.</w:t>
      </w:r>
    </w:p>
    <w:p w:rsidRDefault="00E42F1D" w:rsidP="00857549" w:rsidR="0085754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>7</w:t>
      </w:r>
      <w:r w:rsidR="00857549"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. Stečajni postupak otvoren je </w:t>
      </w:r>
      <w:r w:rsidR="00AC5C8A" w:rsidRPr="001C69F1">
        <w:rPr>
          <w:rFonts w:hAnsi="Times New Roman" w:ascii="Times New Roman"/>
          <w:color w:val="auto"/>
          <w:sz w:val="24"/>
          <w:szCs w:val="24"/>
          <w:lang w:val="hr-HR"/>
        </w:rPr>
        <w:t>2. veljače 2017. u 14,15</w:t>
      </w:r>
      <w:r w:rsidR="00857549"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 sati a rješenje o otvaranju stečajnog postupka stavit će se na e-oglasnu ploču istog dana.</w:t>
      </w:r>
    </w:p>
    <w:p w:rsidRDefault="00857549" w:rsidP="00857549" w:rsidR="0085754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9. Ročište vjerovnika na kojem će se ispitati prijavljene tražbine (ispitno ročište) određuje  se za dan </w:t>
      </w:r>
      <w:r w:rsidR="00AC5C8A" w:rsidRPr="001C69F1">
        <w:rPr>
          <w:rFonts w:hAnsi="Times New Roman" w:ascii="Times New Roman"/>
          <w:color w:val="auto"/>
          <w:sz w:val="24"/>
          <w:szCs w:val="24"/>
          <w:lang w:val="hr-HR"/>
        </w:rPr>
        <w:t>6. lipanj 2017. u 11,00</w:t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 sati u zgradi ovog suda, Zagreb,</w:t>
      </w:r>
      <w:r w:rsidR="00C0489D"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 Amruševa 2/II kat, soba broj 96</w:t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/II.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857549" w:rsidP="00857549" w:rsidR="0085754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10. Ročište vjerovnika na kojem će se na temelju izviješća stečajnog upravitelja odlučivati o daljnjem tijeku stečajnog postupka (izvještajno ročište) zakazuje se za isti dan i na istom mjestu u </w:t>
      </w:r>
      <w:r w:rsidR="00AC5C8A" w:rsidRPr="001C69F1">
        <w:rPr>
          <w:rFonts w:hAnsi="Times New Roman" w:ascii="Times New Roman"/>
          <w:color w:val="auto"/>
          <w:sz w:val="24"/>
          <w:szCs w:val="24"/>
          <w:lang w:val="hr-HR"/>
        </w:rPr>
        <w:t>11,15</w:t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 sati.</w:t>
      </w:r>
    </w:p>
    <w:p w:rsidRDefault="00857549" w:rsidP="00857549" w:rsidR="0085754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1C69F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857549" w:rsidP="00857549" w:rsidR="00857549" w:rsidRPr="001C69F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AC5C8A" w:rsidP="00092237" w:rsidR="00AC5C8A" w:rsidRPr="001C69F1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lastRenderedPageBreak/>
        <w:t>Predlagatelj</w:t>
      </w:r>
      <w:r w:rsidR="00092237"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 Silvana Grgurić,</w:t>
      </w:r>
      <w:r w:rsidR="00092237" w:rsidRPr="001C69F1">
        <w:rPr>
          <w:rFonts w:hAnsi="Times New Roman" w:ascii="Times New Roman"/>
          <w:color w:val="auto"/>
          <w:sz w:val="24"/>
          <w:szCs w:val="24"/>
        </w:rPr>
        <w:t xml:space="preserve"> Zagreb, Marice Barić 23, OIB 70498023290,</w:t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 kao vjerovnik, podnio je ovom sudu 12. veljače 2015. prijedlog za otvaranje stečajnog postupka nad dužnikom CORDIAL d. o. o., Sveta Nedelja, Industrijska 12, OIB 93520515414 .</w:t>
      </w:r>
    </w:p>
    <w:p w:rsidRDefault="00AC5C8A" w:rsidP="00AC5C8A" w:rsidR="00AC5C8A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>U svom prijedlogu predlagatelj navodi da ima potraživanja prema dužniku s osnova neisplaćenih plaća za mjesec listopad i studeni 2014., te pripadajuće otpremnine.</w:t>
      </w:r>
    </w:p>
    <w:p w:rsidRDefault="00AC5C8A" w:rsidP="00AC5C8A" w:rsidR="00AC5C8A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>Dužnik ne ispunjava svoju obvezu obzirom da je žiro-račun dužnika blokiran te predlagatelj nije u mogućnosti naplatiti svoju tražbinu.</w:t>
      </w:r>
    </w:p>
    <w:p w:rsidRDefault="00857549" w:rsidP="00857549" w:rsidR="00857549" w:rsidRPr="001C69F1">
      <w:pPr>
        <w:ind w:firstLine="708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>Kako je predlagatelj učinio vjerojatnim postojanje stečajnih razloga, to je rješenjem ovog suda broj St-</w:t>
      </w:r>
      <w:r w:rsidR="00B20783" w:rsidRPr="001C69F1">
        <w:rPr>
          <w:rFonts w:hAnsi="Times New Roman" w:ascii="Times New Roman"/>
          <w:color w:val="auto"/>
          <w:sz w:val="24"/>
          <w:szCs w:val="24"/>
          <w:lang w:val="hr-HR"/>
        </w:rPr>
        <w:t>133/15-13 od 21. ožujka 2016</w:t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>. pokrenut prethodni postupak radi utvrđivanja uvjeta za otvaranje stečajnog postupka.</w:t>
      </w:r>
    </w:p>
    <w:p w:rsidRDefault="00D118B3" w:rsidP="00FD1851" w:rsidR="00C45F99" w:rsidRPr="001C69F1">
      <w:pPr>
        <w:autoSpaceDE w:val="false"/>
        <w:autoSpaceDN w:val="false"/>
        <w:adjustRightInd w:val="false"/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Istim rješenjem imenovan je i privremeni stečajni upravitelj sa zadatkom da podnese izvješće u kojem će </w:t>
      </w:r>
      <w:r w:rsidR="00FD1851" w:rsidRPr="001C69F1">
        <w:rPr>
          <w:rFonts w:hAnsi="Times New Roman" w:ascii="Times New Roman"/>
          <w:color w:val="auto"/>
          <w:sz w:val="24"/>
          <w:szCs w:val="24"/>
          <w:lang w:val="hr-HR"/>
        </w:rPr>
        <w:t>iznijeti svoje stručno mišljenje o tome postoji li razlog za otvaranje stečajnog postupka i kakvi su izgledi za nastavak poslovanja dužnika, odnosno da li je imovina stečajnog dužnika dostatna za vođenje stečajnog postupka.</w:t>
      </w:r>
    </w:p>
    <w:p w:rsidRDefault="00857549" w:rsidP="00C54A74" w:rsidR="00475592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="00C54A74"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Na ročištu radi izjašnjenja o prijedlogu za otvaranje stečajnog postupka održanom </w:t>
      </w:r>
      <w:r w:rsidR="007618CE" w:rsidRPr="001C69F1">
        <w:rPr>
          <w:rFonts w:hAnsi="Times New Roman" w:ascii="Times New Roman"/>
          <w:color w:val="auto"/>
          <w:sz w:val="24"/>
          <w:szCs w:val="24"/>
          <w:lang w:val="hr-HR"/>
        </w:rPr>
        <w:t>1</w:t>
      </w:r>
      <w:r w:rsidR="00475592"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. travnja 2016. predlagatelj je ostalo kod prijedloga, a </w:t>
      </w:r>
      <w:r w:rsidR="00C54A74" w:rsidRPr="001C69F1">
        <w:rPr>
          <w:rFonts w:hAnsi="Times New Roman" w:ascii="Times New Roman"/>
          <w:color w:val="auto"/>
          <w:sz w:val="24"/>
          <w:szCs w:val="24"/>
          <w:lang w:val="hr-HR"/>
        </w:rPr>
        <w:t>direktor dužnika nije se protivio prijedlogu za otvaranje stečajnog postupka</w:t>
      </w:r>
      <w:r w:rsidR="00475592" w:rsidRPr="001C69F1">
        <w:rPr>
          <w:rFonts w:hAnsi="Times New Roman" w:ascii="Times New Roman"/>
          <w:color w:val="auto"/>
          <w:sz w:val="24"/>
          <w:szCs w:val="24"/>
          <w:lang w:val="hr-HR"/>
        </w:rPr>
        <w:t>, navodeći da društvo ne obavlja poslovnu djelatnost</w:t>
      </w:r>
      <w:r w:rsidR="00C45F99"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 već duže vrijeme.</w:t>
      </w:r>
    </w:p>
    <w:p w:rsidRDefault="00FD1851" w:rsidP="00C54A74" w:rsidR="00C45F9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Privremeni stečajni upravitelj sačinio je pisano izvješće </w:t>
      </w:r>
      <w:r w:rsidR="007618CE"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4. travnja 2016. kao i dopunu izvješća </w:t>
      </w:r>
      <w:r w:rsidR="000B6B3B" w:rsidRPr="001C69F1">
        <w:rPr>
          <w:rFonts w:hAnsi="Times New Roman" w:ascii="Times New Roman"/>
          <w:color w:val="auto"/>
          <w:sz w:val="24"/>
          <w:szCs w:val="24"/>
          <w:lang w:val="hr-HR"/>
        </w:rPr>
        <w:t>31. listopada 2016., koje je usmeno elaborirao n</w:t>
      </w:r>
      <w:r w:rsidR="00C45F99" w:rsidRPr="001C69F1">
        <w:rPr>
          <w:rFonts w:hAnsi="Times New Roman" w:ascii="Times New Roman"/>
          <w:color w:val="auto"/>
          <w:sz w:val="24"/>
          <w:szCs w:val="24"/>
          <w:lang w:val="hr-HR"/>
        </w:rPr>
        <w:t>a ročištu radi utvrđivanja uvjeta za otvaranje stečajnog postupka održanom 1. veljače 2017.</w:t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0B6B3B" w:rsidP="00C54A74" w:rsidR="000B6B3B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>Iz izvješća privremenog steča</w:t>
      </w:r>
      <w:r w:rsidR="00C0336D"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jnog upravitelja proizlazi da </w:t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>su kod dužnika ispunjeni stečajni razlozi te da je imovina dužnika</w:t>
      </w:r>
      <w:r w:rsidR="00C0336D"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 približno dostatna da se namire troškovi stečajnog postupka.</w:t>
      </w:r>
    </w:p>
    <w:p w:rsidRDefault="009A285F" w:rsidP="00C54A74" w:rsidR="00C54A74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>Na dan sastavljanja izvješća račun dužnika neprekidno je blokiran 514 dana, a evidentirane nepodmirene obveze iznose 8.387.535,52 kn.</w:t>
      </w:r>
    </w:p>
    <w:p w:rsidRDefault="00857549" w:rsidP="00857549" w:rsidR="0085754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>Kako je u postupku sud kod dužnika utvrdio postojanje stečajnog razloga prezaduženosti i nesposobnosti za plaćanje, valjalo je temeljem odredbe čl. 4 i čl. 54 Stečajnog zakona donijeti rješenje o otvaranju stečajnog postupka te imenovati stečajnog upravitelja (točka 1. i 2. izreke rješenja).</w:t>
      </w:r>
    </w:p>
    <w:p w:rsidRDefault="00857549" w:rsidP="00857549" w:rsidR="0085754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>Odluka o zakazivanju ispitnog i izvještajnog ročišta te poziv vjerovnicima na podnošenje prijava tražbina kao i ostale odluke iz izreke rješenja temelje se na odredbi čl. 54 i čl. 55 Stečajnog zakona.</w:t>
      </w:r>
    </w:p>
    <w:p w:rsidRDefault="00857549" w:rsidP="00857549" w:rsidR="00857549" w:rsidRPr="001C69F1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r w:rsidR="00CD7442" w:rsidRPr="001C69F1">
        <w:rPr>
          <w:rFonts w:hAnsi="Times New Roman" w:ascii="Times New Roman"/>
          <w:color w:val="auto"/>
          <w:sz w:val="24"/>
          <w:szCs w:val="24"/>
          <w:lang w:val="hr-HR"/>
        </w:rPr>
        <w:t>2. veljače 2017.</w:t>
      </w:r>
    </w:p>
    <w:p w:rsidRDefault="00857549" w:rsidP="00857549" w:rsidR="00857549" w:rsidRPr="001C69F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1C69F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857549" w:rsidP="00857549" w:rsidR="00857549" w:rsidRPr="001C69F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70891">
        <w:rPr>
          <w:rFonts w:hAnsi="Times New Roman" w:ascii="Times New Roman"/>
          <w:color w:val="auto"/>
          <w:sz w:val="24"/>
          <w:szCs w:val="24"/>
          <w:lang w:val="hr-HR"/>
        </w:rPr>
        <w:t xml:space="preserve"> v. r. </w:t>
      </w:r>
    </w:p>
    <w:p w:rsidRDefault="00857549" w:rsidP="00857549" w:rsidR="0085754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857549" w:rsidP="00857549" w:rsidR="00857549" w:rsidRPr="001C69F1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 xml:space="preserve">POUKA O PRAVNOM LIJEKU: </w:t>
      </w:r>
    </w:p>
    <w:p w:rsidRDefault="00857549" w:rsidP="00857549" w:rsidR="0085754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točke 1. i 2. ovog rješenja žalbu može podnjeti osoba koja je bila zastupnik po zakonu dužnika pravne osobe do dana nastupanja pravnih posljedica otvaranja stečajnog postupka. </w:t>
      </w:r>
    </w:p>
    <w:p w:rsidRDefault="00857549" w:rsidP="00857549" w:rsidR="0085754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>Protiv točke 3. i 4. ovog rješenja žalbu može izjaviti svaki vjerovnik stečajnog dužnika.</w:t>
      </w:r>
    </w:p>
    <w:p w:rsidRDefault="00857549" w:rsidP="00857549" w:rsidR="0085754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C69F1">
        <w:rPr>
          <w:rFonts w:hAnsi="Times New Roman" w:ascii="Times New Roman"/>
          <w:color w:val="auto"/>
          <w:sz w:val="24"/>
          <w:szCs w:val="24"/>
          <w:lang w:val="hr-HR"/>
        </w:rPr>
        <w:tab/>
        <w:t>Žalba se podnosi ovom sudu u dva primjerka za Visoki trgovački sud Republike Hrvatske u roku od osam dana od dana dostave ovog rješenja.</w:t>
      </w:r>
    </w:p>
    <w:p w:rsidRDefault="00857549" w:rsidP="00857549" w:rsidR="0085754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70891" w:rsidP="00AB7A2F" w:rsidR="00D70891" w:rsidRPr="00D70891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70891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70891" w:rsidP="00995CE9" w:rsidR="00D70891" w:rsidRPr="00D70891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708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08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08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08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08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08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0891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70891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857549" w:rsidP="00857549" w:rsidR="00857549" w:rsidRPr="001C69F1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2188" w:rsidP="00857549" w:rsidR="00D32188" w:rsidRPr="001C69F1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857549" w:rsidR="00D32188" w:rsidRPr="001C69F1">
      <w:headerReference w:type="even" r:id="rId10"/>
      <w:headerReference w:type="default" r:id="rId11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C1BDF" w:rsidR="002C1BDF">
      <w:r>
        <w:separator/>
      </w:r>
    </w:p>
  </w:endnote>
  <w:endnote w:id="0" w:type="continuationSeparator">
    <w:p w:rsidRDefault="002C1BDF" w:rsidR="002C1B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C1BDF" w:rsidR="002C1BDF">
      <w:r>
        <w:separator/>
      </w:r>
    </w:p>
  </w:footnote>
  <w:footnote w:id="0" w:type="continuationSeparator">
    <w:p w:rsidRDefault="002C1BDF" w:rsidR="002C1BD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D57DB" w:rsidR="007D57DB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57DB" w:rsidP="002E6030" w:rsidR="007D57DB" w:rsidRPr="00857549">
    <w:pPr>
      <w:pStyle w:val="Zaglavlje"/>
      <w:framePr w:y="1" w:xAlign="right" w:vAnchor="text" w:hAnchor="margin" w:wrap="around"/>
      <w:rPr>
        <w:rStyle w:val="Brojstranice"/>
        <w:rFonts w:hAnsi="Times New Roman" w:ascii="Times New Roman"/>
        <w:color w:val="auto"/>
        <w:sz w:val="24"/>
        <w:szCs w:val="24"/>
      </w:rPr>
    </w:pP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begin"/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instrText xml:space="preserve">PAGE  </w:instrTex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separate"/>
    </w:r>
    <w:r w:rsidR="000639C1">
      <w:rPr>
        <w:rStyle w:val="Brojstranice"/>
        <w:rFonts w:hAnsi="Times New Roman" w:ascii="Times New Roman"/>
        <w:noProof/>
        <w:color w:val="auto"/>
        <w:sz w:val="24"/>
        <w:szCs w:val="24"/>
      </w:rPr>
      <w:t>2</w:t>
    </w:r>
    <w:r w:rsidRPr="00857549">
      <w:rPr>
        <w:rStyle w:val="Brojstranice"/>
        <w:rFonts w:hAnsi="Times New Roman" w:ascii="Times New Roman"/>
        <w:color w:val="auto"/>
        <w:sz w:val="24"/>
        <w:szCs w:val="24"/>
      </w:rPr>
      <w:fldChar w:fldCharType="end"/>
    </w:r>
  </w:p>
  <w:p w:rsidRDefault="007D57DB" w:rsidR="007D57DB" w:rsidRPr="00392A8C">
    <w:pPr>
      <w:pStyle w:val="Zaglavlje"/>
      <w:ind w:right="360"/>
      <w:rPr>
        <w:rFonts w:hAnsi="Verdana" w:ascii="Verdana"/>
        <w:color w:val="000000"/>
      </w:rPr>
    </w:pPr>
    <w:r>
      <w:tab/>
    </w:r>
    <w:r>
      <w:tab/>
    </w:r>
    <w:r>
      <w:rPr>
        <w:rFonts w:hAnsi="Verdana" w:ascii="Verdana"/>
        <w:color w:val="000000"/>
      </w:rPr>
      <w:t>7 St-</w:t>
    </w:r>
    <w:r w:rsidR="00AC5C8A">
      <w:rPr>
        <w:rFonts w:hAnsi="Verdana" w:ascii="Verdana"/>
        <w:color w:val="000000"/>
      </w:rPr>
      <w:t>133/15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09DE"/>
    <w:rsid w:val="000425B5"/>
    <w:rsid w:val="00052BB8"/>
    <w:rsid w:val="000639C1"/>
    <w:rsid w:val="00067361"/>
    <w:rsid w:val="000856D9"/>
    <w:rsid w:val="0009093E"/>
    <w:rsid w:val="00092237"/>
    <w:rsid w:val="000B6B3B"/>
    <w:rsid w:val="000F43FF"/>
    <w:rsid w:val="0010292F"/>
    <w:rsid w:val="00113759"/>
    <w:rsid w:val="001212FE"/>
    <w:rsid w:val="00151140"/>
    <w:rsid w:val="001708D1"/>
    <w:rsid w:val="00171A47"/>
    <w:rsid w:val="001964A9"/>
    <w:rsid w:val="001A508F"/>
    <w:rsid w:val="001B72BB"/>
    <w:rsid w:val="001C69F1"/>
    <w:rsid w:val="001F1510"/>
    <w:rsid w:val="00205ED7"/>
    <w:rsid w:val="00242B36"/>
    <w:rsid w:val="00251BBD"/>
    <w:rsid w:val="002A2E40"/>
    <w:rsid w:val="002A4896"/>
    <w:rsid w:val="002A60E0"/>
    <w:rsid w:val="002C1BDF"/>
    <w:rsid w:val="002E3B9A"/>
    <w:rsid w:val="002E6030"/>
    <w:rsid w:val="003003D7"/>
    <w:rsid w:val="00341A8A"/>
    <w:rsid w:val="00385240"/>
    <w:rsid w:val="00392A8C"/>
    <w:rsid w:val="00397A8A"/>
    <w:rsid w:val="003A5E14"/>
    <w:rsid w:val="004107A3"/>
    <w:rsid w:val="004109DE"/>
    <w:rsid w:val="00417468"/>
    <w:rsid w:val="004376EB"/>
    <w:rsid w:val="00464E38"/>
    <w:rsid w:val="00475592"/>
    <w:rsid w:val="004761BD"/>
    <w:rsid w:val="004D57D6"/>
    <w:rsid w:val="004E3542"/>
    <w:rsid w:val="004E7E7E"/>
    <w:rsid w:val="00565BCA"/>
    <w:rsid w:val="00574574"/>
    <w:rsid w:val="005754FF"/>
    <w:rsid w:val="00576E94"/>
    <w:rsid w:val="00592439"/>
    <w:rsid w:val="005F78CC"/>
    <w:rsid w:val="0060733B"/>
    <w:rsid w:val="0061665C"/>
    <w:rsid w:val="0065443F"/>
    <w:rsid w:val="006605B4"/>
    <w:rsid w:val="006B341E"/>
    <w:rsid w:val="006F145F"/>
    <w:rsid w:val="006F3774"/>
    <w:rsid w:val="0070781D"/>
    <w:rsid w:val="007517D9"/>
    <w:rsid w:val="007575FB"/>
    <w:rsid w:val="007618CE"/>
    <w:rsid w:val="007D57DB"/>
    <w:rsid w:val="008360CE"/>
    <w:rsid w:val="008517A4"/>
    <w:rsid w:val="00857549"/>
    <w:rsid w:val="008742C5"/>
    <w:rsid w:val="008850E6"/>
    <w:rsid w:val="00891761"/>
    <w:rsid w:val="008B07AA"/>
    <w:rsid w:val="008C30ED"/>
    <w:rsid w:val="008D1835"/>
    <w:rsid w:val="008E0674"/>
    <w:rsid w:val="008F0ADC"/>
    <w:rsid w:val="008F4913"/>
    <w:rsid w:val="009002DB"/>
    <w:rsid w:val="009019D0"/>
    <w:rsid w:val="009039A2"/>
    <w:rsid w:val="009256FD"/>
    <w:rsid w:val="0092748B"/>
    <w:rsid w:val="009A285F"/>
    <w:rsid w:val="009B4FE0"/>
    <w:rsid w:val="009E08C3"/>
    <w:rsid w:val="00A521DD"/>
    <w:rsid w:val="00A55B6B"/>
    <w:rsid w:val="00A73114"/>
    <w:rsid w:val="00AA69A5"/>
    <w:rsid w:val="00AC5C8A"/>
    <w:rsid w:val="00AD5596"/>
    <w:rsid w:val="00B010F3"/>
    <w:rsid w:val="00B20783"/>
    <w:rsid w:val="00B279FF"/>
    <w:rsid w:val="00B47539"/>
    <w:rsid w:val="00B52C81"/>
    <w:rsid w:val="00B52E8B"/>
    <w:rsid w:val="00B55F94"/>
    <w:rsid w:val="00B75533"/>
    <w:rsid w:val="00B94039"/>
    <w:rsid w:val="00BC1FAD"/>
    <w:rsid w:val="00BE24DA"/>
    <w:rsid w:val="00BE4147"/>
    <w:rsid w:val="00BF3EE5"/>
    <w:rsid w:val="00C0336D"/>
    <w:rsid w:val="00C0465A"/>
    <w:rsid w:val="00C0489D"/>
    <w:rsid w:val="00C13351"/>
    <w:rsid w:val="00C137D9"/>
    <w:rsid w:val="00C26BA4"/>
    <w:rsid w:val="00C32CC6"/>
    <w:rsid w:val="00C45F99"/>
    <w:rsid w:val="00C54A74"/>
    <w:rsid w:val="00C83AD2"/>
    <w:rsid w:val="00CB1DF1"/>
    <w:rsid w:val="00CD7442"/>
    <w:rsid w:val="00CE048B"/>
    <w:rsid w:val="00D118B3"/>
    <w:rsid w:val="00D24577"/>
    <w:rsid w:val="00D32188"/>
    <w:rsid w:val="00D51B89"/>
    <w:rsid w:val="00D5220A"/>
    <w:rsid w:val="00D70891"/>
    <w:rsid w:val="00DB484D"/>
    <w:rsid w:val="00DC4FD3"/>
    <w:rsid w:val="00DC65D5"/>
    <w:rsid w:val="00DC6A05"/>
    <w:rsid w:val="00DF7BAD"/>
    <w:rsid w:val="00E00175"/>
    <w:rsid w:val="00E06522"/>
    <w:rsid w:val="00E108ED"/>
    <w:rsid w:val="00E42F1D"/>
    <w:rsid w:val="00E44A87"/>
    <w:rsid w:val="00E511E2"/>
    <w:rsid w:val="00E950DC"/>
    <w:rsid w:val="00EC3E85"/>
    <w:rsid w:val="00EE6D02"/>
    <w:rsid w:val="00F26D76"/>
    <w:rsid w:val="00F35082"/>
    <w:rsid w:val="00F46C94"/>
    <w:rsid w:val="00F510C0"/>
    <w:rsid w:val="00FB4A5D"/>
    <w:rsid w:val="00FD1851"/>
    <w:rsid w:val="00FE1619"/>
    <w:rsid w:val="00FE6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C26B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26BA4"/>
    <w:rPr>
      <w:rFonts w:cs="Tahoma" w:hAnsi="Tahoma" w:asci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708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70891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70891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70891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70891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link w:val="TekstbaloniaChar"/>
    <w:rsid w:val="00C26B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26BA4"/>
    <w:rPr>
      <w:rFonts w:ascii="Tahoma" w:cs="Tahoma" w:hAnsi="Tahoma"/>
      <w:color w:val="0000FF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D708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7089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70891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7089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70891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2017.</izvorni_sadrzaj>
    <derivirana_varijabla naziv="DomainObject.DatumDonosenjaOdluke_1">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133</izvorni_sadrzaj>
    <derivirana_varijabla naziv="DomainObject.Predmet.Broj_1">133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2015.</izvorni_sadrzaj>
    <derivirana_varijabla naziv="DomainObject.Predmet.DatumOsnivanja_1">12.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St-133/2015</izvorni_sadrzaj>
    <derivirana_varijabla naziv="DomainObject.Predmet.OznakaBroj_1">St-133/2015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CORDIAL d.o.o.</izvorni_sadrzaj>
    <derivirana_varijabla naziv="DomainObject.Predmet.ProtustrankaFormated_1">  CORDIAL d.o.o.</derivirana_varijabla>
  </DomainObject.Predmet.ProtustrankaFormated>
  <DomainObject.Predmet.ProtustrankaFormatedOIB>
    <izvorni_sadrzaj>  CORDIAL d.o.o., OIB 93520515414</izvorni_sadrzaj>
    <derivirana_varijabla naziv="DomainObject.Predmet.ProtustrankaFormatedOIB_1">  CORDIAL d.o.o., OIB 93520515414</derivirana_varijabla>
  </DomainObject.Predmet.ProtustrankaFormatedOIB>
  <DomainObject.Predmet.ProtustrankaFormatedWithAdress>
    <izvorni_sadrzaj> CORDIAL d.o.o., Industrijska 12, 10431 Sveta Nedelja</izvorni_sadrzaj>
    <derivirana_varijabla naziv="DomainObject.Predmet.ProtustrankaFormatedWithAdress_1"> CORDIAL d.o.o., Industrijska 12, 10431 Sveta Nedelja</derivirana_varijabla>
  </DomainObject.Predmet.ProtustrankaFormatedWithAdress>
  <DomainObject.Predmet.ProtustrankaFormatedWithAdressOIB>
    <izvorni_sadrzaj> CORDIAL d.o.o., OIB 93520515414, Industrijska 12, 10431 Sveta Nedelja</izvorni_sadrzaj>
    <derivirana_varijabla naziv="DomainObject.Predmet.ProtustrankaFormatedWithAdressOIB_1"> CORDIAL d.o.o., OIB 93520515414, Industrijska 12, 10431 Sveta Nedelja</derivirana_varijabla>
  </DomainObject.Predmet.ProtustrankaFormatedWithAdressOIB>
  <DomainObject.Predmet.ProtustrankaWithAdress>
    <izvorni_sadrzaj>CORDIAL d.o.o. Industrijska 12, 10431 Sveta Nedelja</izvorni_sadrzaj>
    <derivirana_varijabla naziv="DomainObject.Predmet.ProtustrankaWithAdress_1">CORDIAL d.o.o. Industrijska 12, 10431 Sveta Nedelja</derivirana_varijabla>
  </DomainObject.Predmet.ProtustrankaWithAdress>
  <DomainObject.Predmet.ProtustrankaWithAdressOIB>
    <izvorni_sadrzaj>CORDIAL d.o.o., OIB 93520515414, Industrijska 12, 10431 Sveta Nedelja</izvorni_sadrzaj>
    <derivirana_varijabla naziv="DomainObject.Predmet.ProtustrankaWithAdressOIB_1">CORDIAL d.o.o., OIB 93520515414, Industrijska 12, 10431 Sveta Nedelja</derivirana_varijabla>
  </DomainObject.Predmet.ProtustrankaWithAdressOIB>
  <DomainObject.Predmet.ProtustrankaNazivFormated>
    <izvorni_sadrzaj>CORDIAL d.o.o.</izvorni_sadrzaj>
    <derivirana_varijabla naziv="DomainObject.Predmet.ProtustrankaNazivFormated_1">CORDIAL d.o.o.</derivirana_varijabla>
  </DomainObject.Predmet.ProtustrankaNazivFormated>
  <DomainObject.Predmet.ProtustrankaNazivFormatedOIB>
    <izvorni_sadrzaj>CORDIAL d.o.o., OIB 93520515414</izvorni_sadrzaj>
    <derivirana_varijabla naziv="DomainObject.Predmet.ProtustrankaNazivFormatedOIB_1">CORDIAL d.o.o., OIB 93520515414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SILVANA GRGURIĆ; vjerovnici</izvorni_sadrzaj>
    <derivirana_varijabla naziv="DomainObject.Predmet.StrankaFormated_1">  SILVANA GRGURIĆ; vjerovnici</derivirana_varijabla>
  </DomainObject.Predmet.StrankaFormated>
  <DomainObject.Predmet.StrankaFormatedOIB>
    <izvorni_sadrzaj>  SILVANA GRGURIĆ, OIB 70498023290; vjerovnici</izvorni_sadrzaj>
    <derivirana_varijabla naziv="DomainObject.Predmet.StrankaFormatedOIB_1">  SILVANA GRGURIĆ, OIB 70498023290; vjerovnici</derivirana_varijabla>
  </DomainObject.Predmet.StrankaFormatedOIB>
  <DomainObject.Predmet.StrankaFormatedWithAdress>
    <izvorni_sadrzaj> SILVANA GRGURIĆ, Marice Barić 23, 10000 Zagreb; vjerovnici</izvorni_sadrzaj>
    <derivirana_varijabla naziv="DomainObject.Predmet.StrankaFormatedWithAdress_1"> SILVANA GRGURIĆ, Marice Barić 23, 10000 Zagreb; vjerovnici</derivirana_varijabla>
  </DomainObject.Predmet.StrankaFormatedWithAdress>
  <DomainObject.Predmet.StrankaFormatedWithAdressOIB>
    <izvorni_sadrzaj> SILVANA GRGURIĆ, OIB 70498023290, Marice Barić 23, 10000 Zagreb; vjerovnici</izvorni_sadrzaj>
    <derivirana_varijabla naziv="DomainObject.Predmet.StrankaFormatedWithAdressOIB_1"> SILVANA GRGURIĆ, OIB 70498023290, Marice Barić 23, 10000 Zagreb; vjerovnici</derivirana_varijabla>
  </DomainObject.Predmet.StrankaFormatedWithAdressOIB>
  <DomainObject.Predmet.StrankaWithAdress>
    <izvorni_sadrzaj>SILVANA GRGURIĆ Marice Barić 23,10000 Zagreb,vjerovnici </izvorni_sadrzaj>
    <derivirana_varijabla naziv="DomainObject.Predmet.StrankaWithAdress_1">SILVANA GRGURIĆ Marice Barić 23,10000 Zagreb,vjerovnici </derivirana_varijabla>
  </DomainObject.Predmet.StrankaWithAdress>
  <DomainObject.Predmet.StrankaWithAdressOIB>
    <izvorni_sadrzaj>SILVANA GRGURIĆ, OIB 70498023290, Marice Barić 23,10000 Zagreb,vjerovnici</izvorni_sadrzaj>
    <derivirana_varijabla naziv="DomainObject.Predmet.StrankaWithAdressOIB_1">SILVANA GRGURIĆ, OIB 70498023290, Marice Barić 23,10000 Zagreb,vjerovnici</derivirana_varijabla>
  </DomainObject.Predmet.StrankaWithAdressOIB>
  <DomainObject.Predmet.StrankaNazivFormated>
    <izvorni_sadrzaj>SILVANA GRGURIĆ,vjerovnici</izvorni_sadrzaj>
    <derivirana_varijabla naziv="DomainObject.Predmet.StrankaNazivFormated_1">SILVANA GRGURIĆ,vjerovnici</derivirana_varijabla>
  </DomainObject.Predmet.StrankaNazivFormated>
  <DomainObject.Predmet.StrankaNazivFormatedOIB>
    <izvorni_sadrzaj>SILVANA GRGURIĆ, OIB 70498023290,vjerovnici</izvorni_sadrzaj>
    <derivirana_varijabla naziv="DomainObject.Predmet.StrankaNazivFormatedOIB_1">SILVANA GRGURIĆ, OIB 70498023290,vjerovnici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SILVANA GRGURIĆ</item>
      <item>vjerovnici</item>
    </izvorni_sadrzaj>
    <derivirana_varijabla naziv="DomainObject.Predmet.StrankaListFormated_1">
      <item>SILVANA GRGURIĆ</item>
      <item>vjerovnici</item>
    </derivirana_varijabla>
  </DomainObject.Predmet.StrankaListFormated>
  <DomainObject.Predmet.StrankaListFormatedOIB>
    <izvorni_sadrzaj>
      <item>SILVANA GRGURIĆ, OIB 70498023290</item>
      <item>vjerovnici</item>
    </izvorni_sadrzaj>
    <derivirana_varijabla naziv="DomainObject.Predmet.StrankaListFormatedOIB_1">
      <item>SILVANA GRGURIĆ, OIB 70498023290</item>
      <item>vjerovnici</item>
    </derivirana_varijabla>
  </DomainObject.Predmet.StrankaListFormatedOIB>
  <DomainObject.Predmet.StrankaListFormatedWithAdress>
    <izvorni_sadrzaj>
      <item>SILVANA GRGURIĆ, Marice Barić 23, 10000 Zagreb</item>
      <item>vjerovnici</item>
    </izvorni_sadrzaj>
    <derivirana_varijabla naziv="DomainObject.Predmet.StrankaListFormatedWithAdress_1">
      <item>SILVANA GRGURIĆ, Marice Barić 23, 10000 Zagreb</item>
      <item>vjerovnici</item>
    </derivirana_varijabla>
  </DomainObject.Predmet.StrankaListFormatedWithAdress>
  <DomainObject.Predmet.StrankaListFormatedWithAdressOIB>
    <izvorni_sadrzaj>
      <item>SILVANA GRGURIĆ, OIB 70498023290, Marice Barić 23, 10000 Zagreb</item>
      <item>vjerovnici</item>
    </izvorni_sadrzaj>
    <derivirana_varijabla naziv="DomainObject.Predmet.StrankaListFormatedWithAdressOIB_1">
      <item>SILVANA GRGURIĆ, OIB 70498023290, Marice Barić 23, 10000 Zagreb</item>
      <item>vjerovnici</item>
    </derivirana_varijabla>
  </DomainObject.Predmet.StrankaListFormatedWithAdressOIB>
  <DomainObject.Predmet.StrankaListNazivFormated>
    <izvorni_sadrzaj>
      <item>SILVANA GRGURIĆ</item>
      <item>vjerovnici</item>
    </izvorni_sadrzaj>
    <derivirana_varijabla naziv="DomainObject.Predmet.StrankaListNazivFormated_1">
      <item>SILVANA GRGURIĆ</item>
      <item>vjerovnici</item>
    </derivirana_varijabla>
  </DomainObject.Predmet.StrankaListNazivFormated>
  <DomainObject.Predmet.StrankaListNazivFormatedOIB>
    <izvorni_sadrzaj>
      <item>SILVANA GRGURIĆ, OIB 70498023290</item>
      <item>vjerovnici</item>
    </izvorni_sadrzaj>
    <derivirana_varijabla naziv="DomainObject.Predmet.StrankaListNazivFormatedOIB_1">
      <item>SILVANA GRGURIĆ, OIB 70498023290</item>
      <item>vjerovnici</item>
    </derivirana_varijabla>
  </DomainObject.Predmet.StrankaListNazivFormatedOIB>
  <DomainObject.Predmet.ProtuStrankaListFormated>
    <izvorni_sadrzaj>
      <item>CORDIAL d.o.o.</item>
    </izvorni_sadrzaj>
    <derivirana_varijabla naziv="DomainObject.Predmet.ProtuStrankaListFormated_1">
      <item>CORDIAL d.o.o.</item>
    </derivirana_varijabla>
  </DomainObject.Predmet.ProtuStrankaListFormated>
  <DomainObject.Predmet.ProtuStrankaListFormatedOIB>
    <izvorni_sadrzaj>
      <item>CORDIAL d.o.o., OIB 93520515414</item>
    </izvorni_sadrzaj>
    <derivirana_varijabla naziv="DomainObject.Predmet.ProtuStrankaListFormatedOIB_1">
      <item>CORDIAL d.o.o., OIB 93520515414</item>
    </derivirana_varijabla>
  </DomainObject.Predmet.ProtuStrankaListFormatedOIB>
  <DomainObject.Predmet.ProtuStrankaListFormatedWithAdress>
    <izvorni_sadrzaj>
      <item>CORDIAL d.o.o., Industrijska 12, 10431 Sveta Nedelja</item>
    </izvorni_sadrzaj>
    <derivirana_varijabla naziv="DomainObject.Predmet.ProtuStrankaListFormatedWithAdress_1">
      <item>CORDIAL d.o.o., Industrijska 12, 10431 Sveta Nedelja</item>
    </derivirana_varijabla>
  </DomainObject.Predmet.ProtuStrankaListFormatedWithAdress>
  <DomainObject.Predmet.ProtuStrankaListFormatedWithAdressOIB>
    <izvorni_sadrzaj>
      <item>CORDIAL d.o.o., OIB 93520515414, Industrijska 12, 10431 Sveta Nedelja</item>
    </izvorni_sadrzaj>
    <derivirana_varijabla naziv="DomainObject.Predmet.ProtuStrankaListFormatedWithAdressOIB_1">
      <item>CORDIAL d.o.o., OIB 93520515414, Industrijska 12, 10431 Sveta Nedelja</item>
    </derivirana_varijabla>
  </DomainObject.Predmet.ProtuStrankaListFormatedWithAdressOIB>
  <DomainObject.Predmet.ProtuStrankaListNazivFormated>
    <izvorni_sadrzaj>
      <item>CORDIAL d.o.o.</item>
    </izvorni_sadrzaj>
    <derivirana_varijabla naziv="DomainObject.Predmet.ProtuStrankaListNazivFormated_1">
      <item>CORDIAL d.o.o.</item>
    </derivirana_varijabla>
  </DomainObject.Predmet.ProtuStrankaListNazivFormated>
  <DomainObject.Predmet.ProtuStrankaListNazivFormatedOIB>
    <izvorni_sadrzaj>
      <item>CORDIAL d.o.o., OIB 93520515414</item>
    </izvorni_sadrzaj>
    <derivirana_varijabla naziv="DomainObject.Predmet.ProtuStrankaListNazivFormatedOIB_1">
      <item>CORDIAL d.o.o., OIB 93520515414</item>
    </derivirana_varijabla>
  </DomainObject.Predmet.ProtuStrankaListNazivFormatedOIB>
  <DomainObject.Predmet.OstaliListFormated>
    <izvorni_sadrzaj>
      <item>Janko Fotak</item>
      <item>Sandra Gregorić Jelinek</item>
      <item>Kristina Cezner Bujan</item>
    </izvorni_sadrzaj>
    <derivirana_varijabla naziv="DomainObject.Predmet.OstaliListFormated_1">
      <item>Janko Fotak</item>
      <item>Sandra Gregorić Jelinek</item>
      <item>Kristina Cezner Bujan</item>
    </derivirana_varijabla>
  </DomainObject.Predmet.OstaliListFormated>
  <DomainObject.Predmet.OstaliListFormatedOIB>
    <izvorni_sadrzaj>
      <item>Janko Fotak, OIB 42183036881</item>
      <item>Sandra Gregorić Jelinek, OIB 76527594917</item>
      <item>Kristina Cezner Bujan</item>
    </izvorni_sadrzaj>
    <derivirana_varijabla naziv="DomainObject.Predmet.OstaliListFormatedOIB_1">
      <item>Janko Fotak, OIB 42183036881</item>
      <item>Sandra Gregorić Jelinek, OIB 76527594917</item>
      <item>Kristina Cezner Bujan</item>
    </derivirana_varijabla>
  </DomainObject.Predmet.OstaliListFormatedOIB>
  <DomainObject.Predmet.OstaliListFormatedWithAdress>
    <izvorni_sadrzaj>
      <item>Janko Fotak, Sv. Helene 2a, 10430 Samobor</item>
      <item>Sandra Gregorić Jelinek, Klenovac 5, 10000 Zagreb</item>
      <item>Kristina Cezner Bujan, Bednjanska 8, 10000 Zagreb</item>
    </izvorni_sadrzaj>
    <derivirana_varijabla naziv="DomainObject.Predmet.OstaliListFormatedWithAdress_1">
      <item>Janko Fotak, Sv. Helene 2a, 10430 Samobor</item>
      <item>Sandra Gregorić Jelinek, Klenovac 5, 10000 Zagreb</item>
      <item>Kristina Cezner Bujan, Bednjanska 8, 10000 Zagreb</item>
    </derivirana_varijabla>
  </DomainObject.Predmet.OstaliListFormatedWithAdress>
  <DomainObject.Predmet.OstaliListFormatedWithAdressOIB>
    <izvorni_sadrzaj>
      <item>Janko Fotak, OIB 42183036881, Sv. Helene 2a, 10430 Samobor</item>
      <item>Sandra Gregorić Jelinek, OIB 76527594917, Klenovac 5, 10000 Zagreb</item>
      <item>Kristina Cezner Bujan, Bednjanska 8, 10000 Zagreb</item>
    </izvorni_sadrzaj>
    <derivirana_varijabla naziv="DomainObject.Predmet.OstaliListFormatedWithAdressOIB_1">
      <item>Janko Fotak, OIB 42183036881, Sv. Helene 2a, 10430 Samobor</item>
      <item>Sandra Gregorić Jelinek, OIB 76527594917, Klenovac 5, 10000 Zagreb</item>
      <item>Kristina Cezner Bujan, Bednjanska 8, 10000 Zagreb</item>
    </derivirana_varijabla>
  </DomainObject.Predmet.OstaliListFormatedWithAdressOIB>
  <DomainObject.Predmet.OstaliListNazivFormated>
    <izvorni_sadrzaj>
      <item>Janko Fotak</item>
      <item>Sandra Gregorić Jelinek</item>
      <item>Kristina Cezner Bujan</item>
    </izvorni_sadrzaj>
    <derivirana_varijabla naziv="DomainObject.Predmet.OstaliListNazivFormated_1">
      <item>Janko Fotak</item>
      <item>Sandra Gregorić Jelinek</item>
      <item>Kristina Cezner Bujan</item>
    </derivirana_varijabla>
  </DomainObject.Predmet.OstaliListNazivFormated>
  <DomainObject.Predmet.OstaliListNazivFormatedOIB>
    <izvorni_sadrzaj>
      <item>Janko Fotak, OIB 42183036881</item>
      <item>Sandra Gregorić Jelinek, OIB 76527594917</item>
      <item>Kristina Cezner Bujan</item>
    </izvorni_sadrzaj>
    <derivirana_varijabla naziv="DomainObject.Predmet.OstaliListNazivFormatedOIB_1">
      <item>Janko Fotak, OIB 42183036881</item>
      <item>Sandra Gregorić Jelinek, OIB 76527594917</item>
      <item>Kristina Cezner Bujan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2017.</izvorni_sadrzaj>
    <derivirana_varijabla naziv="DomainObject.Datum_1">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SILVANA GRGURIĆ i dr.</izvorni_sadrzaj>
    <derivirana_varijabla naziv="DomainObject.Predmet.StrankaIDrugi_1">SILVANA GRGURIĆ i dr.</derivirana_varijabla>
  </DomainObject.Predmet.StrankaIDrugi>
  <DomainObject.Predmet.ProtustrankaIDrugi>
    <izvorni_sadrzaj>CORDIAL d.o.o.</izvorni_sadrzaj>
    <derivirana_varijabla naziv="DomainObject.Predmet.ProtustrankaIDrugi_1">CORDIAL d.o.o.</derivirana_varijabla>
  </DomainObject.Predmet.ProtustrankaIDrugi>
  <DomainObject.Predmet.StrankaIDrugiAdressOIB>
    <izvorni_sadrzaj>SILVANA GRGURIĆ, OIB 70498023290, Marice Barić 23, 10000 Zagreb i dr.</izvorni_sadrzaj>
    <derivirana_varijabla naziv="DomainObject.Predmet.StrankaIDrugiAdressOIB_1">SILVANA GRGURIĆ, OIB 70498023290, Marice Barić 23, 10000 Zagreb i dr.</derivirana_varijabla>
  </DomainObject.Predmet.StrankaIDrugiAdressOIB>
  <DomainObject.Predmet.ProtustrankaIDrugiAdressOIB>
    <izvorni_sadrzaj>CORDIAL d.o.o., OIB 93520515414, Industrijska 12, 10431 Sveta Nedelja</izvorni_sadrzaj>
    <derivirana_varijabla naziv="DomainObject.Predmet.ProtustrankaIDrugiAdressOIB_1">CORDIAL d.o.o., OIB 93520515414, Industrijska 12,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SILVANA GRGURIĆ</item>
      <item>CORDIAL d.o.o.</item>
      <item>Janko Fotak</item>
      <item>Sandra Gregorić Jelinek</item>
      <item>vjerovnici</item>
      <item>Kristina Cezner Bujan</item>
    </izvorni_sadrzaj>
    <derivirana_varijabla naziv="DomainObject.Predmet.SudioniciListNaziv_1">
      <item>SILVANA GRGURIĆ</item>
      <item>CORDIAL d.o.o.</item>
      <item>Janko Fotak</item>
      <item>Sandra Gregorić Jelinek</item>
      <item>vjerovnici</item>
      <item>Kristina Cezner Bujan</item>
    </derivirana_varijabla>
  </DomainObject.Predmet.SudioniciListNaziv>
  <DomainObject.Predmet.SudioniciListAdressOIB>
    <izvorni_sadrzaj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izvorni_sadrzaj>
    <derivirana_varijabla naziv="DomainObject.Predmet.SudioniciListAdressOIB_1">
      <item>SILVANA GRGURIĆ, OIB 70498023290, Marice Barić 23,10000 Zagreb</item>
      <item>CORDIAL d.o.o., OIB 93520515414, Industrijska 12,10431 Sveta Nedelja</item>
      <item>Janko Fotak, OIB 42183036881, Sv. Helene 2a,10430 Samobor</item>
      <item>Sandra Gregorić Jelinek, OIB 76527594917, Klenovac 5,10000 Zagreb</item>
      <item>vjerovnici</item>
      <item>Kristina Cezner Bujan, Bednjanska 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70498023290</item>
      <item>, OIB 93520515414</item>
      <item>, OIB 42183036881</item>
      <item>, OIB 76527594917</item>
      <item>, OIB null</item>
      <item>, OIB null</item>
    </izvorni_sadrzaj>
    <derivirana_varijabla naziv="DomainObject.Predmet.SudioniciListNazivOIB_1">
      <item>, OIB 70498023290</item>
      <item>, OIB 93520515414</item>
      <item>, OIB 42183036881</item>
      <item>, OIB 76527594917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63CBA5-5021-41B9-A8EE-CBA28592F3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3</properties:Pages>
  <properties:Words>800</properties:Words>
  <properties:Characters>4386</properties:Characters>
  <properties:Lines>95</properties:Lines>
  <properties:Paragraphs>38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5215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2017-02-02T13:03:00Z</dcterms:created>
  <dc:creator>MINISTARSTVO PRAVOSUĐA</dc:creator>
  <cp:lastModifiedBy>Kristina Švajger</cp:lastModifiedBy>
  <cp:lastPrinted>2017-02-02T13:26:00Z</cp:lastPrinted>
  <dcterms:modified xmlns:xsi="http://www.w3.org/2001/XMLSchema-instance" xsi:type="dcterms:W3CDTF">2017-02-02T13:26:00Z</dcterms:modified>
  <cp:revision>4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