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6374" w14:paraId="3c0637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E181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28068E" w:rsidR="00155966" w:rsidRPr="0028068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8068E" w:rsidP="0028068E" w:rsidR="00174D58" w:rsidRPr="00174D58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9</w:t>
      </w:r>
      <w:r w:rsidR="00EF6D8A">
        <w:rPr>
          <w:rFonts w:eastAsia="Calibri"/>
          <w:lang w:eastAsia="en-US"/>
        </w:rPr>
        <w:t xml:space="preserve"> St-</w:t>
      </w:r>
      <w:r w:rsidR="00BE1814">
        <w:rPr>
          <w:rFonts w:eastAsia="Calibri"/>
          <w:lang w:eastAsia="en-US"/>
        </w:rPr>
        <w:t>1601</w:t>
      </w:r>
      <w:r>
        <w:rPr>
          <w:rFonts w:eastAsia="Calibri"/>
          <w:lang w:eastAsia="en-US"/>
        </w:rPr>
        <w:t>/</w:t>
      </w:r>
      <w:r w:rsidR="005E6B92">
        <w:rPr>
          <w:rFonts w:eastAsia="Calibri"/>
          <w:lang w:eastAsia="en-US"/>
        </w:rPr>
        <w:t>16</w:t>
      </w:r>
      <w:r w:rsidR="00111253">
        <w:rPr>
          <w:rFonts w:eastAsia="Calibri"/>
          <w:lang w:eastAsia="en-US"/>
        </w:rPr>
        <w:t>-</w:t>
      </w:r>
      <w:r w:rsidR="00BE1814">
        <w:rPr>
          <w:rFonts w:eastAsia="Calibri"/>
          <w:lang w:eastAsia="en-US"/>
        </w:rPr>
        <w:t>5</w:t>
      </w:r>
    </w:p>
    <w:p w:rsidRDefault="00174D58" w:rsidP="00174D58" w:rsidR="00174D58" w:rsidRPr="00174D58">
      <w:pPr>
        <w:ind w:firstLine="708" w:left="7080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28068E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>U, po sucu Jadranki Pajur Vranješ</w:t>
      </w:r>
      <w:r w:rsidRPr="00174D58">
        <w:rPr>
          <w:rFonts w:eastAsia="Calibri"/>
          <w:lang w:eastAsia="en-US"/>
        </w:rPr>
        <w:t xml:space="preserve">, u stečajnom predmetu povodom zahtjeva </w:t>
      </w:r>
      <w:r w:rsidR="00BE1814" w:rsidRPr="00BE1814">
        <w:rPr>
          <w:rFonts w:eastAsia="Calibri"/>
          <w:lang w:eastAsia="en-US"/>
        </w:rPr>
        <w:t>Financijske agencije Regionalni centar Zagreb Podružnica Zagreb, Trg svibanjskih žrtava 1995. 1, za pokretanje skraćenog stečajnog postupka nad dužnikom LMK PROMET d.o.o. za proizvodnju i trgovinu, Drenčec, Odvojak ulice slobode bb, MBS: 080784160, OIB: 70363310474</w:t>
      </w:r>
      <w:r w:rsidR="00E3258D" w:rsidRPr="00E3258D">
        <w:rPr>
          <w:rFonts w:eastAsia="Calibri"/>
          <w:lang w:eastAsia="en-US"/>
        </w:rPr>
        <w:t>,</w:t>
      </w:r>
      <w:r w:rsidR="0028068E">
        <w:rPr>
          <w:rFonts w:eastAsia="Calibri"/>
          <w:lang w:eastAsia="en-US"/>
        </w:rPr>
        <w:t xml:space="preserve"> dana </w:t>
      </w:r>
      <w:r w:rsidR="00BE1814">
        <w:rPr>
          <w:rFonts w:eastAsia="Calibri"/>
          <w:lang w:eastAsia="en-US"/>
        </w:rPr>
        <w:t>14. lipnj</w:t>
      </w:r>
      <w:r w:rsidR="00886B14">
        <w:rPr>
          <w:rFonts w:eastAsia="Calibri"/>
          <w:lang w:eastAsia="en-US"/>
        </w:rPr>
        <w:t>a</w:t>
      </w:r>
      <w:r w:rsidR="0028068E">
        <w:rPr>
          <w:rFonts w:eastAsia="Calibri"/>
          <w:lang w:eastAsia="en-US"/>
        </w:rPr>
        <w:t xml:space="preserve"> 2016.g.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11253" w:rsidR="00111253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E43518" w:rsidP="0028068E" w:rsidR="00111253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174D58" w:rsidP="00886B14" w:rsidR="00E43518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EF31FC">
        <w:rPr>
          <w:rFonts w:eastAsia="Calibri"/>
          <w:lang w:eastAsia="en-US"/>
        </w:rPr>
        <w:t xml:space="preserve">Obustavlja se skraćeni stečajni postupak nad </w:t>
      </w:r>
      <w:r w:rsidR="00486D61">
        <w:rPr>
          <w:rFonts w:eastAsia="Calibri"/>
          <w:lang w:eastAsia="en-US"/>
        </w:rPr>
        <w:t xml:space="preserve">dužnikom </w:t>
      </w:r>
      <w:r w:rsidR="00BE1814" w:rsidRPr="00BE1814">
        <w:rPr>
          <w:rFonts w:eastAsia="Calibri"/>
          <w:lang w:eastAsia="en-US"/>
        </w:rPr>
        <w:t>LMK PROMET d.o.o. za proizvodnju i trgovinu, Drenčec, Odvojak ulice slobode bb, MBS: 080784160, OIB: 70363310474</w:t>
      </w:r>
      <w:r w:rsidR="0028068E">
        <w:rPr>
          <w:rFonts w:eastAsia="Calibri"/>
          <w:lang w:eastAsia="en-US"/>
        </w:rPr>
        <w:t>.</w:t>
      </w:r>
    </w:p>
    <w:p w:rsidRDefault="00486D61" w:rsidP="00E43518" w:rsidR="00486D61">
      <w:pPr>
        <w:jc w:val="both"/>
        <w:rPr>
          <w:rFonts w:eastAsia="Calibri"/>
          <w:lang w:eastAsia="en-US"/>
        </w:rPr>
      </w:pPr>
    </w:p>
    <w:p w:rsidRDefault="00174D58" w:rsidP="0028068E" w:rsidR="00174D58" w:rsidRPr="00174D58">
      <w:pPr>
        <w:jc w:val="both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28068E" w:rsidR="00486D61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28068E">
        <w:rPr>
          <w:rFonts w:eastAsia="Calibri"/>
          <w:lang w:eastAsia="en-US"/>
        </w:rPr>
        <w:t xml:space="preserve">i centar </w:t>
      </w:r>
      <w:r w:rsidR="00BE1814">
        <w:rPr>
          <w:rFonts w:eastAsia="Calibri"/>
          <w:lang w:eastAsia="en-US"/>
        </w:rPr>
        <w:t>Zagreb</w:t>
      </w:r>
      <w:r w:rsidR="0028068E">
        <w:rPr>
          <w:rFonts w:eastAsia="Calibri"/>
          <w:lang w:eastAsia="en-US"/>
        </w:rPr>
        <w:t xml:space="preserve"> od </w:t>
      </w:r>
      <w:r w:rsidR="00BE1814">
        <w:rPr>
          <w:rFonts w:eastAsia="Calibri"/>
          <w:lang w:eastAsia="en-US"/>
        </w:rPr>
        <w:t>11.12.2015</w:t>
      </w:r>
      <w:r w:rsidR="0028068E">
        <w:rPr>
          <w:rFonts w:eastAsia="Calibri"/>
          <w:lang w:eastAsia="en-US"/>
        </w:rPr>
        <w:t>.g.</w:t>
      </w:r>
      <w:r w:rsidRPr="00174D58">
        <w:rPr>
          <w:rFonts w:eastAsia="Calibri"/>
          <w:lang w:eastAsia="en-US"/>
        </w:rPr>
        <w:t xml:space="preserve"> </w:t>
      </w:r>
      <w:r w:rsidR="0028068E">
        <w:rPr>
          <w:rFonts w:eastAsia="Calibri"/>
          <w:lang w:eastAsia="en-US"/>
        </w:rPr>
        <w:t>k</w:t>
      </w:r>
      <w:r w:rsidR="007A0C7E">
        <w:rPr>
          <w:rFonts w:eastAsia="Calibri"/>
          <w:lang w:eastAsia="en-US"/>
        </w:rPr>
        <w:t>lasa broj: 110-07/</w:t>
      </w:r>
      <w:r w:rsidR="00886B14">
        <w:rPr>
          <w:rFonts w:eastAsia="Calibri"/>
          <w:lang w:eastAsia="en-US"/>
        </w:rPr>
        <w:t>15</w:t>
      </w:r>
      <w:r w:rsidR="0028068E">
        <w:rPr>
          <w:rFonts w:eastAsia="Calibri"/>
          <w:lang w:eastAsia="en-US"/>
        </w:rPr>
        <w:t>-01/04, Ur.broj: 04-06-15-</w:t>
      </w:r>
      <w:r w:rsidR="00BE1814">
        <w:rPr>
          <w:rFonts w:eastAsia="Calibri"/>
          <w:lang w:eastAsia="en-US"/>
        </w:rPr>
        <w:t>16801</w:t>
      </w:r>
      <w:r w:rsidR="007A0C7E">
        <w:rPr>
          <w:rFonts w:eastAsia="Calibri"/>
          <w:lang w:eastAsia="en-US"/>
        </w:rPr>
        <w:t xml:space="preserve">, </w:t>
      </w:r>
      <w:r w:rsidRPr="00174D58">
        <w:rPr>
          <w:rFonts w:eastAsia="Calibri"/>
          <w:lang w:eastAsia="en-US"/>
        </w:rPr>
        <w:t>zaprimlj</w:t>
      </w:r>
      <w:r w:rsidR="0028068E">
        <w:rPr>
          <w:rFonts w:eastAsia="Calibri"/>
          <w:lang w:eastAsia="en-US"/>
        </w:rPr>
        <w:t xml:space="preserve">enim kod ovog suda </w:t>
      </w:r>
      <w:r w:rsidR="00BE1814">
        <w:rPr>
          <w:rFonts w:eastAsia="Calibri"/>
          <w:lang w:eastAsia="en-US"/>
        </w:rPr>
        <w:t>02</w:t>
      </w:r>
      <w:r w:rsidRPr="00174D58">
        <w:rPr>
          <w:rFonts w:eastAsia="Calibri"/>
          <w:lang w:eastAsia="en-US"/>
        </w:rPr>
        <w:t>.</w:t>
      </w:r>
      <w:r w:rsidR="00BE1814">
        <w:rPr>
          <w:rFonts w:eastAsia="Calibri"/>
          <w:lang w:eastAsia="en-US"/>
        </w:rPr>
        <w:t>05.2016.</w:t>
      </w:r>
      <w:r w:rsidR="0028068E">
        <w:rPr>
          <w:rFonts w:eastAsia="Calibri"/>
          <w:lang w:eastAsia="en-US"/>
        </w:rPr>
        <w:t>g.</w:t>
      </w:r>
      <w:r w:rsidRPr="00174D58">
        <w:rPr>
          <w:rFonts w:eastAsia="Calibri"/>
          <w:lang w:eastAsia="en-US"/>
        </w:rPr>
        <w:t xml:space="preserve"> za provedbu skraćenog stečajnog postupka nad dužnikom</w:t>
      </w:r>
      <w:r w:rsidR="00EF31FC" w:rsidRPr="00EF31FC">
        <w:rPr>
          <w:rFonts w:eastAsia="Calibri"/>
          <w:lang w:eastAsia="en-US"/>
        </w:rPr>
        <w:t xml:space="preserve"> </w:t>
      </w:r>
      <w:r w:rsidR="00BE1814" w:rsidRPr="00BE1814">
        <w:rPr>
          <w:rFonts w:eastAsia="Calibri"/>
          <w:lang w:eastAsia="en-US"/>
        </w:rPr>
        <w:t>LMK PROMET d.o.o. za proizvodnju i trgovinu, Drenčec, Odvojak ulice slobode bb, MBS: 080784160, OIB: 70363310474</w:t>
      </w:r>
      <w:r w:rsidR="00E3258D" w:rsidRPr="00E3258D">
        <w:rPr>
          <w:rFonts w:eastAsia="Calibri"/>
          <w:lang w:eastAsia="en-US"/>
        </w:rPr>
        <w:t>,</w:t>
      </w:r>
      <w:r w:rsidR="00030BAA">
        <w:rPr>
          <w:rFonts w:eastAsia="Calibri"/>
          <w:lang w:eastAsia="en-US"/>
        </w:rPr>
        <w:t xml:space="preserve"> </w:t>
      </w:r>
      <w:r w:rsidR="0028068E" w:rsidRPr="00174D58">
        <w:rPr>
          <w:rFonts w:eastAsia="Calibri"/>
          <w:lang w:eastAsia="en-US"/>
        </w:rPr>
        <w:t>Trgovački sud u Osijeku je sukladno čl. 430. Stečajnog zakona ("Narodne novine" br. 71/15</w:t>
      </w:r>
      <w:r w:rsidR="0028068E">
        <w:rPr>
          <w:rFonts w:eastAsia="Calibri"/>
          <w:lang w:eastAsia="en-US"/>
        </w:rPr>
        <w:t xml:space="preserve">. u daljnjem tekstu SZ-a) dana </w:t>
      </w:r>
      <w:r w:rsidR="00BE1814">
        <w:rPr>
          <w:rFonts w:eastAsia="Calibri"/>
          <w:lang w:eastAsia="en-US"/>
        </w:rPr>
        <w:t>12.05.2016</w:t>
      </w:r>
      <w:r w:rsidR="0028068E">
        <w:rPr>
          <w:rFonts w:eastAsia="Calibri"/>
          <w:lang w:eastAsia="en-US"/>
        </w:rPr>
        <w:t xml:space="preserve">.g. </w:t>
      </w:r>
      <w:r w:rsidR="0028068E" w:rsidRPr="00174D58">
        <w:rPr>
          <w:rFonts w:eastAsia="Calibri"/>
          <w:lang w:eastAsia="en-US"/>
        </w:rPr>
        <w:t xml:space="preserve">objavio oglas na mrežnoj stranici e-oglasna ploča sudova pod </w:t>
      </w:r>
      <w:r w:rsidR="0028068E">
        <w:rPr>
          <w:rFonts w:eastAsia="Calibri"/>
          <w:lang w:eastAsia="en-US"/>
        </w:rPr>
        <w:t>poslovnim brojem St-</w:t>
      </w:r>
      <w:r w:rsidR="00BE1814">
        <w:rPr>
          <w:rFonts w:eastAsia="Calibri"/>
          <w:lang w:eastAsia="en-US"/>
        </w:rPr>
        <w:t>1601</w:t>
      </w:r>
      <w:r w:rsidR="0028068E">
        <w:rPr>
          <w:rFonts w:eastAsia="Calibri"/>
          <w:lang w:eastAsia="en-US"/>
        </w:rPr>
        <w:t>/</w:t>
      </w:r>
      <w:r w:rsidR="005E6B92">
        <w:rPr>
          <w:rFonts w:eastAsia="Calibri"/>
          <w:lang w:eastAsia="en-US"/>
        </w:rPr>
        <w:t>16</w:t>
      </w:r>
      <w:r w:rsidR="0028068E">
        <w:rPr>
          <w:rFonts w:eastAsia="Calibri"/>
          <w:lang w:eastAsia="en-US"/>
        </w:rPr>
        <w:t>-3</w:t>
      </w:r>
      <w:r w:rsidR="0028068E" w:rsidRPr="00174D58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</w:t>
      </w:r>
    </w:p>
    <w:p w:rsidRDefault="00486D61" w:rsidP="00174D58" w:rsidR="00486D61">
      <w:pPr>
        <w:ind w:firstLine="1416"/>
        <w:jc w:val="both"/>
        <w:rPr>
          <w:rFonts w:eastAsia="Calibri"/>
          <w:lang w:eastAsia="en-US"/>
        </w:rPr>
      </w:pPr>
    </w:p>
    <w:p w:rsidRDefault="00486D61" w:rsidP="0028068E" w:rsidR="005E0B18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Uvidom u</w:t>
      </w:r>
      <w:r w:rsidR="00030BAA">
        <w:rPr>
          <w:rFonts w:eastAsia="Calibri"/>
          <w:lang w:eastAsia="en-US"/>
        </w:rPr>
        <w:t xml:space="preserve"> </w:t>
      </w:r>
      <w:r w:rsidR="00E3258D">
        <w:rPr>
          <w:rFonts w:eastAsia="Calibri"/>
          <w:lang w:eastAsia="en-US"/>
        </w:rPr>
        <w:t xml:space="preserve">potvrdu o blokadi računa i novčanih sredstava </w:t>
      </w:r>
      <w:r w:rsidR="00BE1814">
        <w:rPr>
          <w:rFonts w:eastAsia="Calibri"/>
          <w:lang w:eastAsia="en-US"/>
        </w:rPr>
        <w:t>dužnika</w:t>
      </w:r>
      <w:r w:rsidR="00E3258D">
        <w:rPr>
          <w:rFonts w:eastAsia="Calibri"/>
          <w:lang w:eastAsia="en-US"/>
        </w:rPr>
        <w:t xml:space="preserve"> od </w:t>
      </w:r>
      <w:r w:rsidR="00BE1814">
        <w:rPr>
          <w:rFonts w:eastAsia="Calibri"/>
          <w:lang w:eastAsia="en-US"/>
        </w:rPr>
        <w:t>17.05</w:t>
      </w:r>
      <w:r w:rsidR="00E3258D">
        <w:rPr>
          <w:rFonts w:eastAsia="Calibri"/>
          <w:lang w:eastAsia="en-US"/>
        </w:rPr>
        <w:t xml:space="preserve">.2016. </w:t>
      </w:r>
      <w:r w:rsidR="00B606EC">
        <w:rPr>
          <w:rFonts w:eastAsia="Calibri"/>
          <w:lang w:eastAsia="en-US"/>
        </w:rPr>
        <w:t xml:space="preserve">g. </w:t>
      </w:r>
      <w:r w:rsidR="00BE1814">
        <w:rPr>
          <w:rFonts w:eastAsia="Calibri"/>
          <w:lang w:eastAsia="en-US"/>
        </w:rPr>
        <w:t>FINE</w:t>
      </w:r>
      <w:r w:rsidR="00B606EC">
        <w:rPr>
          <w:rFonts w:eastAsia="Calibri"/>
          <w:lang w:eastAsia="en-US"/>
        </w:rPr>
        <w:t xml:space="preserve"> Sektor poslovne mreže </w:t>
      </w:r>
      <w:r w:rsidR="00BE1814">
        <w:rPr>
          <w:rFonts w:eastAsia="Calibri"/>
          <w:lang w:eastAsia="en-US"/>
        </w:rPr>
        <w:t>Bjelovar,</w:t>
      </w:r>
      <w:r w:rsidR="00B606EC">
        <w:rPr>
          <w:rFonts w:eastAsia="Calibri"/>
          <w:lang w:eastAsia="en-US"/>
        </w:rPr>
        <w:t xml:space="preserve"> </w:t>
      </w:r>
      <w:r w:rsidR="005E0B18">
        <w:rPr>
          <w:rFonts w:eastAsia="Calibri"/>
          <w:lang w:eastAsia="en-US"/>
        </w:rPr>
        <w:t>sud je nedvojbeno ut</w:t>
      </w:r>
      <w:r w:rsidR="0028068E">
        <w:rPr>
          <w:rFonts w:eastAsia="Calibri"/>
          <w:lang w:eastAsia="en-US"/>
        </w:rPr>
        <w:t xml:space="preserve">vrdio da dužnik </w:t>
      </w:r>
      <w:r w:rsidR="00030BAA">
        <w:rPr>
          <w:rFonts w:eastAsia="Calibri"/>
          <w:lang w:eastAsia="en-US"/>
        </w:rPr>
        <w:t xml:space="preserve">nije u blokadi </w:t>
      </w:r>
      <w:r w:rsidR="00E3258D">
        <w:rPr>
          <w:rFonts w:eastAsia="Calibri"/>
          <w:lang w:eastAsia="en-US"/>
        </w:rPr>
        <w:t>te da su nepodmirene obveze u Očevidni</w:t>
      </w:r>
      <w:r w:rsidR="00BE1814">
        <w:rPr>
          <w:rFonts w:eastAsia="Calibri"/>
          <w:lang w:eastAsia="en-US"/>
        </w:rPr>
        <w:t>ku o redoslijedu plaćanja 0 kn,</w:t>
      </w:r>
      <w:r w:rsidR="00E3258D">
        <w:rPr>
          <w:rFonts w:eastAsia="Calibri"/>
          <w:lang w:eastAsia="en-US"/>
        </w:rPr>
        <w:t xml:space="preserve"> </w:t>
      </w:r>
      <w:r w:rsidR="00B606EC">
        <w:rPr>
          <w:rFonts w:eastAsia="Calibri"/>
          <w:lang w:eastAsia="en-US"/>
        </w:rPr>
        <w:t xml:space="preserve">odnosno da je </w:t>
      </w:r>
      <w:r w:rsidR="0028068E">
        <w:rPr>
          <w:rFonts w:eastAsia="Calibri"/>
          <w:lang w:eastAsia="en-US"/>
        </w:rPr>
        <w:t>podmirio dug</w:t>
      </w:r>
      <w:r w:rsidR="005E0B18">
        <w:rPr>
          <w:rFonts w:eastAsia="Calibri"/>
          <w:lang w:eastAsia="en-US"/>
        </w:rPr>
        <w:t xml:space="preserve">, a zbog kojeg iznosa je dužnik bio u blokadi neprekidno </w:t>
      </w:r>
      <w:r w:rsidR="00BE1814">
        <w:rPr>
          <w:rFonts w:eastAsia="Calibri"/>
          <w:lang w:eastAsia="en-US"/>
        </w:rPr>
        <w:t>572</w:t>
      </w:r>
      <w:r w:rsidR="005E0B18">
        <w:rPr>
          <w:rFonts w:eastAsia="Calibri"/>
          <w:lang w:eastAsia="en-US"/>
        </w:rPr>
        <w:t xml:space="preserve"> dana.</w:t>
      </w:r>
    </w:p>
    <w:p w:rsidRDefault="007C72B1" w:rsidP="0028068E" w:rsidR="007C72B1">
      <w:pPr>
        <w:jc w:val="both"/>
        <w:rPr>
          <w:rFonts w:eastAsia="Calibri"/>
          <w:lang w:eastAsia="en-US"/>
        </w:rPr>
      </w:pPr>
    </w:p>
    <w:p w:rsidRDefault="0028068E" w:rsidP="0028068E" w:rsidR="0028068E">
      <w:pPr>
        <w:ind w:firstLine="708"/>
        <w:jc w:val="both"/>
        <w:rPr>
          <w:rFonts w:eastAsia="Calibri"/>
          <w:lang w:eastAsia="en-US"/>
        </w:rPr>
      </w:pPr>
    </w:p>
    <w:p w:rsidRDefault="00030BAA" w:rsidP="00BE1814" w:rsidR="00030BAA">
      <w:pPr>
        <w:rPr>
          <w:rFonts w:eastAsia="Calibri"/>
          <w:lang w:eastAsia="en-US"/>
        </w:rPr>
      </w:pPr>
    </w:p>
    <w:p w:rsidRDefault="00030BAA" w:rsidP="0028068E" w:rsidR="00030BAA">
      <w:pPr>
        <w:ind w:firstLine="708"/>
        <w:jc w:val="right"/>
        <w:rPr>
          <w:rFonts w:eastAsia="Calibri"/>
          <w:lang w:eastAsia="en-US"/>
        </w:rPr>
      </w:pPr>
    </w:p>
    <w:p w:rsidRDefault="0028068E" w:rsidP="0028068E" w:rsidR="0028068E">
      <w:pPr>
        <w:ind w:firstLine="708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9 </w:t>
      </w:r>
      <w:r w:rsidR="00886B14">
        <w:rPr>
          <w:rFonts w:eastAsia="Calibri"/>
          <w:lang w:eastAsia="en-US"/>
        </w:rPr>
        <w:t>St-</w:t>
      </w:r>
      <w:r w:rsidR="00BE1814">
        <w:rPr>
          <w:rFonts w:eastAsia="Calibri"/>
          <w:lang w:eastAsia="en-US"/>
        </w:rPr>
        <w:t>1601</w:t>
      </w:r>
      <w:r w:rsidR="005E6B92">
        <w:rPr>
          <w:rFonts w:eastAsia="Calibri"/>
          <w:lang w:eastAsia="en-US"/>
        </w:rPr>
        <w:t>/16</w:t>
      </w:r>
      <w:r w:rsidR="00BE1814">
        <w:rPr>
          <w:rFonts w:eastAsia="Calibri"/>
          <w:lang w:eastAsia="en-US"/>
        </w:rPr>
        <w:t>-5</w:t>
      </w:r>
    </w:p>
    <w:p w:rsidRDefault="0028068E" w:rsidP="0028068E" w:rsidR="0028068E">
      <w:pPr>
        <w:ind w:firstLine="708"/>
        <w:jc w:val="both"/>
        <w:rPr>
          <w:rFonts w:eastAsia="Calibri"/>
          <w:lang w:eastAsia="en-US"/>
        </w:rPr>
      </w:pPr>
    </w:p>
    <w:p w:rsidRDefault="0028068E" w:rsidP="0028068E" w:rsidR="0028068E">
      <w:pPr>
        <w:ind w:firstLine="708"/>
        <w:jc w:val="both"/>
        <w:rPr>
          <w:rFonts w:eastAsia="Calibri"/>
          <w:lang w:eastAsia="en-US"/>
        </w:rPr>
      </w:pPr>
    </w:p>
    <w:p w:rsidRDefault="00174D58" w:rsidP="0028068E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6A0EA5" w:rsidP="00174D58" w:rsidR="006A0EA5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</w:t>
      </w:r>
      <w:r w:rsidR="007C72B1">
        <w:rPr>
          <w:rFonts w:eastAsia="Calibri"/>
          <w:lang w:eastAsia="en-US"/>
        </w:rPr>
        <w:t xml:space="preserve"> </w:t>
      </w:r>
      <w:r w:rsidR="00BE1814">
        <w:rPr>
          <w:rFonts w:eastAsia="Calibri"/>
          <w:lang w:eastAsia="en-US"/>
        </w:rPr>
        <w:t>14. lipnja</w:t>
      </w:r>
      <w:r w:rsidR="007C72B1">
        <w:rPr>
          <w:rFonts w:eastAsia="Calibri"/>
          <w:lang w:eastAsia="en-US"/>
        </w:rPr>
        <w:t xml:space="preserve"> 2016</w:t>
      </w:r>
      <w:r w:rsidR="0003233A">
        <w:rPr>
          <w:rFonts w:eastAsia="Calibri"/>
          <w:lang w:eastAsia="en-US"/>
        </w:rPr>
        <w:t>.g.</w:t>
      </w:r>
      <w:r w:rsidRPr="00174D58">
        <w:rPr>
          <w:rFonts w:eastAsia="Calibri"/>
          <w:lang w:eastAsia="en-US"/>
        </w:rPr>
        <w:t xml:space="preserve">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28068E" w:rsidP="0028068E" w:rsidR="0028068E" w:rsidRPr="00174D58">
      <w:pPr>
        <w:spacing w:lineRule="auto" w:line="276" w:after="200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Zapis</w:t>
      </w:r>
      <w:r>
        <w:rPr>
          <w:rFonts w:eastAsia="Calibri"/>
          <w:lang w:eastAsia="en-US"/>
        </w:rPr>
        <w:t xml:space="preserve">ničar: </w:t>
      </w:r>
      <w:r w:rsidR="00BE1814">
        <w:rPr>
          <w:rFonts w:eastAsia="Calibri"/>
          <w:lang w:eastAsia="en-US"/>
        </w:rPr>
        <w:t xml:space="preserve">Žana Bem </w:t>
      </w:r>
      <w:r w:rsidR="00BE1814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</w:t>
      </w:r>
      <w:r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>S u d a c</w:t>
      </w:r>
    </w:p>
    <w:p w:rsidRDefault="0028068E" w:rsidP="0028068E" w:rsidR="0028068E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   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Jadranka Pajur Vranješ</w:t>
      </w:r>
    </w:p>
    <w:p w:rsidRDefault="0028068E" w:rsidP="0028068E" w:rsidR="0028068E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28068E" w:rsidP="0028068E" w:rsidR="0028068E" w:rsidRPr="00174D58">
      <w:pPr>
        <w:rPr>
          <w:rFonts w:eastAsia="Calibri"/>
          <w:lang w:eastAsia="en-US"/>
        </w:rPr>
      </w:pPr>
      <w:r>
        <w:t>UPUTA O PRAVNOM LIJEKU:</w:t>
      </w:r>
    </w:p>
    <w:p w:rsidRDefault="0028068E" w:rsidP="0028068E" w:rsidR="0028068E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</w:t>
      </w:r>
      <w:r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BE1814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1. Predlagatelju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Dužniku </w:t>
      </w:r>
    </w:p>
    <w:p w:rsidRDefault="00030BAA" w:rsidP="00174D58" w:rsidR="00174D58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174D58" w:rsidRPr="00174D58">
        <w:rPr>
          <w:rFonts w:eastAsia="Calibri"/>
          <w:lang w:eastAsia="en-US"/>
        </w:rPr>
        <w:t xml:space="preserve">. e-oglasna ploča suda           </w:t>
      </w:r>
    </w:p>
    <w:p w:rsidRDefault="00030BAA" w:rsidP="00174D58" w:rsidR="00174D58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174D58" w:rsidRPr="00174D58">
        <w:rPr>
          <w:rFonts w:eastAsia="Calibri"/>
          <w:lang w:eastAsia="en-US"/>
        </w:rPr>
        <w:t xml:space="preserve">. Riješeno obustavom </w:t>
      </w:r>
    </w:p>
    <w:p w:rsidRDefault="00030BAA" w:rsidP="00174D58" w:rsidR="00174D58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="00174D58" w:rsidRPr="00174D58">
        <w:rPr>
          <w:rFonts w:eastAsia="Calibri"/>
          <w:lang w:eastAsia="en-US"/>
        </w:rPr>
        <w:t xml:space="preserve">. Kal. </w:t>
      </w:r>
      <w:r w:rsidR="00BE1814">
        <w:rPr>
          <w:rFonts w:eastAsia="Calibri"/>
          <w:lang w:eastAsia="en-US"/>
        </w:rPr>
        <w:t>17/7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086" w:rsidP="008174CD" w:rsidR="00342086">
      <w:r>
        <w:separator/>
      </w:r>
    </w:p>
  </w:endnote>
  <w:endnote w:id="0" w:type="continuationSeparator">
    <w:p w:rsidRDefault="00342086" w:rsidP="008174CD" w:rsidR="003420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086" w:rsidP="008174CD" w:rsidR="00342086">
      <w:r>
        <w:separator/>
      </w:r>
    </w:p>
  </w:footnote>
  <w:footnote w:id="0" w:type="continuationSeparator">
    <w:p w:rsidRDefault="00342086" w:rsidP="008174CD" w:rsidR="003420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259EA">
      <w:rPr>
        <w:noProof/>
      </w:rPr>
      <w:t>1</w:t>
    </w:r>
    <w:r>
      <w:fldChar w:fldCharType="end"/>
    </w:r>
  </w:p>
  <w:p w:rsidRDefault="001069CC" w:rsidP="008174CD" w:rsidR="001069CC">
    <w:pPr>
      <w:pStyle w:val="Zaglavlje"/>
    </w:pPr>
    <w:r>
      <w:tab/>
    </w: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2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0BAA"/>
    <w:rsid w:val="0003233A"/>
    <w:rsid w:val="000D0EDA"/>
    <w:rsid w:val="001069CC"/>
    <w:rsid w:val="00111253"/>
    <w:rsid w:val="00155966"/>
    <w:rsid w:val="00174D58"/>
    <w:rsid w:val="0028068E"/>
    <w:rsid w:val="002A44DD"/>
    <w:rsid w:val="00333EEE"/>
    <w:rsid w:val="00342086"/>
    <w:rsid w:val="003660CC"/>
    <w:rsid w:val="004234B8"/>
    <w:rsid w:val="00486D61"/>
    <w:rsid w:val="004A600C"/>
    <w:rsid w:val="004C1FA5"/>
    <w:rsid w:val="00530AD4"/>
    <w:rsid w:val="005E0B18"/>
    <w:rsid w:val="005E6B92"/>
    <w:rsid w:val="006A0EA5"/>
    <w:rsid w:val="007A0C7E"/>
    <w:rsid w:val="007C72B1"/>
    <w:rsid w:val="007E5BDC"/>
    <w:rsid w:val="008174CD"/>
    <w:rsid w:val="008433AD"/>
    <w:rsid w:val="00886B14"/>
    <w:rsid w:val="00935171"/>
    <w:rsid w:val="00994F38"/>
    <w:rsid w:val="009D43D0"/>
    <w:rsid w:val="00B606EC"/>
    <w:rsid w:val="00B82754"/>
    <w:rsid w:val="00BE1814"/>
    <w:rsid w:val="00CF735E"/>
    <w:rsid w:val="00D21A2C"/>
    <w:rsid w:val="00DE0702"/>
    <w:rsid w:val="00E207B3"/>
    <w:rsid w:val="00E259EA"/>
    <w:rsid w:val="00E3258D"/>
    <w:rsid w:val="00E43518"/>
    <w:rsid w:val="00EF31FC"/>
    <w:rsid w:val="00EF6D8A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B606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06E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5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259E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259E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9E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9E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B606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06E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5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259E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259E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9E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9E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1601</izvorni_sadrzaj>
    <derivirana_varijabla naziv="DomainObject.Predmet.Broj_1">1601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St-1601/2016</izvorni_sadrzaj>
    <derivirana_varijabla naziv="DomainObject.Predmet.OznakaBroj_1">St-1601/2016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LMK PROMET d.o.o.</izvorni_sadrzaj>
    <derivirana_varijabla naziv="DomainObject.Predmet.ProtustrankaFormated_1">  LMK PROMET d.o.o.</derivirana_varijabla>
  </DomainObject.Predmet.ProtustrankaFormated>
  <DomainObject.Predmet.ProtustrankaFormatedOIB>
    <izvorni_sadrzaj>  LMK PROMET d.o.o., OIB 70363310474</izvorni_sadrzaj>
    <derivirana_varijabla naziv="DomainObject.Predmet.ProtustrankaFormatedOIB_1">  LMK PROMET d.o.o., OIB 70363310474</derivirana_varijabla>
  </DomainObject.Predmet.ProtustrankaFormatedOIB>
  <DomainObject.Predmet.ProtustrankaFormatedWithAdress>
    <izvorni_sadrzaj> LMK PROMET d.o.o., Odvojak ulice slobode bb, 10361 Drenčec</izvorni_sadrzaj>
    <derivirana_varijabla naziv="DomainObject.Predmet.ProtustrankaFormatedWithAdress_1"> LMK PROMET d.o.o., Odvojak ulice slobode bb, 10361 Drenčec</derivirana_varijabla>
  </DomainObject.Predmet.ProtustrankaFormatedWithAdress>
  <DomainObject.Predmet.ProtustrankaFormatedWithAdressOIB>
    <izvorni_sadrzaj> LMK PROMET d.o.o., OIB 70363310474, Odvojak ulice slobode bb, 10361 Drenčec</izvorni_sadrzaj>
    <derivirana_varijabla naziv="DomainObject.Predmet.ProtustrankaFormatedWithAdressOIB_1"> LMK PROMET d.o.o., OIB 70363310474, Odvojak ulice slobode bb, 10361 Drenčec</derivirana_varijabla>
  </DomainObject.Predmet.ProtustrankaFormatedWithAdressOIB>
  <DomainObject.Predmet.ProtustrankaWithAdress>
    <izvorni_sadrzaj>LMK PROMET d.o.o. Odvojak ulice slobode bb, 10361 Drenčec</izvorni_sadrzaj>
    <derivirana_varijabla naziv="DomainObject.Predmet.ProtustrankaWithAdress_1">LMK PROMET d.o.o. Odvojak ulice slobode bb, 10361 Drenčec</derivirana_varijabla>
  </DomainObject.Predmet.ProtustrankaWithAdress>
  <DomainObject.Predmet.ProtustrankaWithAdressOIB>
    <izvorni_sadrzaj>LMK PROMET d.o.o., OIB 70363310474, Odvojak ulice slobode bb, 10361 Drenčec</izvorni_sadrzaj>
    <derivirana_varijabla naziv="DomainObject.Predmet.ProtustrankaWithAdressOIB_1">LMK PROMET d.o.o., OIB 70363310474, Odvojak ulice slobode bb, 10361 Drenčec</derivirana_varijabla>
  </DomainObject.Predmet.ProtustrankaWithAdressOIB>
  <DomainObject.Predmet.ProtustrankaNazivFormated>
    <izvorni_sadrzaj>LMK PROMET d.o.o.</izvorni_sadrzaj>
    <derivirana_varijabla naziv="DomainObject.Predmet.ProtustrankaNazivFormated_1">LMK PROMET d.o.o.</derivirana_varijabla>
  </DomainObject.Predmet.ProtustrankaNazivFormated>
  <DomainObject.Predmet.ProtustrankaNazivFormatedOIB>
    <izvorni_sadrzaj>LMK PROMET d.o.o., OIB 70363310474</izvorni_sadrzaj>
    <derivirana_varijabla naziv="DomainObject.Predmet.ProtustrankaNazivFormatedOIB_1">LMK PROMET d.o.o., OIB 70363310474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LMK PROMET d.o.o.</item>
    </izvorni_sadrzaj>
    <derivirana_varijabla naziv="DomainObject.Predmet.ProtuStrankaListFormated_1">
      <item>LMK PROMET d.o.o.</item>
    </derivirana_varijabla>
  </DomainObject.Predmet.ProtuStrankaListFormated>
  <DomainObject.Predmet.ProtuStrankaListFormatedOIB>
    <izvorni_sadrzaj>
      <item>LMK PROMET d.o.o., OIB 70363310474</item>
    </izvorni_sadrzaj>
    <derivirana_varijabla naziv="DomainObject.Predmet.ProtuStrankaListFormatedOIB_1">
      <item>LMK PROMET d.o.o., OIB 70363310474</item>
    </derivirana_varijabla>
  </DomainObject.Predmet.ProtuStrankaListFormatedOIB>
  <DomainObject.Predmet.ProtuStrankaListFormatedWithAdress>
    <izvorni_sadrzaj>
      <item>LMK PROMET d.o.o., Odvojak ulice slobode bb, 10361 Drenčec</item>
    </izvorni_sadrzaj>
    <derivirana_varijabla naziv="DomainObject.Predmet.ProtuStrankaListFormatedWithAdress_1">
      <item>LMK PROMET d.o.o., Odvojak ulice slobode bb, 10361 Drenčec</item>
    </derivirana_varijabla>
  </DomainObject.Predmet.ProtuStrankaListFormatedWithAdress>
  <DomainObject.Predmet.ProtuStrankaListFormatedWithAdressOIB>
    <izvorni_sadrzaj>
      <item>LMK PROMET d.o.o., OIB 70363310474, Odvojak ulice slobode bb, 10361 Drenčec</item>
    </izvorni_sadrzaj>
    <derivirana_varijabla naziv="DomainObject.Predmet.ProtuStrankaListFormatedWithAdressOIB_1">
      <item>LMK PROMET d.o.o., OIB 70363310474, Odvojak ulice slobode bb, 10361 Drenčec</item>
    </derivirana_varijabla>
  </DomainObject.Predmet.ProtuStrankaListFormatedWithAdressOIB>
  <DomainObject.Predmet.ProtuStrankaListNazivFormated>
    <izvorni_sadrzaj>
      <item>LMK PROMET d.o.o.</item>
    </izvorni_sadrzaj>
    <derivirana_varijabla naziv="DomainObject.Predmet.ProtuStrankaListNazivFormated_1">
      <item>LMK PROMET d.o.o.</item>
    </derivirana_varijabla>
  </DomainObject.Predmet.ProtuStrankaListNazivFormated>
  <DomainObject.Predmet.ProtuStrankaListNazivFormatedOIB>
    <izvorni_sadrzaj>
      <item>LMK PROMET d.o.o., OIB 70363310474</item>
    </izvorni_sadrzaj>
    <derivirana_varijabla naziv="DomainObject.Predmet.ProtuStrankaListNazivFormatedOIB_1">
      <item>LMK PROMET d.o.o., OIB 70363310474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LMK PROMET d.o.o.</izvorni_sadrzaj>
    <derivirana_varijabla naziv="DomainObject.Predmet.ProtustrankaIDrugi_1">LMK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LMK PROMET d.o.o., OIB 70363310474, Odvojak ulice slobode bb, 10361 Drenčec</izvorni_sadrzaj>
    <derivirana_varijabla naziv="DomainObject.Predmet.ProtustrankaIDrugiAdressOIB_1">LMK PROMET d.o.o., OIB 70363310474, Odvojak ulice slobode bb, 10361 Drenčec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LMK PROMET d.o.o.</item>
      <item>FINA Regionalni centar Zagreb</item>
    </izvorni_sadrzaj>
    <derivirana_varijabla naziv="DomainObject.Predmet.SudioniciListNaziv_1">
      <item>LMK PROMET d.o.o.</item>
      <item>FINA Regionalni centar Zagreb</item>
    </derivirana_varijabla>
  </DomainObject.Predmet.SudioniciListNaziv>
  <DomainObject.Predmet.SudioniciListAdressOIB>
    <izvorni_sadrzaj>
      <item>LMK PROMET d.o.o., OIB 70363310474, Odvojak ulice slobode bb,10361 Drenčec</item>
      <item>FINA Regionalni centar Zagreb, OIB 85821130368, Trg svibanjskih žrtava 1995. 1,10000 Zagreb</item>
    </izvorni_sadrzaj>
    <derivirana_varijabla naziv="DomainObject.Predmet.SudioniciListAdressOIB_1">
      <item>LMK PROMET d.o.o., OIB 70363310474, Odvojak ulice slobode bb,10361 Drenčec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70363310474</item>
      <item>, OIB 85821130368</item>
    </izvorni_sadrzaj>
    <derivirana_varijabla naziv="DomainObject.Predmet.SudioniciListNazivOIB_1">
      <item>, OIB 70363310474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DB9C9A-3B99-4456-B10D-4122E5D1FB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2235</properties:Characters>
  <properties:Lines>76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2016-06-14T05:30:00Z</dcterms:created>
  <dc:creator>korisnik</dc:creator>
  <cp:lastModifiedBy>Žana Bem</cp:lastModifiedBy>
  <cp:lastPrinted>2016-03-16T10:32:00Z</cp:lastPrinted>
  <dcterms:modified xmlns:xsi="http://www.w3.org/2001/XMLSchema-instance" xsi:type="dcterms:W3CDTF">2016-06-14T05:32:00Z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