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20d4" w14:paraId="76720d4" w:rsidRDefault="006340A5" w:rsidP="00000E22" w:rsidR="006340A5" w:rsidRPr="00F6339E">
      <w:pPr>
        <w:pStyle w:val="Bezproreda"/>
        <w15:collapsed w:val="false"/>
        <w:rPr>
          <w:rFonts w:cs="Times New Roman"/>
          <w:szCs w:val="24"/>
        </w:rPr>
      </w:pPr>
      <w:bookmarkStart w:name="_GoBack" w:id="0"/>
      <w:bookmarkEnd w:id="0"/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E920BA" w:rsidR="00E920BA">
      <w:r>
        <w:rPr>
          <w:noProof/>
          <w:lang w:val="hr-HR"/>
        </w:rPr>
        <w:drawing>
          <wp:inline distR="0" distL="0" distB="0" distT="0">
            <wp:extent cy="724535" cx="57594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REPUBLIKA HRVATSKA</w:t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TRGOVAČKI SUD U ZAGREBU                                                               </w:t>
      </w:r>
    </w:p>
    <w:p w:rsidRDefault="006340A5" w:rsidP="00000E22" w:rsidR="00FC669B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Zagreb, </w:t>
      </w:r>
      <w:proofErr w:type="spellStart"/>
      <w:r w:rsidRPr="00F6339E">
        <w:rPr>
          <w:rFonts w:cs="Times New Roman"/>
          <w:szCs w:val="24"/>
        </w:rPr>
        <w:t>Amruševa</w:t>
      </w:r>
      <w:proofErr w:type="spellEnd"/>
      <w:r w:rsidRPr="00F6339E">
        <w:rPr>
          <w:rFonts w:cs="Times New Roman"/>
          <w:szCs w:val="24"/>
        </w:rPr>
        <w:t xml:space="preserve"> 2/II                                                                   </w:t>
      </w:r>
      <w:r w:rsidR="00F6339E" w:rsidRPr="00F6339E">
        <w:rPr>
          <w:rFonts w:cs="Times New Roman"/>
          <w:szCs w:val="24"/>
        </w:rPr>
        <w:tab/>
      </w:r>
      <w:r w:rsidR="00F6339E" w:rsidRPr="00F6339E">
        <w:rPr>
          <w:rFonts w:cs="Times New Roman"/>
          <w:szCs w:val="24"/>
        </w:rPr>
        <w:tab/>
      </w:r>
      <w:r w:rsidRPr="00F6339E">
        <w:rPr>
          <w:rFonts w:cs="Times New Roman"/>
          <w:szCs w:val="24"/>
        </w:rPr>
        <w:t>7</w:t>
      </w:r>
      <w:r w:rsidR="00000E22" w:rsidRPr="00F6339E">
        <w:rPr>
          <w:rFonts w:cs="Times New Roman"/>
          <w:szCs w:val="24"/>
        </w:rPr>
        <w:t>2</w:t>
      </w:r>
      <w:r w:rsidRPr="00F6339E">
        <w:rPr>
          <w:rFonts w:cs="Times New Roman"/>
          <w:szCs w:val="24"/>
        </w:rPr>
        <w:t>. St-</w:t>
      </w:r>
      <w:r w:rsidR="006431CE">
        <w:rPr>
          <w:rFonts w:cs="Times New Roman"/>
          <w:szCs w:val="24"/>
        </w:rPr>
        <w:t>3</w:t>
      </w:r>
      <w:r w:rsidR="000C7889">
        <w:rPr>
          <w:rFonts w:cs="Times New Roman"/>
          <w:szCs w:val="24"/>
        </w:rPr>
        <w:t>5</w:t>
      </w:r>
      <w:r w:rsidR="00540C44">
        <w:rPr>
          <w:rFonts w:cs="Times New Roman"/>
          <w:szCs w:val="24"/>
        </w:rPr>
        <w:t>32</w:t>
      </w:r>
      <w:r w:rsidR="004A4B90">
        <w:rPr>
          <w:rFonts w:cs="Times New Roman"/>
          <w:szCs w:val="24"/>
        </w:rPr>
        <w:t>/201</w:t>
      </w:r>
      <w:r w:rsidR="006431CE">
        <w:rPr>
          <w:rFonts w:cs="Times New Roman"/>
          <w:szCs w:val="24"/>
        </w:rPr>
        <w:t>6</w:t>
      </w:r>
      <w:r w:rsidR="00D33DA2">
        <w:rPr>
          <w:rFonts w:cs="Times New Roman"/>
          <w:szCs w:val="24"/>
        </w:rPr>
        <w:t>-5</w:t>
      </w:r>
    </w:p>
    <w:p w:rsidRDefault="00733608" w:rsidP="00000E22" w:rsidR="00733608">
      <w:pPr>
        <w:pStyle w:val="Bezproreda"/>
        <w:rPr>
          <w:rFonts w:cs="Times New Roman"/>
          <w:szCs w:val="24"/>
        </w:rPr>
      </w:pPr>
    </w:p>
    <w:p w:rsidRDefault="00FC669B" w:rsidP="00FC669B" w:rsidR="00FC669B" w:rsidRPr="00F6339E">
      <w:pPr>
        <w:pStyle w:val="Bezproreda"/>
        <w:jc w:val="center"/>
        <w:rPr>
          <w:rFonts w:cs="Times New Roman"/>
          <w:szCs w:val="24"/>
        </w:rPr>
      </w:pPr>
      <w:r w:rsidRPr="00FC669B">
        <w:rPr>
          <w:rFonts w:cs="Times New Roman"/>
          <w:szCs w:val="24"/>
        </w:rPr>
        <w:t>U  I M E  R E P U B L I K E  H R V A T S K E</w:t>
      </w:r>
    </w:p>
    <w:p w:rsidRDefault="006340A5" w:rsidP="00FC669B" w:rsidR="006340A5" w:rsidRPr="00F6339E">
      <w:pPr>
        <w:pStyle w:val="Bezproreda"/>
        <w:jc w:val="center"/>
        <w:rPr>
          <w:rFonts w:cs="Times New Roman"/>
          <w:szCs w:val="24"/>
        </w:rPr>
      </w:pPr>
    </w:p>
    <w:p w:rsidRDefault="006340A5" w:rsidP="00000E22" w:rsidR="006340A5" w:rsidRPr="00F6339E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 J E Š E NJ E</w:t>
      </w:r>
    </w:p>
    <w:p w:rsidRDefault="00E916C0" w:rsidP="00E916C0" w:rsidR="00E916C0" w:rsidRPr="00A97203">
      <w:pPr>
        <w:jc w:val="center"/>
        <w:rPr>
          <w:sz w:val="24"/>
          <w:szCs w:val="24"/>
          <w:lang w:val="pt-BR"/>
        </w:rPr>
      </w:pPr>
    </w:p>
    <w:p w:rsidRDefault="00733608" w:rsidP="006431CE" w:rsidR="006431CE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="00540C44">
        <w:rPr>
          <w:sz w:val="24"/>
          <w:szCs w:val="24"/>
          <w:lang w:val="pt-BR"/>
        </w:rPr>
        <w:t xml:space="preserve">PRODEO DFM d.o.o., </w:t>
      </w:r>
      <w:r w:rsidR="00540C44" w:rsidRPr="00540C44">
        <w:rPr>
          <w:sz w:val="24"/>
          <w:szCs w:val="24"/>
          <w:lang w:val="pt-BR"/>
        </w:rPr>
        <w:t>Zagreb (Grad Zagreb)</w:t>
      </w:r>
      <w:r w:rsidR="00540C44">
        <w:rPr>
          <w:sz w:val="24"/>
          <w:szCs w:val="24"/>
          <w:lang w:val="pt-BR"/>
        </w:rPr>
        <w:t xml:space="preserve">, </w:t>
      </w:r>
      <w:r w:rsidR="00540C44" w:rsidRPr="00540C44">
        <w:rPr>
          <w:sz w:val="24"/>
          <w:szCs w:val="24"/>
          <w:lang w:val="pt-BR"/>
        </w:rPr>
        <w:t>Heinzelova 33/a</w:t>
      </w:r>
      <w:r w:rsidR="00540C44">
        <w:rPr>
          <w:sz w:val="24"/>
          <w:szCs w:val="24"/>
          <w:lang w:val="pt-BR"/>
        </w:rPr>
        <w:t xml:space="preserve">, OIB: </w:t>
      </w:r>
      <w:r w:rsidR="00540C44" w:rsidRPr="00540C44">
        <w:rPr>
          <w:sz w:val="24"/>
          <w:szCs w:val="24"/>
          <w:lang w:val="pt-BR"/>
        </w:rPr>
        <w:t>22574167827</w:t>
      </w:r>
      <w:r w:rsidR="00540C44">
        <w:rPr>
          <w:sz w:val="24"/>
          <w:szCs w:val="24"/>
          <w:lang w:val="pt-BR"/>
        </w:rPr>
        <w:t xml:space="preserve">, </w:t>
      </w:r>
      <w:r w:rsidR="006431CE">
        <w:rPr>
          <w:sz w:val="24"/>
          <w:szCs w:val="24"/>
          <w:lang w:val="pt-BR"/>
        </w:rPr>
        <w:t xml:space="preserve">dana 11. rujna 2018. godine </w:t>
      </w:r>
    </w:p>
    <w:p w:rsidRDefault="006431CE" w:rsidP="00733608" w:rsidR="006431CE">
      <w:pPr>
        <w:jc w:val="both"/>
        <w:rPr>
          <w:sz w:val="24"/>
          <w:szCs w:val="24"/>
          <w:lang w:val="pt-BR"/>
        </w:rPr>
      </w:pPr>
    </w:p>
    <w:p w:rsidRDefault="006340A5" w:rsidP="006049A5" w:rsidR="006340A5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 i j e š i o   j e</w:t>
      </w:r>
    </w:p>
    <w:p w:rsidRDefault="00974896" w:rsidP="006049A5" w:rsidR="00974896">
      <w:pPr>
        <w:pStyle w:val="Bezproreda"/>
        <w:jc w:val="center"/>
        <w:rPr>
          <w:rFonts w:cs="Times New Roman"/>
          <w:szCs w:val="24"/>
        </w:rPr>
      </w:pPr>
    </w:p>
    <w:p w:rsidRDefault="006340A5" w:rsidP="00974896" w:rsidR="00F6339E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Odbacuje se prijedlog za otvaranje stečajnog postupka nad </w:t>
      </w:r>
      <w:r w:rsidR="00974896" w:rsidRPr="00906CC2">
        <w:rPr>
          <w:szCs w:val="24"/>
        </w:rPr>
        <w:t xml:space="preserve">trgovačkim društvom </w:t>
      </w:r>
      <w:r w:rsidR="00540C44">
        <w:rPr>
          <w:szCs w:val="24"/>
          <w:lang w:val="pt-BR"/>
        </w:rPr>
        <w:t xml:space="preserve">PRODEO DFM d.o.o., </w:t>
      </w:r>
      <w:r w:rsidR="00540C44" w:rsidRPr="00540C44">
        <w:rPr>
          <w:szCs w:val="24"/>
          <w:lang w:val="pt-BR"/>
        </w:rPr>
        <w:t>Zagreb (Grad Zagreb)</w:t>
      </w:r>
      <w:r w:rsidR="00540C44">
        <w:rPr>
          <w:szCs w:val="24"/>
          <w:lang w:val="pt-BR"/>
        </w:rPr>
        <w:t xml:space="preserve">, </w:t>
      </w:r>
      <w:r w:rsidR="00540C44" w:rsidRPr="00540C44">
        <w:rPr>
          <w:szCs w:val="24"/>
          <w:lang w:val="pt-BR"/>
        </w:rPr>
        <w:t>Heinzelova 33/a</w:t>
      </w:r>
      <w:r w:rsidR="00540C44">
        <w:rPr>
          <w:szCs w:val="24"/>
          <w:lang w:val="pt-BR"/>
        </w:rPr>
        <w:t xml:space="preserve">, OIB: </w:t>
      </w:r>
      <w:r w:rsidR="00540C44" w:rsidRPr="00540C44">
        <w:rPr>
          <w:szCs w:val="24"/>
          <w:lang w:val="pt-BR"/>
        </w:rPr>
        <w:t>22574167827</w:t>
      </w:r>
      <w:r w:rsidR="007D06C2" w:rsidRPr="007D06C2">
        <w:rPr>
          <w:rFonts w:cs="Times New Roman"/>
          <w:szCs w:val="24"/>
        </w:rPr>
        <w:t>,</w:t>
      </w:r>
      <w:r w:rsidR="00E916C0">
        <w:rPr>
          <w:rFonts w:cs="Times New Roman"/>
          <w:szCs w:val="24"/>
        </w:rPr>
        <w:t xml:space="preserve"> od dana </w:t>
      </w:r>
      <w:r w:rsidR="00540C44">
        <w:rPr>
          <w:rFonts w:cs="Times New Roman"/>
          <w:szCs w:val="24"/>
        </w:rPr>
        <w:t>11</w:t>
      </w:r>
      <w:r w:rsidR="00F6339E">
        <w:rPr>
          <w:rFonts w:cs="Times New Roman"/>
          <w:szCs w:val="24"/>
        </w:rPr>
        <w:t>.</w:t>
      </w:r>
      <w:r w:rsidR="000C7889">
        <w:rPr>
          <w:rFonts w:cs="Times New Roman"/>
          <w:szCs w:val="24"/>
        </w:rPr>
        <w:t xml:space="preserve"> travnja</w:t>
      </w:r>
      <w:r w:rsidR="00F6339E">
        <w:rPr>
          <w:rFonts w:cs="Times New Roman"/>
          <w:szCs w:val="24"/>
        </w:rPr>
        <w:t xml:space="preserve"> 201</w:t>
      </w:r>
      <w:r w:rsidR="000C7889">
        <w:rPr>
          <w:rFonts w:cs="Times New Roman"/>
          <w:szCs w:val="24"/>
        </w:rPr>
        <w:t>6</w:t>
      </w:r>
      <w:r w:rsidR="00F6339E">
        <w:rPr>
          <w:rFonts w:cs="Times New Roman"/>
          <w:szCs w:val="24"/>
        </w:rPr>
        <w:t>. godine</w:t>
      </w:r>
    </w:p>
    <w:p w:rsidRDefault="007D06C2" w:rsidP="00974896" w:rsidR="007D06C2" w:rsidRPr="00F6339E">
      <w:pPr>
        <w:pStyle w:val="Bezproreda"/>
        <w:jc w:val="both"/>
        <w:rPr>
          <w:rFonts w:cs="Times New Roman"/>
          <w:szCs w:val="24"/>
        </w:rPr>
      </w:pPr>
    </w:p>
    <w:p w:rsidRDefault="006340A5" w:rsidP="006049A5" w:rsidR="006340A5" w:rsidRPr="00F6339E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Obrazloženje</w:t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974896" w:rsidP="006049A5" w:rsidR="00F6339E">
      <w:pPr>
        <w:pStyle w:val="Bezproreda"/>
        <w:jc w:val="both"/>
        <w:rPr>
          <w:rFonts w:cs="Times New Roman"/>
          <w:szCs w:val="24"/>
        </w:rPr>
      </w:pPr>
      <w:r w:rsidRPr="00906CC2">
        <w:t xml:space="preserve">             Predlagatelj</w:t>
      </w:r>
      <w:r w:rsidR="000C7889">
        <w:t xml:space="preserve"> je </w:t>
      </w:r>
      <w:r w:rsidRPr="00906CC2">
        <w:t xml:space="preserve">podnio je ovom sudu </w:t>
      </w:r>
      <w:r w:rsidR="00120A06">
        <w:t>p</w:t>
      </w:r>
      <w:r w:rsidR="00540C44">
        <w:t>rijedlog za pokretanje stečaja 11</w:t>
      </w:r>
      <w:r w:rsidR="00120A06">
        <w:t>.</w:t>
      </w:r>
      <w:r w:rsidR="000C7889">
        <w:t xml:space="preserve"> travnja 2016</w:t>
      </w:r>
      <w:r w:rsidR="00120A06">
        <w:t>. godine.</w:t>
      </w:r>
    </w:p>
    <w:p w:rsidRDefault="00F6339E" w:rsidP="00540C44" w:rsidR="006133E0">
      <w:pPr>
        <w:pStyle w:val="Bezproreda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Uvidom u sudski registar sud je utvrdio kako je </w:t>
      </w:r>
      <w:r w:rsidR="00540C44" w:rsidRPr="00540C44">
        <w:rPr>
          <w:rFonts w:cs="Times New Roman"/>
          <w:szCs w:val="24"/>
        </w:rPr>
        <w:t>Trgovački sud u Zagrebu</w:t>
      </w:r>
      <w:r w:rsidR="00A85843">
        <w:rPr>
          <w:rFonts w:cs="Times New Roman"/>
          <w:szCs w:val="24"/>
        </w:rPr>
        <w:t>,</w:t>
      </w:r>
      <w:r w:rsidR="00540C44" w:rsidRPr="00540C44">
        <w:rPr>
          <w:rFonts w:cs="Times New Roman"/>
          <w:szCs w:val="24"/>
        </w:rPr>
        <w:t xml:space="preserve"> rješenjem broj 7 St-2725/2016 od</w:t>
      </w:r>
      <w:r w:rsidR="00A85843">
        <w:rPr>
          <w:rFonts w:cs="Times New Roman"/>
          <w:szCs w:val="24"/>
        </w:rPr>
        <w:t xml:space="preserve"> </w:t>
      </w:r>
      <w:r w:rsidR="00540C44" w:rsidRPr="00540C44">
        <w:rPr>
          <w:rFonts w:cs="Times New Roman"/>
          <w:szCs w:val="24"/>
        </w:rPr>
        <w:t>14.11.2016. godine</w:t>
      </w:r>
      <w:r w:rsidR="00A85843">
        <w:rPr>
          <w:rFonts w:cs="Times New Roman"/>
          <w:szCs w:val="24"/>
        </w:rPr>
        <w:t>, otvorio</w:t>
      </w:r>
      <w:r w:rsidR="00540C44" w:rsidRPr="00540C44">
        <w:rPr>
          <w:rFonts w:cs="Times New Roman"/>
          <w:szCs w:val="24"/>
        </w:rPr>
        <w:t xml:space="preserve"> otvara stečajni postupak nad dužnikom PRODEO</w:t>
      </w:r>
      <w:r w:rsidR="00402B86">
        <w:rPr>
          <w:rFonts w:cs="Times New Roman"/>
          <w:szCs w:val="24"/>
        </w:rPr>
        <w:t xml:space="preserve"> </w:t>
      </w:r>
      <w:r w:rsidR="00540C44" w:rsidRPr="00540C44">
        <w:rPr>
          <w:rFonts w:cs="Times New Roman"/>
          <w:szCs w:val="24"/>
        </w:rPr>
        <w:t>DFM društvo s ograničenom odgovornošću za poslovanje nekre</w:t>
      </w:r>
      <w:r w:rsidR="002D4953">
        <w:rPr>
          <w:rFonts w:cs="Times New Roman"/>
          <w:szCs w:val="24"/>
        </w:rPr>
        <w:t>tninama</w:t>
      </w:r>
      <w:r w:rsidR="006133E0" w:rsidRPr="006133E0">
        <w:rPr>
          <w:rFonts w:cs="Times New Roman"/>
          <w:szCs w:val="24"/>
        </w:rPr>
        <w:t>.</w:t>
      </w:r>
    </w:p>
    <w:p w:rsidRDefault="006340A5" w:rsidP="006133E0" w:rsidR="006340A5" w:rsidRPr="00F6339E">
      <w:pPr>
        <w:pStyle w:val="Bezproreda"/>
        <w:ind w:firstLine="708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S obzirom na to da </w:t>
      </w:r>
      <w:r w:rsidR="00F6339E">
        <w:rPr>
          <w:rFonts w:cs="Times New Roman"/>
          <w:szCs w:val="24"/>
        </w:rPr>
        <w:t>nad predloženim stečajnim dužnikom već otvoren stečajni postupak, odlučeno je kao u izreci rješenja.</w:t>
      </w:r>
    </w:p>
    <w:p w:rsidRDefault="00F72BA8" w:rsidP="00F6339E" w:rsidR="00F72BA8">
      <w:pPr>
        <w:pStyle w:val="Bezproreda"/>
        <w:jc w:val="center"/>
        <w:rPr>
          <w:rFonts w:cs="Times New Roman"/>
          <w:szCs w:val="24"/>
        </w:rPr>
      </w:pPr>
    </w:p>
    <w:p w:rsidRDefault="00120A06" w:rsidP="00F6339E" w:rsidR="006340A5" w:rsidRPr="00F6339E">
      <w:pPr>
        <w:pStyle w:val="Bezproreda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 Zagrebu, </w:t>
      </w:r>
      <w:r w:rsidR="00733608">
        <w:rPr>
          <w:rFonts w:cs="Times New Roman"/>
          <w:szCs w:val="24"/>
        </w:rPr>
        <w:t>1</w:t>
      </w:r>
      <w:r w:rsidR="006133E0">
        <w:rPr>
          <w:rFonts w:cs="Times New Roman"/>
          <w:szCs w:val="24"/>
        </w:rPr>
        <w:t>1</w:t>
      </w:r>
      <w:r w:rsidR="006340A5" w:rsidRPr="00F6339E">
        <w:rPr>
          <w:rFonts w:cs="Times New Roman"/>
          <w:szCs w:val="24"/>
        </w:rPr>
        <w:t>.</w:t>
      </w:r>
      <w:r w:rsidR="006133E0">
        <w:rPr>
          <w:rFonts w:cs="Times New Roman"/>
          <w:szCs w:val="24"/>
        </w:rPr>
        <w:t xml:space="preserve"> rujna</w:t>
      </w:r>
      <w:r w:rsidR="006340A5" w:rsidRPr="00F6339E">
        <w:rPr>
          <w:rFonts w:cs="Times New Roman"/>
          <w:szCs w:val="24"/>
        </w:rPr>
        <w:t xml:space="preserve"> 201</w:t>
      </w:r>
      <w:r w:rsidR="006133E0">
        <w:rPr>
          <w:rFonts w:cs="Times New Roman"/>
          <w:szCs w:val="24"/>
        </w:rPr>
        <w:t>8</w:t>
      </w:r>
      <w:r w:rsidR="006340A5" w:rsidRPr="00F6339E">
        <w:rPr>
          <w:rFonts w:cs="Times New Roman"/>
          <w:szCs w:val="24"/>
        </w:rPr>
        <w:t>.</w:t>
      </w:r>
    </w:p>
    <w:p w:rsidRDefault="003C7078" w:rsidP="00E91121" w:rsidR="003C70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52FF6" w:rsidP="00E91121" w:rsidR="00B52F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52FF6" w:rsidP="006133E0" w:rsidR="00B52FF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3C7078" w:rsidP="00136877" w:rsidR="003C707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72BA8" w:rsidP="00120A06" w:rsidR="00F72BA8">
      <w:pPr>
        <w:pStyle w:val="Bezproreda"/>
        <w:jc w:val="right"/>
        <w:rPr>
          <w:rFonts w:cs="Times New Roman"/>
          <w:szCs w:val="24"/>
        </w:rPr>
      </w:pPr>
    </w:p>
    <w:p w:rsidRDefault="006340A5" w:rsidP="006049A5" w:rsidR="006340A5" w:rsidRPr="00F6339E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POUKA O PRAVNOM LIJEKU:</w:t>
      </w:r>
    </w:p>
    <w:p w:rsidRDefault="006340A5" w:rsidP="006133E0" w:rsidR="006340A5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Protiv ovog rješenja, nezadovoljna stranka može uložiti žalbu Visokom trgovačkom sudu Republike Hrvatske u roku od 8 dana po </w:t>
      </w:r>
      <w:r w:rsidR="006133E0">
        <w:rPr>
          <w:rFonts w:cs="Times New Roman"/>
          <w:szCs w:val="24"/>
        </w:rPr>
        <w:t>dostavi</w:t>
      </w:r>
      <w:r w:rsidRPr="00F6339E">
        <w:rPr>
          <w:rFonts w:cs="Times New Roman"/>
          <w:szCs w:val="24"/>
        </w:rPr>
        <w:t xml:space="preserve"> rješenja, a ulaže se putem ovog Suda u 2 primjerka</w:t>
      </w:r>
      <w:r w:rsidR="000C290F" w:rsidRPr="00F6339E">
        <w:rPr>
          <w:rFonts w:cs="Times New Roman"/>
          <w:szCs w:val="24"/>
        </w:rPr>
        <w:t xml:space="preserve"> za Sud i po 1 za svaku protivn</w:t>
      </w:r>
      <w:r w:rsidRPr="00F6339E">
        <w:rPr>
          <w:rFonts w:cs="Times New Roman"/>
          <w:szCs w:val="24"/>
        </w:rPr>
        <w:t>u stranu.</w:t>
      </w:r>
      <w:r w:rsidR="006133E0">
        <w:rPr>
          <w:rFonts w:cs="Times New Roman"/>
          <w:szCs w:val="24"/>
        </w:rPr>
        <w:t xml:space="preserve"> </w:t>
      </w:r>
      <w:r w:rsidR="006133E0" w:rsidRPr="006133E0">
        <w:rPr>
          <w:rFonts w:cs="Times New Roman"/>
          <w:szCs w:val="24"/>
        </w:rPr>
        <w:t>Dostava se smatra obavljenom istekom osmoga dana od</w:t>
      </w:r>
      <w:r w:rsidR="006133E0">
        <w:rPr>
          <w:rFonts w:cs="Times New Roman"/>
          <w:szCs w:val="24"/>
        </w:rPr>
        <w:t xml:space="preserve"> </w:t>
      </w:r>
      <w:r w:rsidR="006133E0" w:rsidRPr="006133E0">
        <w:rPr>
          <w:rFonts w:cs="Times New Roman"/>
          <w:szCs w:val="24"/>
        </w:rPr>
        <w:t>dana objave pismena na mrežnoj stra</w:t>
      </w:r>
      <w:r w:rsidR="006133E0">
        <w:rPr>
          <w:rFonts w:cs="Times New Roman"/>
          <w:szCs w:val="24"/>
        </w:rPr>
        <w:t>nici e-Oglasna ploča sudova (čl. 12. SZ-a).</w:t>
      </w:r>
    </w:p>
    <w:p w:rsidRDefault="00974896" w:rsidP="006049A5" w:rsidR="00974896" w:rsidRPr="00F6339E">
      <w:pPr>
        <w:pStyle w:val="Bezproreda"/>
        <w:jc w:val="both"/>
        <w:rPr>
          <w:rFonts w:cs="Times New Roman"/>
          <w:szCs w:val="24"/>
        </w:rPr>
      </w:pPr>
    </w:p>
    <w:sectPr w:rsidSect="0070297E" w:rsidR="00974896" w:rsidRPr="00F6339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97E" w:rsidP="0070297E" w:rsidR="0070297E">
      <w:r>
        <w:separator/>
      </w:r>
    </w:p>
  </w:endnote>
  <w:endnote w:id="0" w:type="continuationSeparator">
    <w:p w:rsidRDefault="0070297E" w:rsidP="0070297E" w:rsidR="00702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97E" w:rsidP="0070297E" w:rsidR="0070297E">
      <w:r>
        <w:separator/>
      </w:r>
    </w:p>
  </w:footnote>
  <w:footnote w:id="0" w:type="continuationSeparator">
    <w:p w:rsidRDefault="0070297E" w:rsidP="0070297E" w:rsidR="00702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8805822"/>
      <w:docPartObj>
        <w:docPartGallery w:val="Page Numbers (Top of Page)"/>
        <w:docPartUnique/>
      </w:docPartObj>
    </w:sdtPr>
    <w:sdtEndPr/>
    <w:sdtContent>
      <w:p w:rsidRDefault="0070297E" w:rsidR="0070297E">
        <w:pPr>
          <w:pStyle w:val="Zaglavlje"/>
          <w:jc w:val="center"/>
        </w:pPr>
        <w:r>
          <w:t xml:space="preserve">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3DA2">
          <w:rPr>
            <w:noProof/>
          </w:rPr>
          <w:t>2</w:t>
        </w:r>
        <w:r>
          <w:fldChar w:fldCharType="end"/>
        </w:r>
        <w:r>
          <w:t xml:space="preserve">   </w:t>
        </w:r>
        <w:r>
          <w:tab/>
          <w:t xml:space="preserve">                                          </w:t>
        </w:r>
        <w:r w:rsidRPr="006049A5">
          <w:rPr>
            <w:szCs w:val="24"/>
          </w:rPr>
          <w:t>72. St-</w:t>
        </w:r>
        <w:r w:rsidR="006133E0">
          <w:rPr>
            <w:szCs w:val="24"/>
          </w:rPr>
          <w:t>3517/2016</w:t>
        </w:r>
      </w:p>
    </w:sdtContent>
  </w:sdt>
  <w:p w:rsidRDefault="0070297E" w:rsidR="007029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">
    <w:nsid w:val="55F617DC"/>
    <w:multiLevelType w:val="hybridMultilevel"/>
    <w:tmpl w:val="AD12394C"/>
    <w:lvl w:tplc="BA865B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0A5"/>
    <w:rsid w:val="00000E22"/>
    <w:rsid w:val="0000474C"/>
    <w:rsid w:val="000C290F"/>
    <w:rsid w:val="000C7889"/>
    <w:rsid w:val="000E3A91"/>
    <w:rsid w:val="000F4876"/>
    <w:rsid w:val="00101CA9"/>
    <w:rsid w:val="00120A06"/>
    <w:rsid w:val="00136877"/>
    <w:rsid w:val="00174B0D"/>
    <w:rsid w:val="00180478"/>
    <w:rsid w:val="002D4953"/>
    <w:rsid w:val="003C7078"/>
    <w:rsid w:val="003F1C47"/>
    <w:rsid w:val="00402B86"/>
    <w:rsid w:val="004417EB"/>
    <w:rsid w:val="0045331B"/>
    <w:rsid w:val="004A4B90"/>
    <w:rsid w:val="004F71BF"/>
    <w:rsid w:val="00540C44"/>
    <w:rsid w:val="006049A5"/>
    <w:rsid w:val="006133E0"/>
    <w:rsid w:val="006340A5"/>
    <w:rsid w:val="006431CE"/>
    <w:rsid w:val="006C0B6F"/>
    <w:rsid w:val="0070297E"/>
    <w:rsid w:val="00733608"/>
    <w:rsid w:val="007D06C2"/>
    <w:rsid w:val="00833CAE"/>
    <w:rsid w:val="00964F71"/>
    <w:rsid w:val="00974896"/>
    <w:rsid w:val="00983FE1"/>
    <w:rsid w:val="009A2687"/>
    <w:rsid w:val="009B1B88"/>
    <w:rsid w:val="00A85843"/>
    <w:rsid w:val="00B52FF6"/>
    <w:rsid w:val="00D33DA2"/>
    <w:rsid w:val="00E1498C"/>
    <w:rsid w:val="00E916C0"/>
    <w:rsid w:val="00E920BA"/>
    <w:rsid w:val="00F6339E"/>
    <w:rsid w:val="00F72BA8"/>
    <w:rsid w:val="00FB6430"/>
    <w:rsid w:val="00FC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6C0"/>
    <w:pPr>
      <w:spacing w:lineRule="auto" w:line="240" w:after="0"/>
    </w:pPr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0E2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97E"/>
  </w:style>
  <w:style w:styleId="Podnoje" w:type="paragraph">
    <w:name w:val="footer"/>
    <w:basedOn w:val="Normal"/>
    <w:link w:val="Podno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97E"/>
  </w:style>
  <w:style w:styleId="Odlomakpopisa" w:type="paragraph">
    <w:name w:val="List Paragraph"/>
    <w:basedOn w:val="Normal"/>
    <w:uiPriority w:val="34"/>
    <w:qFormat/>
    <w:rsid w:val="009748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0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0BA"/>
    <w:rPr>
      <w:rFonts w:cs="Tahoma" w:eastAsia="Times New Roman" w:hAnsi="Tahoma" w:ascii="Tahoma"/>
      <w:sz w:val="16"/>
      <w:szCs w:val="16"/>
      <w:lang w:eastAsia="hr-HR" w:val="en-US"/>
    </w:rPr>
  </w:style>
  <w:style w:styleId="Podnaslov" w:type="paragraph">
    <w:name w:val="Subtitle"/>
    <w:basedOn w:val="Normal"/>
    <w:link w:val="PodnaslovChar"/>
    <w:qFormat/>
    <w:rsid w:val="00E920BA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E920B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DA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6C0"/>
    <w:pPr>
      <w:spacing w:after="0" w:line="240" w:lineRule="auto"/>
    </w:pPr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0E2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97E"/>
  </w:style>
  <w:style w:styleId="Podnoje" w:type="paragraph">
    <w:name w:val="footer"/>
    <w:basedOn w:val="Normal"/>
    <w:link w:val="Podno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97E"/>
  </w:style>
  <w:style w:styleId="Odlomakpopisa" w:type="paragraph">
    <w:name w:val="List Paragraph"/>
    <w:basedOn w:val="Normal"/>
    <w:uiPriority w:val="34"/>
    <w:qFormat/>
    <w:rsid w:val="009748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0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0BA"/>
    <w:rPr>
      <w:rFonts w:ascii="Tahoma" w:cs="Tahoma" w:eastAsia="Times New Roman" w:hAnsi="Tahoma"/>
      <w:sz w:val="16"/>
      <w:szCs w:val="16"/>
      <w:lang w:eastAsia="hr-HR" w:val="en-US"/>
    </w:rPr>
  </w:style>
  <w:style w:styleId="Podnaslov" w:type="paragraph">
    <w:name w:val="Subtitle"/>
    <w:basedOn w:val="Normal"/>
    <w:link w:val="PodnaslovChar"/>
    <w:qFormat/>
    <w:rsid w:val="00E920BA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E920B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D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DA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D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D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3532</izvorni_sadrzaj>
    <derivirana_varijabla naziv="DomainObject.Predmet.Broj_1">3532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12-Su-30/2016 i 12 Su-19/2016</izvorni_sadrzaj>
    <derivirana_varijabla naziv="DomainObject.Predmet.Opis_1">br. 12-Su-30/2016 i 12 Su-19/2016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St-3532/2016</izvorni_sadrzaj>
    <derivirana_varijabla naziv="DomainObject.Predmet.OznakaBroj_1">St-3532/2016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PRODEO DFM d.o.o.</izvorni_sadrzaj>
    <derivirana_varijabla naziv="DomainObject.Predmet.ProtustrankaFormated_1">  PRODEO DFM d.o.o.</derivirana_varijabla>
  </DomainObject.Predmet.ProtustrankaFormated>
  <DomainObject.Predmet.ProtustrankaFormatedOIB>
    <izvorni_sadrzaj>  PRODEO DFM d.o.o., OIB 22574167827</izvorni_sadrzaj>
    <derivirana_varijabla naziv="DomainObject.Predmet.ProtustrankaFormatedOIB_1">  PRODEO DFM d.o.o., OIB 22574167827</derivirana_varijabla>
  </DomainObject.Predmet.ProtustrankaFormatedOIB>
  <DomainObject.Predmet.ProtustrankaFormatedWithAdress>
    <izvorni_sadrzaj> PRODEO DFM d.o.o., Heinzelova 33/a, 10000 Zagreb</izvorni_sadrzaj>
    <derivirana_varijabla naziv="DomainObject.Predmet.ProtustrankaFormatedWithAdress_1"> PRODEO DFM d.o.o., Heinzelova 33/a, 10000 Zagreb</derivirana_varijabla>
  </DomainObject.Predmet.ProtustrankaFormatedWithAdress>
  <DomainObject.Predmet.ProtustrankaFormatedWithAdressOIB>
    <izvorni_sadrzaj> PRODEO DFM d.o.o., OIB 22574167827, Heinzelova 33/a, 10000 Zagreb</izvorni_sadrzaj>
    <derivirana_varijabla naziv="DomainObject.Predmet.ProtustrankaFormatedWithAdressOIB_1"> PRODEO DFM d.o.o., OIB 22574167827, Heinzelova 33/a, 10000 Zagreb</derivirana_varijabla>
  </DomainObject.Predmet.ProtustrankaFormatedWithAdressOIB>
  <DomainObject.Predmet.ProtustrankaWithAdress>
    <izvorni_sadrzaj>PRODEO DFM d.o.o. Heinzelova 33/a, 10000 Zagreb</izvorni_sadrzaj>
    <derivirana_varijabla naziv="DomainObject.Predmet.ProtustrankaWithAdress_1">PRODEO DFM d.o.o. Heinzelova 33/a, 10000 Zagreb</derivirana_varijabla>
  </DomainObject.Predmet.ProtustrankaWithAdress>
  <DomainObject.Predmet.ProtustrankaWithAdressOIB>
    <izvorni_sadrzaj>PRODEO DFM d.o.o., OIB 22574167827, Heinzelova 33/a, 10000 Zagreb</izvorni_sadrzaj>
    <derivirana_varijabla naziv="DomainObject.Predmet.ProtustrankaWithAdressOIB_1">PRODEO DFM d.o.o., OIB 22574167827, Heinzelova 33/a, 10000 Zagreb</derivirana_varijabla>
  </DomainObject.Predmet.ProtustrankaWithAdressOIB>
  <DomainObject.Predmet.ProtustrankaNazivFormated>
    <izvorni_sadrzaj>PRODEO DFM d.o.o.</izvorni_sadrzaj>
    <derivirana_varijabla naziv="DomainObject.Predmet.ProtustrankaNazivFormated_1">PRODEO DFM d.o.o.</derivirana_varijabla>
  </DomainObject.Predmet.ProtustrankaNazivFormated>
  <DomainObject.Predmet.ProtustrankaNazivFormatedOIB>
    <izvorni_sadrzaj>PRODEO DFM d.o.o., OIB 22574167827</izvorni_sadrzaj>
    <derivirana_varijabla naziv="DomainObject.Predmet.ProtustrankaNazivFormatedOIB_1">PRODEO DFM d.o.o., OIB 22574167827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PRODEO DFM d.o.o.</izvorni_sadrzaj>
    <derivirana_varijabla naziv="DomainObject.Predmet.StrankaFormated_1">  PRODEO DFM d.o.o.</derivirana_varijabla>
  </DomainObject.Predmet.StrankaFormated>
  <DomainObject.Predmet.StrankaFormatedOIB>
    <izvorni_sadrzaj>  PRODEO DFM d.o.o., OIB 22574167827</izvorni_sadrzaj>
    <derivirana_varijabla naziv="DomainObject.Predmet.StrankaFormatedOIB_1">  PRODEO DFM d.o.o., OIB 22574167827</derivirana_varijabla>
  </DomainObject.Predmet.StrankaFormatedOIB>
  <DomainObject.Predmet.StrankaFormatedWithAdress>
    <izvorni_sadrzaj> PRODEO DFM d.o.o., Heinzelova 33/a, 10000 Zagreb</izvorni_sadrzaj>
    <derivirana_varijabla naziv="DomainObject.Predmet.StrankaFormatedWithAdress_1"> PRODEO DFM d.o.o., Heinzelova 33/a, 10000 Zagreb</derivirana_varijabla>
  </DomainObject.Predmet.StrankaFormatedWithAdress>
  <DomainObject.Predmet.StrankaFormatedWithAdressOIB>
    <izvorni_sadrzaj> PRODEO DFM d.o.o., OIB 22574167827, Heinzelova 33/a, 10000 Zagreb</izvorni_sadrzaj>
    <derivirana_varijabla naziv="DomainObject.Predmet.StrankaFormatedWithAdressOIB_1"> PRODEO DFM d.o.o., OIB 22574167827, Heinzelova 33/a, 10000 Zagreb</derivirana_varijabla>
  </DomainObject.Predmet.StrankaFormatedWithAdressOIB>
  <DomainObject.Predmet.StrankaWithAdress>
    <izvorni_sadrzaj>PRODEO DFM d.o.o. Heinzelova 33/a,10000 Zagreb</izvorni_sadrzaj>
    <derivirana_varijabla naziv="DomainObject.Predmet.StrankaWithAdress_1">PRODEO DFM d.o.o. Heinzelova 33/a,10000 Zagreb</derivirana_varijabla>
  </DomainObject.Predmet.StrankaWithAdress>
  <DomainObject.Predmet.StrankaWithAdressOIB>
    <izvorni_sadrzaj>PRODEO DFM d.o.o., OIB 22574167827, Heinzelova 33/a,10000 Zagreb</izvorni_sadrzaj>
    <derivirana_varijabla naziv="DomainObject.Predmet.StrankaWithAdressOIB_1">PRODEO DFM d.o.o., OIB 22574167827, Heinzelova 33/a,10000 Zagreb</derivirana_varijabla>
  </DomainObject.Predmet.StrankaWithAdressOIB>
  <DomainObject.Predmet.StrankaNazivFormated>
    <izvorni_sadrzaj>PRODEO DFM d.o.o.</izvorni_sadrzaj>
    <derivirana_varijabla naziv="DomainObject.Predmet.StrankaNazivFormated_1">PRODEO DFM d.o.o.</derivirana_varijabla>
  </DomainObject.Predmet.StrankaNazivFormated>
  <DomainObject.Predmet.StrankaNazivFormatedOIB>
    <izvorni_sadrzaj>PRODEO DFM d.o.o., OIB 22574167827</izvorni_sadrzaj>
    <derivirana_varijabla naziv="DomainObject.Predmet.StrankaNazivFormatedOIB_1">PRODEO DFM d.o.o., OIB 22574167827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PRODEO DFM d.o.o.</item>
    </izvorni_sadrzaj>
    <derivirana_varijabla naziv="DomainObject.Predmet.StrankaListFormated_1">
      <item>PRODEO DFM d.o.o.</item>
    </derivirana_varijabla>
  </DomainObject.Predmet.StrankaListFormated>
  <DomainObject.Predmet.StrankaListFormatedOIB>
    <izvorni_sadrzaj>
      <item>PRODEO DFM d.o.o., OIB 22574167827</item>
    </izvorni_sadrzaj>
    <derivirana_varijabla naziv="DomainObject.Predmet.StrankaListFormatedOIB_1">
      <item>PRODEO DFM d.o.o., OIB 22574167827</item>
    </derivirana_varijabla>
  </DomainObject.Predmet.StrankaListFormatedOIB>
  <DomainObject.Predmet.StrankaListFormatedWithAdress>
    <izvorni_sadrzaj>
      <item>PRODEO DFM d.o.o., Heinzelova 33/a, 10000 Zagreb</item>
    </izvorni_sadrzaj>
    <derivirana_varijabla naziv="DomainObject.Predmet.StrankaListFormatedWithAdress_1">
      <item>PRODEO DFM d.o.o., Heinzelova 33/a, 10000 Zagreb</item>
    </derivirana_varijabla>
  </DomainObject.Predmet.StrankaListFormatedWithAdress>
  <DomainObject.Predmet.StrankaListFormatedWithAdressOIB>
    <izvorni_sadrzaj>
      <item>PRODEO DFM d.o.o., OIB 22574167827, Heinzelova 33/a, 10000 Zagreb</item>
    </izvorni_sadrzaj>
    <derivirana_varijabla naziv="DomainObject.Predmet.StrankaListFormatedWithAdressOIB_1">
      <item>PRODEO DFM d.o.o., OIB 22574167827, Heinzelova 33/a, 10000 Zagreb</item>
    </derivirana_varijabla>
  </DomainObject.Predmet.StrankaListFormatedWithAdressOIB>
  <DomainObject.Predmet.StrankaListNazivFormated>
    <izvorni_sadrzaj>
      <item>PRODEO DFM d.o.o.</item>
    </izvorni_sadrzaj>
    <derivirana_varijabla naziv="DomainObject.Predmet.StrankaListNazivFormated_1">
      <item>PRODEO DFM d.o.o.</item>
    </derivirana_varijabla>
  </DomainObject.Predmet.StrankaListNazivFormated>
  <DomainObject.Predmet.StrankaListNazivFormatedOIB>
    <izvorni_sadrzaj>
      <item>PRODEO DFM d.o.o., OIB 22574167827</item>
    </izvorni_sadrzaj>
    <derivirana_varijabla naziv="DomainObject.Predmet.StrankaListNazivFormatedOIB_1">
      <item>PRODEO DFM d.o.o., OIB 22574167827</item>
    </derivirana_varijabla>
  </DomainObject.Predmet.StrankaListNazivFormatedOIB>
  <DomainObject.Predmet.ProtuStrankaListFormated>
    <izvorni_sadrzaj>
      <item>PRODEO DFM d.o.o.</item>
    </izvorni_sadrzaj>
    <derivirana_varijabla naziv="DomainObject.Predmet.ProtuStrankaListFormated_1">
      <item>PRODEO DFM d.o.o.</item>
    </derivirana_varijabla>
  </DomainObject.Predmet.ProtuStrankaListFormated>
  <DomainObject.Predmet.ProtuStrankaListFormatedOIB>
    <izvorni_sadrzaj>
      <item>PRODEO DFM d.o.o., OIB 22574167827</item>
    </izvorni_sadrzaj>
    <derivirana_varijabla naziv="DomainObject.Predmet.ProtuStrankaListFormatedOIB_1">
      <item>PRODEO DFM d.o.o., OIB 22574167827</item>
    </derivirana_varijabla>
  </DomainObject.Predmet.ProtuStrankaListFormatedOIB>
  <DomainObject.Predmet.ProtuStrankaListFormatedWithAdress>
    <izvorni_sadrzaj>
      <item>PRODEO DFM d.o.o., Heinzelova 33/a, 10000 Zagreb</item>
    </izvorni_sadrzaj>
    <derivirana_varijabla naziv="DomainObject.Predmet.ProtuStrankaListFormatedWithAdress_1">
      <item>PRODEO DFM d.o.o., Heinzelova 33/a, 10000 Zagreb</item>
    </derivirana_varijabla>
  </DomainObject.Predmet.ProtuStrankaListFormatedWithAdress>
  <DomainObject.Predmet.ProtuStrankaListFormatedWithAdressOIB>
    <izvorni_sadrzaj>
      <item>PRODEO DFM d.o.o., OIB 22574167827, Heinzelova 33/a, 10000 Zagreb</item>
    </izvorni_sadrzaj>
    <derivirana_varijabla naziv="DomainObject.Predmet.ProtuStrankaListFormatedWithAdressOIB_1">
      <item>PRODEO DFM d.o.o., OIB 22574167827, Heinzelova 33/a, 10000 Zagreb</item>
    </derivirana_varijabla>
  </DomainObject.Predmet.ProtuStrankaListFormatedWithAdressOIB>
  <DomainObject.Predmet.ProtuStrankaListNazivFormated>
    <izvorni_sadrzaj>
      <item>PRODEO DFM d.o.o.</item>
    </izvorni_sadrzaj>
    <derivirana_varijabla naziv="DomainObject.Predmet.ProtuStrankaListNazivFormated_1">
      <item>PRODEO DFM d.o.o.</item>
    </derivirana_varijabla>
  </DomainObject.Predmet.ProtuStrankaListNazivFormated>
  <DomainObject.Predmet.ProtuStrankaListNazivFormatedOIB>
    <izvorni_sadrzaj>
      <item>PRODEO DFM d.o.o., OIB 22574167827</item>
    </izvorni_sadrzaj>
    <derivirana_varijabla naziv="DomainObject.Predmet.ProtuStrankaListNazivFormatedOIB_1">
      <item>PRODEO DFM d.o.o., OIB 22574167827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PRODEO DFM d.o.o.</izvorni_sadrzaj>
    <derivirana_varijabla naziv="DomainObject.Predmet.StrankaIDrugi_1">PRODEO DFM d.o.o.</derivirana_varijabla>
  </DomainObject.Predmet.StrankaIDrugi>
  <DomainObject.Predmet.ProtustrankaIDrugi>
    <izvorni_sadrzaj>PRODEO DFM d.o.o.</izvorni_sadrzaj>
    <derivirana_varijabla naziv="DomainObject.Predmet.ProtustrankaIDrugi_1">PRODEO DFM d.o.o.</derivirana_varijabla>
  </DomainObject.Predmet.ProtustrankaIDrugi>
  <DomainObject.Predmet.StrankaIDrugiAdressOIB>
    <izvorni_sadrzaj>PRODEO DFM d.o.o., OIB 22574167827, Heinzelova 33/a, 10000 Zagreb</izvorni_sadrzaj>
    <derivirana_varijabla naziv="DomainObject.Predmet.StrankaIDrugiAdressOIB_1">PRODEO DFM d.o.o., OIB 22574167827, Heinzelova 33/a, 10000 Zagreb</derivirana_varijabla>
  </DomainObject.Predmet.StrankaIDrugiAdressOIB>
  <DomainObject.Predmet.ProtustrankaIDrugiAdressOIB>
    <izvorni_sadrzaj>PRODEO DFM d.o.o., OIB 22574167827, Heinzelova 33/a, 10000 Zagreb</izvorni_sadrzaj>
    <derivirana_varijabla naziv="DomainObject.Predmet.ProtustrankaIDrugiAdressOIB_1">PRODEO DFM d.o.o., OIB 22574167827, Heinzelova 33/a,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PRODEO DFM d.o.o.</item>
      <item>PRODEO DFM d.o.o.</item>
    </izvorni_sadrzaj>
    <derivirana_varijabla naziv="DomainObject.Predmet.SudioniciListNaziv_1">
      <item>PRODEO DFM d.o.o.</item>
      <item>PRODEO DFM d.o.o.</item>
    </derivirana_varijabla>
  </DomainObject.Predmet.SudioniciListNaziv>
  <DomainObject.Predmet.SudioniciListAdressOIB>
    <izvorni_sadrzaj>
      <item>PRODEO DFM d.o.o., OIB 22574167827, Heinzelova 33/a,10000 Zagreb</item>
      <item>PRODEO DFM d.o.o., OIB 22574167827, Heinzelova 33/a,10000 Zagreb</item>
    </izvorni_sadrzaj>
    <derivirana_varijabla naziv="DomainObject.Predmet.SudioniciListAdressOIB_1">
      <item>PRODEO DFM d.o.o., OIB 22574167827, Heinzelova 33/a,10000 Zagreb</item>
      <item>PRODEO DFM d.o.o., OIB 22574167827, Heinzelova 33/a,10000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22574167827</item>
      <item>, OIB 22574167827</item>
    </izvorni_sadrzaj>
    <derivirana_varijabla naziv="DomainObject.Predmet.SudioniciListNazivOIB_1">
      <item>, OIB 22574167827</item>
      <item>, OIB 22574167827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855C9-F770-4FF2-8214-09AA70A00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1304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2018-09-11T08:09:00Z</dcterms:created>
  <dc:creator>Nikola Ribarić</dc:creator>
  <cp:lastModifiedBy>Jadranka Zelić</cp:lastModifiedBy>
  <cp:lastPrinted>2018-09-11T08:10:00Z</cp:lastPrinted>
  <dcterms:modified xmlns:xsi="http://www.w3.org/2001/XMLSchema-instance" xsi:type="dcterms:W3CDTF">2018-09-11T12:11:00Z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odbačaj već otvoren stečajni postupak 11.9.2018. prodeo dfm.docx)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