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7322" w14:paraId="4707322" w:rsidRDefault="00AB4602" w:rsidP="00FC3724" w:rsidR="00FC3724" w:rsidRPr="00FC3724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3724" w:rsidRPr="00FC3724">
        <w:rPr>
          <w:rFonts w:cs="Times New Roman"/>
        </w:rPr>
        <w:tab/>
      </w:r>
      <w:r w:rsidR="00FC3724" w:rsidRPr="00FC3724">
        <w:rPr>
          <w:rFonts w:cs="Times New Roman"/>
        </w:rPr>
        <w:tab/>
      </w:r>
      <w:r w:rsidR="00FC3724" w:rsidRPr="00FC3724">
        <w:rPr>
          <w:rFonts w:cs="Times New Roman"/>
        </w:rPr>
        <w:tab/>
      </w:r>
      <w:r w:rsidR="00FC3724" w:rsidRPr="00FC3724">
        <w:rPr>
          <w:rFonts w:cs="Times New Roman"/>
        </w:rPr>
        <w:tab/>
      </w:r>
      <w:r w:rsidR="00FC3724" w:rsidRPr="00FC3724">
        <w:rPr>
          <w:rFonts w:cs="Times New Roman"/>
        </w:rPr>
        <w:tab/>
      </w:r>
      <w:r w:rsidR="00FC3724" w:rsidRPr="00FC3724">
        <w:rPr>
          <w:rFonts w:cs="Times New Roman"/>
        </w:rPr>
        <w:tab/>
      </w:r>
      <w:r w:rsidR="00FC3724" w:rsidRPr="00FC3724">
        <w:rPr>
          <w:rFonts w:cs="Times New Roman"/>
        </w:rPr>
        <w:tab/>
      </w:r>
      <w:r w:rsidR="00FC3724" w:rsidRPr="00FC3724">
        <w:rPr>
          <w:rFonts w:cs="Times New Roman"/>
        </w:rPr>
        <w:tab/>
      </w:r>
      <w:r w:rsidR="00FC3724" w:rsidRPr="00FC3724">
        <w:rPr>
          <w:rFonts w:cs="Times New Roman"/>
        </w:rPr>
        <w:tab/>
      </w:r>
      <w:r w:rsidR="00FC3724" w:rsidRPr="00FC3724">
        <w:rPr>
          <w:rFonts w:cs="Times New Roman"/>
        </w:rPr>
        <w:tab/>
        <w:t>1 St-445/18</w:t>
      </w:r>
    </w:p>
    <w:p w:rsidRDefault="00FC3724" w:rsidP="00FC3724" w:rsidR="00FC3724" w:rsidRPr="00FC3724">
      <w:pPr>
        <w:spacing w:after="0"/>
        <w:rPr>
          <w:rFonts w:cs="Times New Roman" w:eastAsia="Times New Roman"/>
          <w:lang w:eastAsia="hr-HR"/>
        </w:rPr>
      </w:pPr>
    </w:p>
    <w:p w:rsidRDefault="00FC3724" w:rsidP="00FC3724" w:rsidR="00FC3724" w:rsidRPr="00FC3724">
      <w:pPr>
        <w:spacing w:after="0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b/>
          <w:lang w:eastAsia="hr-HR"/>
        </w:rPr>
        <w:t xml:space="preserve">      </w:t>
      </w:r>
      <w:r w:rsidRPr="00FC3724">
        <w:rPr>
          <w:rFonts w:cs="Times New Roman" w:eastAsia="Times New Roman"/>
          <w:lang w:eastAsia="hr-HR"/>
        </w:rPr>
        <w:t xml:space="preserve">REPUBLIKA HRVATSKA </w:t>
      </w:r>
    </w:p>
    <w:p w:rsidRDefault="00FC3724" w:rsidP="00FC3724" w:rsidR="00FC3724" w:rsidRPr="00FC3724">
      <w:pPr>
        <w:spacing w:after="0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 xml:space="preserve"> TRGOVAČKI SUD U ZAGREBU</w:t>
      </w:r>
    </w:p>
    <w:p w:rsidRDefault="00FC3724" w:rsidP="00FC3724" w:rsidR="00FC3724" w:rsidRPr="00FC3724">
      <w:pPr>
        <w:spacing w:after="0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 xml:space="preserve">        Stalna služba u Karlovcu </w:t>
      </w:r>
    </w:p>
    <w:p w:rsidRDefault="00FC3724" w:rsidP="00FC3724" w:rsidR="00FC3724" w:rsidRPr="00FC3724">
      <w:pPr>
        <w:spacing w:after="0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 xml:space="preserve"> Karlovac, Trg hrvatskih branitelja 1/II</w:t>
      </w:r>
    </w:p>
    <w:p w:rsidRDefault="00FC3724" w:rsidP="00FC3724" w:rsidR="00FC3724" w:rsidRPr="00FC3724">
      <w:pPr>
        <w:spacing w:after="0"/>
        <w:rPr>
          <w:rFonts w:cs="Times New Roman" w:eastAsia="Times New Roman"/>
          <w:lang w:eastAsia="hr-HR"/>
        </w:rPr>
      </w:pPr>
    </w:p>
    <w:p w:rsidRDefault="00FC3724" w:rsidP="00FC3724" w:rsidR="00FC3724" w:rsidRPr="00FC3724">
      <w:pPr>
        <w:spacing w:after="0"/>
        <w:jc w:val="center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>R E P U B L I K A   H R V A T S K A</w:t>
      </w:r>
    </w:p>
    <w:p w:rsidRDefault="00FC3724" w:rsidP="00FC3724" w:rsidR="00FC3724" w:rsidRPr="00FC3724">
      <w:pPr>
        <w:spacing w:after="0"/>
        <w:rPr>
          <w:rFonts w:cs="Times New Roman" w:eastAsia="Times New Roman"/>
          <w:lang w:eastAsia="hr-HR"/>
        </w:rPr>
      </w:pPr>
    </w:p>
    <w:p w:rsidRDefault="00FC3724" w:rsidP="00FC3724" w:rsidR="00FC3724" w:rsidRPr="00FC372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ab/>
        <w:t>R J E Š E N J E</w:t>
      </w:r>
    </w:p>
    <w:p w:rsidRDefault="00FC3724" w:rsidP="00FC3724" w:rsidR="00FC3724" w:rsidRPr="00FC3724">
      <w:pPr>
        <w:spacing w:after="0"/>
        <w:rPr>
          <w:rFonts w:cs="Times New Roman" w:eastAsia="Times New Roman"/>
          <w:lang w:eastAsia="hr-HR"/>
        </w:rPr>
      </w:pPr>
    </w:p>
    <w:p w:rsidRDefault="00FC3724" w:rsidP="00FC3724" w:rsidR="00FC3724" w:rsidRPr="00FC3724">
      <w:pPr>
        <w:spacing w:after="0"/>
        <w:jc w:val="both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ab/>
        <w:t>Trgovački sud u Zagrebu, Stalna služba u Karlovcu</w:t>
      </w:r>
      <w:r w:rsidRPr="00FC3724">
        <w:rPr>
          <w:rFonts w:cs="Times New Roman" w:eastAsia="Times New Roman"/>
          <w:b/>
          <w:lang w:eastAsia="hr-HR"/>
        </w:rPr>
        <w:t>,</w:t>
      </w:r>
      <w:r w:rsidRPr="00FC3724">
        <w:rPr>
          <w:rFonts w:cs="Times New Roman" w:eastAsia="Times New Roman"/>
          <w:lang w:eastAsia="hr-HR"/>
        </w:rPr>
        <w:t xml:space="preserve"> po sucu Jadranki Mađeruh, kao stečajnom sucu, u stečajnom postupku nad stečajnim dužnikom Zagreb </w:t>
      </w:r>
      <w:proofErr w:type="spellStart"/>
      <w:r w:rsidRPr="00FC3724">
        <w:rPr>
          <w:rFonts w:cs="Times New Roman" w:eastAsia="Times New Roman"/>
          <w:lang w:eastAsia="hr-HR"/>
        </w:rPr>
        <w:t>Fashion</w:t>
      </w:r>
      <w:proofErr w:type="spellEnd"/>
      <w:r w:rsidRPr="00FC3724">
        <w:rPr>
          <w:rFonts w:cs="Times New Roman" w:eastAsia="Times New Roman"/>
          <w:lang w:eastAsia="hr-HR"/>
        </w:rPr>
        <w:t xml:space="preserve"> </w:t>
      </w:r>
      <w:proofErr w:type="spellStart"/>
      <w:r w:rsidRPr="00FC3724">
        <w:rPr>
          <w:rFonts w:cs="Times New Roman" w:eastAsia="Times New Roman"/>
          <w:lang w:eastAsia="hr-HR"/>
        </w:rPr>
        <w:t>Retail</w:t>
      </w:r>
      <w:proofErr w:type="spellEnd"/>
      <w:r w:rsidRPr="00FC3724">
        <w:rPr>
          <w:rFonts w:cs="Times New Roman" w:eastAsia="Times New Roman"/>
          <w:lang w:eastAsia="hr-HR"/>
        </w:rPr>
        <w:t xml:space="preserve"> One d.o.o. u stečaju, Zagreb, Ilica 1, OIB: 52291114349, 3. siječnja 2019.</w:t>
      </w:r>
    </w:p>
    <w:p w:rsidRDefault="00FC3724" w:rsidP="00FC3724" w:rsidR="00FC3724" w:rsidRPr="00FC3724">
      <w:pPr>
        <w:spacing w:after="0"/>
        <w:rPr>
          <w:rFonts w:cs="Times New Roman" w:eastAsia="Times New Roman"/>
          <w:lang w:eastAsia="hr-HR"/>
        </w:rPr>
      </w:pPr>
    </w:p>
    <w:p w:rsidRDefault="00FC3724" w:rsidP="00FC3724" w:rsidR="00FC3724" w:rsidRPr="00FC3724">
      <w:pPr>
        <w:spacing w:after="0"/>
        <w:jc w:val="center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>r i j e š i o   j e</w:t>
      </w:r>
    </w:p>
    <w:p w:rsidRDefault="00FC3724" w:rsidP="00FC3724" w:rsidR="00FC3724" w:rsidRPr="00FC3724">
      <w:pPr>
        <w:spacing w:after="0"/>
        <w:rPr>
          <w:rFonts w:cs="Times New Roman" w:eastAsia="Times New Roman"/>
          <w:lang w:eastAsia="hr-HR"/>
        </w:rPr>
      </w:pPr>
    </w:p>
    <w:p w:rsidRDefault="00FC3724" w:rsidP="00FC3724" w:rsidR="00FC3724" w:rsidRPr="00FC3724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 xml:space="preserve">Saziva se posebna skupština vjerovnika za </w:t>
      </w:r>
      <w:r w:rsidRPr="00FC3724">
        <w:rPr>
          <w:rFonts w:cs="Times New Roman" w:eastAsia="Times New Roman"/>
          <w:b/>
          <w:lang w:eastAsia="hr-HR"/>
        </w:rPr>
        <w:t>14. veljače 2019</w:t>
      </w:r>
      <w:r w:rsidRPr="00FC3724">
        <w:rPr>
          <w:rFonts w:cs="Times New Roman" w:eastAsia="Times New Roman"/>
          <w:lang w:eastAsia="hr-HR"/>
        </w:rPr>
        <w:t>.</w:t>
      </w:r>
      <w:r w:rsidRPr="00FC3724">
        <w:rPr>
          <w:rFonts w:cs="Times New Roman" w:eastAsia="Times New Roman"/>
          <w:b/>
          <w:lang w:eastAsia="hr-HR"/>
        </w:rPr>
        <w:t xml:space="preserve"> u 10,00 sati u zgradi ovog suda u Karlovcu, Trg hrvatskih branitelja 1/II, soba broj 207</w:t>
      </w:r>
      <w:r w:rsidRPr="00FC3724">
        <w:rPr>
          <w:rFonts w:cs="Times New Roman" w:eastAsia="Times New Roman"/>
          <w:lang w:eastAsia="hr-HR"/>
        </w:rPr>
        <w:t>, sa slijedećim dnevnim redom:</w:t>
      </w:r>
    </w:p>
    <w:p w:rsidRDefault="00FC3724" w:rsidP="00FC3724" w:rsidR="00FC3724" w:rsidRPr="00FC3724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C3724" w:rsidP="00FC3724" w:rsidR="00FC3724" w:rsidRPr="00FC372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>Raspravljanje o provedenom stečajnom postupku i donošenje odluka o  njegovu nastavljanju.</w:t>
      </w:r>
    </w:p>
    <w:p w:rsidRDefault="00FC3724" w:rsidP="00FC3724" w:rsidR="00FC3724" w:rsidRPr="00FC3724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FC3724" w:rsidP="00FC3724" w:rsidR="00FC3724" w:rsidRPr="00FC3724">
      <w:pPr>
        <w:spacing w:after="0"/>
        <w:ind w:left="360"/>
        <w:rPr>
          <w:rFonts w:cs="Times New Roman" w:eastAsia="Times New Roman"/>
          <w:lang w:eastAsia="hr-HR"/>
        </w:rPr>
      </w:pPr>
    </w:p>
    <w:p w:rsidRDefault="00FC3724" w:rsidP="00FC3724" w:rsidR="00FC3724" w:rsidRPr="00FC3724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>Obrazloženje</w:t>
      </w:r>
    </w:p>
    <w:p w:rsidRDefault="00FC3724" w:rsidP="00FC3724" w:rsidR="00FC3724" w:rsidRPr="00FC3724">
      <w:pPr>
        <w:spacing w:after="0"/>
        <w:jc w:val="both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ab/>
      </w:r>
    </w:p>
    <w:p w:rsidRDefault="00FC3724" w:rsidP="00FC3724" w:rsidR="00FC3724" w:rsidRPr="00FC3724">
      <w:pPr>
        <w:spacing w:after="0"/>
        <w:jc w:val="both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ab/>
        <w:t>Temeljem čl. 228. st. 1. Stečajnog zakona (Narodne novine broj 71/15, 104/17, dalje:SZ) odlučeno je kao u izreci rješenja.</w:t>
      </w:r>
    </w:p>
    <w:p w:rsidRDefault="00FC3724" w:rsidP="00FC3724" w:rsidR="00FC3724" w:rsidRPr="00FC37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724" w:rsidP="00FC3724" w:rsidR="00FC3724" w:rsidRPr="00FC3724">
      <w:pPr>
        <w:spacing w:after="0"/>
        <w:jc w:val="both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 xml:space="preserve">          </w:t>
      </w:r>
      <w:r w:rsidRPr="00FC3724">
        <w:rPr>
          <w:rFonts w:cs="Times New Roman" w:eastAsia="Times New Roman"/>
          <w:lang w:eastAsia="hr-HR"/>
        </w:rPr>
        <w:tab/>
      </w:r>
      <w:r w:rsidRPr="00FC3724">
        <w:rPr>
          <w:rFonts w:cs="Times New Roman" w:eastAsia="Times New Roman"/>
          <w:lang w:eastAsia="hr-HR"/>
        </w:rPr>
        <w:tab/>
      </w:r>
    </w:p>
    <w:p w:rsidRDefault="00FC3724" w:rsidP="00FC3724" w:rsidR="00FC3724" w:rsidRPr="00FC3724">
      <w:pPr>
        <w:spacing w:after="0"/>
        <w:jc w:val="center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>U Karlovcu, 3. siječnja 2019.</w:t>
      </w:r>
    </w:p>
    <w:p w:rsidRDefault="00FC3724" w:rsidP="00FC3724" w:rsidR="00FC3724" w:rsidRPr="00FC37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724" w:rsidP="00FC3724" w:rsidR="00FC3724" w:rsidRPr="00FC3724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 xml:space="preserve">                     Stečajni sudac:                                                                                                             </w:t>
      </w:r>
    </w:p>
    <w:p w:rsidRDefault="00FC3724" w:rsidP="00FC3724" w:rsidR="00FC3724">
      <w:pPr>
        <w:spacing w:after="0"/>
        <w:jc w:val="center"/>
        <w:rPr>
          <w:rFonts w:cs="Times New Roman" w:eastAsia="Times New Roman"/>
          <w:lang w:eastAsia="hr-HR"/>
        </w:rPr>
      </w:pPr>
      <w:r w:rsidRPr="00FC372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FC3724" w:rsidP="00FC3724" w:rsidR="00FC37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3724" w:rsidP="00FC3724" w:rsidR="00FC3724" w:rsidRPr="00FC3724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FC3724" w:rsidP="00FC3724" w:rsidR="00FC3724" w:rsidRPr="00FC37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3724" w:rsidP="00FC3724" w:rsidR="00FC3724" w:rsidRPr="00FC3724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FC3724" w:rsidRPr="00FC372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7EE33F9"/>
    <w:multiLevelType w:val="hybridMultilevel"/>
    <w:tmpl w:val="E2CAE27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724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23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St-445/2018-37</izvorni_sadrzaj>
    <derivirana_varijabla naziv="DomainObject.Oznaka_1">St-445/2018-37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Fashion Retail One d.o.o.  u stečaju</izvorni_sadrzaj>
    <derivirana_varijabla naziv="DomainObject.Predmet.ProtustrankaFormated_1">  Zagreb Fashion Retail One d.o.o.  u stečaju</derivirana_varijabla>
  </DomainObject.Predmet.ProtustrankaFormated>
  <DomainObject.Predmet.ProtustrankaFormatedOIB>
    <izvorni_sadrzaj>  Zagreb Fashion Retail One d.o.o.  u stečaju, OIB 52291114349</izvorni_sadrzaj>
    <derivirana_varijabla naziv="DomainObject.Predmet.ProtustrankaFormatedOIB_1">  Zagreb Fashion Retail One d.o.o.  u stečaju, OIB 52291114349</derivirana_varijabla>
  </DomainObject.Predmet.ProtustrankaFormatedOIB>
  <DomainObject.Predmet.ProtustrankaFormatedWithAdress>
    <izvorni_sadrzaj> Zagreb Fashion Retail One d.o.o.  u stečaju, Ilica 1, 10000 Zagreb</izvorni_sadrzaj>
    <derivirana_varijabla naziv="DomainObject.Predmet.ProtustrankaFormatedWithAdress_1"> Zagreb Fashion Retail One d.o.o.  u stečaju, Ilica 1, 10000 Zagreb</derivirana_varijabla>
  </DomainObject.Predmet.ProtustrankaFormatedWithAdress>
  <DomainObject.Predmet.ProtustrankaFormatedWithAdressOIB>
    <izvorni_sadrzaj> Zagreb Fashion Retail One d.o.o.  u stečaju, OIB 52291114349, Ilica 1, 10000 Zagreb</izvorni_sadrzaj>
    <derivirana_varijabla naziv="DomainObject.Predmet.ProtustrankaFormatedWithAdressOIB_1"> Zagreb Fashion Retail One d.o.o.  u stečaju, OIB 52291114349, Ilica 1, 10000 Zagreb</derivirana_varijabla>
  </DomainObject.Predmet.ProtustrankaFormatedWithAdressOIB>
  <DomainObject.Predmet.ProtustrankaWithAdress>
    <izvorni_sadrzaj>Zagreb Fashion Retail One d.o.o.  u stečaju Ilica 1, 10000 Zagreb</izvorni_sadrzaj>
    <derivirana_varijabla naziv="DomainObject.Predmet.ProtustrankaWithAdress_1">Zagreb Fashion Retail One d.o.o.  u stečaju Ilica 1, 10000 Zagreb</derivirana_varijabla>
  </DomainObject.Predmet.ProtustrankaWithAdress>
  <DomainObject.Predmet.ProtustrankaWithAdressOIB>
    <izvorni_sadrzaj>Zagreb Fashion Retail One d.o.o.  u stečaju, OIB 52291114349, Ilica 1, 10000 Zagreb</izvorni_sadrzaj>
    <derivirana_varijabla naziv="DomainObject.Predmet.ProtustrankaWithAdressOIB_1">Zagreb Fashion Retail One d.o.o.  u stečaju, OIB 52291114349, Ilica 1, 10000 Zagreb</derivirana_varijabla>
  </DomainObject.Predmet.ProtustrankaWithAdressOIB>
  <DomainObject.Predmet.ProtustrankaNazivFormated>
    <izvorni_sadrzaj>Zagreb Fashion Retail One d.o.o.  u stečaju</izvorni_sadrzaj>
    <derivirana_varijabla naziv="DomainObject.Predmet.ProtustrankaNazivFormated_1">Zagreb Fashion Retail One d.o.o.  u stečaju</derivirana_varijabla>
  </DomainObject.Predmet.ProtustrankaNazivFormated>
  <DomainObject.Predmet.ProtustrankaNazivFormatedOIB>
    <izvorni_sadrzaj>Zagreb Fashion Retail One d.o.o.  u stečaju, OIB 52291114349</izvorni_sadrzaj>
    <derivirana_varijabla naziv="DomainObject.Predmet.ProtustrankaNazivFormatedOIB_1">Zagreb Fashion Retail One d.o.o.  u stečaju, OIB 52291114349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Myles Godfrey Summerfield zastupanog po punomoćniku OD BARDEK,LISAC,SKOKO,MUŠEC d.o.o.; TRGOVAČKI CENTAR ZAGREB d.o.o. za trgovinu nekretninama</izvorni_sadrzaj>
    <derivirana_varijabla naziv="DomainObject.Predmet.StrankaFormated_1">  Myles Godfrey Summerfield zastupanog po punomoćniku OD BARDEK,LISAC,SKOKO,MUŠEC d.o.o.; TRGOVAČKI CENTAR ZAGREB d.o.o. za trgovinu nekretninama</derivirana_varijabla>
  </DomainObject.Predmet.StrankaFormated>
  <DomainObject.Predmet.StrankaFormatedOIB>
    <izvorni_sadrzaj>  Myles Godfrey Summerfield, OIB 67598654896 zastupanog po punomoćniku OD BARDEK,LISAC,SKOKO,MUŠEC d.o.o.; TRGOVAČKI CENTAR ZAGREB d.o.o. za trgovinu nekretninama, OIB 57136792631</izvorni_sadrzaj>
    <derivirana_varijabla naziv="DomainObject.Predmet.StrankaFormatedOIB_1">  Myles Godfrey Summerfield, OIB 67598654896 zastupanog po punomoćniku OD BARDEK,LISAC,SKOKO,MUŠEC d.o.o.; TRGOVAČKI CENTAR ZAGREB d.o.o. za trgovinu nekretninama, OIB 57136792631</derivirana_varijabla>
  </DomainObject.Predmet.StrankaFormatedOIB>
  <DomainObject.Predmet.StrankaFormatedWithAdress>
    <izvorni_sadrzaj> Myles Godfrey Summerfield, 40 Gorska Polyana Str, SOFIA zastupanog po punomoćniku OD BARDEK,LISAC,SKOKO,MUŠEC d.o.o.; TRGOVAČKI CENTAR ZAGREB d.o.o. za trgovinu nekretninama, Zaprešićka 2, 10298 Jablanovec</izvorni_sadrzaj>
    <derivirana_varijabla naziv="DomainObject.Predmet.StrankaFormatedWithAdress_1"> Myles Godfrey Summerfield, 40 Gorska Polyana Str, SOFIA zastupanog po punomoćniku OD BARDEK,LISAC,SKOKO,MUŠEC d.o.o.; TRGOVAČKI CENTAR ZAGREB d.o.o. za trgovinu nekretninama, Zaprešićka 2, 10298 Jablanovec</derivirana_varijabla>
  </DomainObject.Predmet.StrankaFormatedWithAdress>
  <DomainObject.Predmet.StrankaFormatedWithAdressOIB>
    <izvorni_sadrzaj> Myles Godfrey Summerfield, OIB 67598654896, 40 Gorska Polyana Str, SOFIA zastupanog po punomoćniku OD BARDEK,LISAC,SKOKO,MUŠEC d.o.o.; TRGOVAČKI CENTAR ZAGREB d.o.o. za trgovinu nekretninama, OIB 57136792631, Zaprešićka 2, 10298 Jablanovec</izvorni_sadrzaj>
    <derivirana_varijabla naziv="DomainObject.Predmet.StrankaFormatedWithAdressOIB_1"> Myles Godfrey Summerfield, OIB 67598654896, 40 Gorska Polyana Str, SOFIA zastupanog po punomoćniku OD BARDEK,LISAC,SKOKO,MUŠEC d.o.o.; TRGOVAČKI CENTAR ZAGREB d.o.o. za trgovinu nekretninama, OIB 57136792631, Zaprešićka 2, 10298 Jablanovec</derivirana_varijabla>
  </DomainObject.Predmet.StrankaFormatedWithAdressOIB>
  <DomainObject.Predmet.StrankaWithAdress>
    <izvorni_sadrzaj>Myles Godfrey Summerfield 40 Gorska Polyana Str,SOFIA,TRGOVAČKI CENTAR ZAGREB d.o.o. za trgovinu nekretninama Zaprešićka 2,10298 Jablanovec</izvorni_sadrzaj>
    <derivirana_varijabla naziv="DomainObject.Predmet.StrankaWithAdress_1">Myles Godfrey Summerfield 40 Gorska Polyana Str,SOFIA,TRGOVAČKI CENTAR ZAGREB d.o.o. za trgovinu nekretninama Zaprešićka 2,10298 Jablanovec</derivirana_varijabla>
  </DomainObject.Predmet.StrankaWithAdress>
  <DomainObject.Predmet.StrankaWithAdressOIB>
    <izvorni_sadrzaj>Myles Godfrey Summerfield, OIB 67598654896, 40 Gorska Polyana Str,SOFIA,TRGOVAČKI CENTAR ZAGREB d.o.o. za trgovinu nekretninama, OIB 57136792631, Zaprešićka 2,10298 Jablanovec</izvorni_sadrzaj>
    <derivirana_varijabla naziv="DomainObject.Predmet.StrankaWithAdressOIB_1">Myles Godfrey Summerfield, OIB 67598654896, 40 Gorska Polyana Str,SOFIA,TRGOVAČKI CENTAR ZAGREB d.o.o. za trgovinu nekretninama, OIB 57136792631, Zaprešićka 2,10298 Jablanovec</derivirana_varijabla>
  </DomainObject.Predmet.StrankaWithAdressOIB>
  <DomainObject.Predmet.StrankaNazivFormated>
    <izvorni_sadrzaj>Myles Godfrey Summerfield,TRGOVAČKI CENTAR ZAGREB d.o.o. za trgovinu nekretninama</izvorni_sadrzaj>
    <derivirana_varijabla naziv="DomainObject.Predmet.StrankaNazivFormated_1">Myles Godfrey Summerfield,TRGOVAČKI CENTAR ZAGREB d.o.o. za trgovinu nekretninama</derivirana_varijabla>
  </DomainObject.Predmet.StrankaNazivFormated>
  <DomainObject.Predmet.StrankaNazivFormatedOIB>
    <izvorni_sadrzaj>Myles Godfrey Summerfield, OIB 67598654896,TRGOVAČKI CENTAR ZAGREB d.o.o. za trgovinu nekretninama, OIB 57136792631</izvorni_sadrzaj>
    <derivirana_varijabla naziv="DomainObject.Predmet.StrankaNazivFormatedOIB_1">Myles Godfrey Summerfield, OIB 67598654896,TRGOVAČKI CENTAR ZAGREB d.o.o. za trgovinu nekretninama, OIB 57136792631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Myles Godfrey Summerfield zastupanog po punomoćniku OD BARDEK,LISAC,SKOKO,MUŠEC d.o.o.</item>
      <item>TRGOVAČKI CENTAR ZAGREB d.o.o. za trgovinu nekretninama</item>
    </izvorni_sadrzaj>
    <derivirana_varijabla naziv="DomainObject.Predmet.StrankaListFormated_1">
      <item>Myles Godfrey Summerfield zastupanog po punomoćniku OD BARDEK,LISAC,SKOKO,MUŠEC d.o.o.</item>
      <item>TRGOVAČKI CENTAR ZAGREB d.o.o. za trgovinu nekretninama</item>
    </derivirana_varijabla>
  </DomainObject.Predmet.StrankaListFormated>
  <DomainObject.Predmet.StrankaListFormatedOIB>
    <izvorni_sadrzaj>
      <item>Myles Godfrey Summerfield, OIB 67598654896 zastupanog po punomoćniku OD BARDEK,LISAC,SKOKO,MUŠEC d.o.o.</item>
      <item>TRGOVAČKI CENTAR ZAGREB d.o.o. za trgovinu nekretninama, OIB 57136792631</item>
    </izvorni_sadrzaj>
    <derivirana_varijabla naziv="DomainObject.Predmet.StrankaListFormatedOIB_1">
      <item>Myles Godfrey Summerfield, OIB 67598654896 zastupanog po punomoćniku OD BARDEK,LISAC,SKOKO,MUŠEC d.o.o.</item>
      <item>TRGOVAČKI CENTAR ZAGREB d.o.o. za trgovinu nekretninama, OIB 57136792631</item>
    </derivirana_varijabla>
  </DomainObject.Predmet.StrankaListFormatedOIB>
  <DomainObject.Predmet.StrankaListFormatedWithAdress>
    <izvorni_sadrzaj>
      <item>Myles Godfrey Summerfield, 40 Gorska Polyana Str, SOFIA zastupanog po punomoćniku OD BARDEK,LISAC,SKOKO,MUŠEC d.o.o.</item>
      <item>TRGOVAČKI CENTAR ZAGREB d.o.o. za trgovinu nekretninama, Zaprešićka 2, 10298 Jablanovec</item>
    </izvorni_sadrzaj>
    <derivirana_varijabla naziv="DomainObject.Predmet.StrankaListFormatedWithAdress_1">
      <item>Myles Godfrey Summerfield, 40 Gorska Polyana Str, SOFIA zastupanog po punomoćniku OD BARDEK,LISAC,SKOKO,MUŠEC d.o.o.</item>
      <item>TRGOVAČKI CENTAR ZAGREB d.o.o. za trgovinu nekretninama, Zaprešićka 2, 10298 Jablanovec</item>
    </derivirana_varijabla>
  </DomainObject.Predmet.StrankaListFormatedWithAdress>
  <DomainObject.Predmet.StrankaListFormatedWithAdressOIB>
    <izvorni_sadrzaj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izvorni_sadrzaj>
    <derivirana_varijabla naziv="DomainObject.Predmet.StrankaListFormatedWithAdressOIB_1"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derivirana_varijabla>
  </DomainObject.Predmet.StrankaListFormatedWithAdressOIB>
  <DomainObject.Predmet.StrankaListNazivFormated>
    <izvorni_sadrzaj>
      <item>Myles Godfrey Summerfield</item>
      <item>TRGOVAČKI CENTAR ZAGREB d.o.o. za trgovinu nekretninama</item>
    </izvorni_sadrzaj>
    <derivirana_varijabla naziv="DomainObject.Predmet.StrankaListNazivFormated_1">
      <item>Myles Godfrey Summerfield</item>
      <item>TRGOVAČKI CENTAR ZAGREB d.o.o. za trgovinu nekretninama</item>
    </derivirana_varijabla>
  </DomainObject.Predmet.StrankaListNazivFormated>
  <DomainObject.Predmet.StrankaListNazivFormatedOIB>
    <izvorni_sadrzaj>
      <item>Myles Godfrey Summerfield, OIB 67598654896</item>
      <item>TRGOVAČKI CENTAR ZAGREB d.o.o. za trgovinu nekretninama, OIB 57136792631</item>
    </izvorni_sadrzaj>
    <derivirana_varijabla naziv="DomainObject.Predmet.StrankaListNazivFormatedOIB_1">
      <item>Myles Godfrey Summerfield, OIB 67598654896</item>
      <item>TRGOVAČKI CENTAR ZAGREB d.o.o. za trgovinu nekretninama, OIB 57136792631</item>
    </derivirana_varijabla>
  </DomainObject.Predmet.StrankaListNazivFormatedOIB>
  <DomainObject.Predmet.ProtuStrankaListFormated>
    <izvorni_sadrzaj>
      <item>Zagreb Fashion Retail One d.o.o.  u stečaju</item>
    </izvorni_sadrzaj>
    <derivirana_varijabla naziv="DomainObject.Predmet.ProtuStrankaListFormated_1">
      <item>Zagreb Fashion Retail One d.o.o.  u stečaju</item>
    </derivirana_varijabla>
  </DomainObject.Predmet.ProtuStrankaListFormated>
  <DomainObject.Predmet.ProtuStrankaListFormatedOIB>
    <izvorni_sadrzaj>
      <item>Zagreb Fashion Retail One d.o.o.  u stečaju, OIB 52291114349</item>
    </izvorni_sadrzaj>
    <derivirana_varijabla naziv="DomainObject.Predmet.ProtuStrankaListFormatedOIB_1">
      <item>Zagreb Fashion Retail One d.o.o.  u stečaju, OIB 52291114349</item>
    </derivirana_varijabla>
  </DomainObject.Predmet.ProtuStrankaListFormatedOIB>
  <DomainObject.Predmet.ProtuStrankaListFormatedWithAdress>
    <izvorni_sadrzaj>
      <item>Zagreb Fashion Retail One d.o.o.  u stečaju, Ilica 1, 10000 Zagreb</item>
    </izvorni_sadrzaj>
    <derivirana_varijabla naziv="DomainObject.Predmet.ProtuStrankaListFormatedWithAdress_1">
      <item>Zagreb Fashion Retail One d.o.o.  u stečaju, Ilica 1, 10000 Zagreb</item>
    </derivirana_varijabla>
  </DomainObject.Predmet.ProtuStrankaListFormatedWithAdress>
  <DomainObject.Predmet.ProtuStrankaListFormatedWithAdressOIB>
    <izvorni_sadrzaj>
      <item>Zagreb Fashion Retail One d.o.o.  u stečaju, OIB 52291114349, Ilica 1, 10000 Zagreb</item>
    </izvorni_sadrzaj>
    <derivirana_varijabla naziv="DomainObject.Predmet.ProtuStrankaListFormatedWithAdressOIB_1">
      <item>Zagreb Fashion Retail One d.o.o.  u stečaju, OIB 52291114349, Ilica 1, 10000 Zagreb</item>
    </derivirana_varijabla>
  </DomainObject.Predmet.ProtuStrankaListFormatedWithAdressOIB>
  <DomainObject.Predmet.ProtuStrankaListNazivFormated>
    <izvorni_sadrzaj>
      <item>Zagreb Fashion Retail One d.o.o.  u stečaju</item>
    </izvorni_sadrzaj>
    <derivirana_varijabla naziv="DomainObject.Predmet.ProtuStrankaListNazivFormated_1">
      <item>Zagreb Fashion Retail One d.o.o.  u stečaju</item>
    </derivirana_varijabla>
  </DomainObject.Predmet.ProtuStrankaListNazivFormated>
  <DomainObject.Predmet.ProtuStrankaListNazivFormatedOIB>
    <izvorni_sadrzaj>
      <item>Zagreb Fashion Retail One d.o.o.  u stečaju, OIB 52291114349</item>
    </izvorni_sadrzaj>
    <derivirana_varijabla naziv="DomainObject.Predmet.ProtuStrankaListNazivFormatedOIB_1">
      <item>Zagreb Fashion Retail One d.o.o.  u stečaju, OIB 52291114349</item>
    </derivirana_varijabla>
  </DomainObject.Predmet.ProtuStrankaListNazivFormatedOIB>
  <DomainObject.Predmet.OstaliListFormated>
    <izvorni_sadrzaj>
      <item>OD BARDEK,LISAC,SKOKO,MUŠEC d.o.o. punomoćnik sudionika u postupku Myles Godfrey Summerfield</item>
    </izvorni_sadrzaj>
    <derivirana_varijabla naziv="DomainObject.Predmet.OstaliListFormated_1">
      <item>OD BARDEK,LISAC,SKOKO,MUŠEC d.o.o. punomoćnik sudionika u postupku Myles Godfrey Summerfield</item>
    </derivirana_varijabla>
  </DomainObject.Predmet.OstaliListFormated>
  <DomainObject.Predmet.OstaliListFormatedOIB>
    <izvorni_sadrzaj>
      <item>OD BARDEK,LISAC,SKOKO,MUŠEC d.o.o. punomoćnik sudionika u postupku Myles Godfrey Summerfield</item>
    </izvorni_sadrzaj>
    <derivirana_varijabla naziv="DomainObject.Predmet.OstaliListFormatedOIB_1">
      <item>OD BARDEK,LISAC,SKOKO,MUŠEC d.o.o. punomoćnik sudionika u postupku Myles Godfrey Summerfield</item>
    </derivirana_varijabla>
  </DomainObject.Predmet.OstaliListFormatedOIB>
  <DomainObject.Predmet.OstaliListFormatedWithAdress>
    <izvorni_sadrzaj>
      <item>OD BARDEK,LISAC,SKOKO,MUŠEC d.o.o., Ilica 1, 10000 Zagreb punomoćnik sudionika u postupku Myles Godfrey Summerfield</item>
    </izvorni_sadrzaj>
    <derivirana_varijabla naziv="DomainObject.Predmet.OstaliListFormatedWithAdress_1">
      <item>OD BARDEK,LISAC,SKOKO,MUŠEC d.o.o., Ilica 1, 10000 Zagreb punomoćnik sudionika u postupku Myles Godfrey Summerfield</item>
    </derivirana_varijabla>
  </DomainObject.Predmet.OstaliListFormatedWithAdress>
  <DomainObject.Predmet.OstaliListFormatedWithAdressOIB>
    <izvorni_sadrzaj>
      <item>OD BARDEK,LISAC,SKOKO,MUŠEC d.o.o., Ilica 1, 10000 Zagreb punomoćnik sudionika u postupku Myles Godfrey Summerfield</item>
    </izvorni_sadrzaj>
    <derivirana_varijabla naziv="DomainObject.Predmet.OstaliListFormatedWithAdressOIB_1">
      <item>OD BARDEK,LISAC,SKOKO,MUŠEC d.o.o., Ilica 1, 10000 Zagreb punomoćnik sudionika u postupku Myles Godfrey Summerfield</item>
    </derivirana_varijabla>
  </DomainObject.Predmet.OstaliListFormatedWithAdressOIB>
  <DomainObject.Predmet.OstaliListNazivFormated>
    <izvorni_sadrzaj>
      <item>OD BARDEK,LISAC,SKOKO,MUŠEC d.o.o.</item>
    </izvorni_sadrzaj>
    <derivirana_varijabla naziv="DomainObject.Predmet.OstaliListNazivFormated_1">
      <item>OD BARDEK,LISAC,SKOKO,MUŠEC d.o.o.</item>
    </derivirana_varijabla>
  </DomainObject.Predmet.OstaliListNazivFormated>
  <DomainObject.Predmet.OstaliListNazivFormatedOIB>
    <izvorni_sadrzaj>
      <item>OD BARDEK,LISAC,SKOKO,MUŠEC d.o.o.</item>
    </izvorni_sadrzaj>
    <derivirana_varijabla naziv="DomainObject.Predmet.OstaliListNazivFormatedOIB_1">
      <item>OD BARDEK,LISAC,SKOKO,MUŠEC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St-445/2018-37</izvorni_sadrzaj>
    <derivirana_varijabla naziv="DomainObject.PoslovniBrojDokumenta_1">St-445/2018-37</derivirana_varijabla>
  </DomainObject.PoslovniBrojDokumenta>
  <DomainObject.Predmet.StrankaIDrugi>
    <izvorni_sadrzaj>Myles Godfrey Summerfield i dr.</izvorni_sadrzaj>
    <derivirana_varijabla naziv="DomainObject.Predmet.StrankaIDrugi_1">Myles Godfrey Summerfield i dr.</derivirana_varijabla>
  </DomainObject.Predmet.StrankaIDrugi>
  <DomainObject.Predmet.ProtustrankaIDrugi>
    <izvorni_sadrzaj>Zagreb Fashion Retail One d.o.o.  u stečaju</izvorni_sadrzaj>
    <derivirana_varijabla naziv="DomainObject.Predmet.ProtustrankaIDrugi_1">Zagreb Fashion Retail One d.o.o.  u stečaju</derivirana_varijabla>
  </DomainObject.Predmet.ProtustrankaIDrugi>
  <DomainObject.Predmet.StrankaIDrugiAdressOIB>
    <izvorni_sadrzaj>Myles Godfrey Summerfield, OIB 67598654896, 40 Gorska Polyana Str, SOFIA i dr.</izvorni_sadrzaj>
    <derivirana_varijabla naziv="DomainObject.Predmet.StrankaIDrugiAdressOIB_1">Myles Godfrey Summerfield, OIB 67598654896, 40 Gorska Polyana Str, SOFIA i dr.</derivirana_varijabla>
  </DomainObject.Predmet.StrankaIDrugiAdressOIB>
  <DomainObject.Predmet.ProtustrankaIDrugiAdressOIB>
    <izvorni_sadrzaj>Zagreb Fashion Retail One d.o.o.  u stečaju, OIB 52291114349, Ilica 1, 10000 Zagreb</izvorni_sadrzaj>
    <derivirana_varijabla naziv="DomainObject.Predmet.ProtustrankaIDrugiAdressOIB_1">Zagreb Fashion Retail One d.o.o.  u stečaju, OIB 52291114349, Ilica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Myles Godfrey Summerfield</item>
      <item>Zagreb Fashion Retail One d.o.o.  u stečaju</item>
      <item>OD BARDEK,LISAC,SKOKO,MUŠEC d.o.o.</item>
      <item>TRGOVAČKI CENTAR ZAGREB d.o.o. za trgovinu nekretninama</item>
    </izvorni_sadrzaj>
    <derivirana_varijabla naziv="DomainObject.Predmet.SudioniciListNaziv_1">
      <item>Myles Godfrey Summerfield</item>
      <item>Zagreb Fashion Retail One d.o.o.  u stečaju</item>
      <item>OD BARDEK,LISAC,SKOKO,MUŠEC d.o.o.</item>
      <item>TRGOVAČKI CENTAR ZAGREB d.o.o. za trgovinu nekretninama</item>
    </derivirana_varijabla>
  </DomainObject.Predmet.SudioniciListNaziv>
  <DomainObject.Predmet.SudioniciListAdressOIB>
    <izvorni_sadrzaj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izvorni_sadrzaj>
    <derivirana_varijabla naziv="DomainObject.Predmet.SudioniciListAdressOIB_1"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782EC-FEA9-4302-A289-2C6336487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794</properties:Characters>
  <properties:Lines>39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2019-01-03T08:56:00Z</cp:lastPrinted>
  <dcterms:modified xmlns:xsi="http://www.w3.org/2001/XMLSchema-instance" xsi:type="dcterms:W3CDTF">2019-01-03T08:57:00Z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St-445/2018-37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