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56be" w14:paraId="eb856be" w:rsidRDefault="00044C21" w:rsidP="00910611" w:rsidR="00044C2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4C21" w:rsidP="00910611" w:rsidR="00044C21">
      <w:r>
        <w:rPr>
          <w:rFonts w:eastAsia="MS Mincho"/>
        </w:rPr>
        <w:t>REPUBLIKA HRVATSKA</w:t>
      </w:r>
    </w:p>
    <w:p w:rsidRDefault="00044C21" w:rsidP="00910611" w:rsidR="00044C21">
      <w:r>
        <w:rPr>
          <w:rFonts w:eastAsia="MS Mincho"/>
        </w:rPr>
        <w:t>TRGOVAČKI SUD U RIJECI</w:t>
      </w:r>
    </w:p>
    <w:p w:rsidRDefault="00044C21" w:rsidR="00044C2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A437A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</w:r>
      <w:r w:rsidRPr="00A437AE">
        <w:rPr>
          <w:rFonts w:hAnsi="Times New Roman" w:ascii="Times New Roman"/>
          <w:b w:val="false"/>
        </w:rPr>
        <w:tab/>
      </w:r>
      <w:r w:rsidR="00BA275F" w:rsidRPr="00A437AE">
        <w:rPr>
          <w:rFonts w:hAnsi="Times New Roman" w:ascii="Times New Roman"/>
          <w:b w:val="false"/>
        </w:rPr>
        <w:t xml:space="preserve">Trgovački sud u Rijeci, po stečajnom sucu Veri Jelenović, u stečajnom postupku nad  dužnikom </w:t>
      </w:r>
      <w:r w:rsidR="00A437AE" w:rsidRPr="00A437AE">
        <w:rPr>
          <w:rFonts w:hAnsi="Times New Roman" w:ascii="Times New Roman"/>
          <w:b w:val="false"/>
          <w:bCs/>
        </w:rPr>
        <w:t>GRADER</w:t>
      </w:r>
      <w:r w:rsidR="00A437AE" w:rsidRPr="00A437AE">
        <w:rPr>
          <w:rFonts w:hAnsi="Times New Roman" w:ascii="Times New Roman"/>
          <w:b w:val="false"/>
        </w:rPr>
        <w:t xml:space="preserve"> građevinarstvo d. o. o. u stečaju Matulji, Perasov Put 9, OIB: 85298885368</w:t>
      </w:r>
      <w:r w:rsidRPr="00A437AE">
        <w:rPr>
          <w:rFonts w:hAnsi="Times New Roman" w:ascii="Times New Roman"/>
          <w:b w:val="false"/>
        </w:rPr>
        <w:t>, dana</w:t>
      </w:r>
      <w:r w:rsidR="004C70D7">
        <w:rPr>
          <w:rFonts w:hAnsi="Times New Roman" w:ascii="Times New Roman"/>
          <w:b w:val="false"/>
        </w:rPr>
        <w:t xml:space="preserve"> 20</w:t>
      </w:r>
      <w:r w:rsidRPr="00A437AE">
        <w:rPr>
          <w:rFonts w:hAnsi="Times New Roman" w:ascii="Times New Roman"/>
          <w:b w:val="false"/>
        </w:rPr>
        <w:t xml:space="preserve">. </w:t>
      </w:r>
      <w:r w:rsidR="004C70D7">
        <w:rPr>
          <w:rFonts w:hAnsi="Times New Roman" w:ascii="Times New Roman"/>
          <w:b w:val="false"/>
        </w:rPr>
        <w:t xml:space="preserve">travnja </w:t>
      </w:r>
      <w:r w:rsidRPr="00A437AE">
        <w:rPr>
          <w:rFonts w:hAnsi="Times New Roman" w:ascii="Times New Roman"/>
          <w:b w:val="false"/>
        </w:rPr>
        <w:t>201</w:t>
      </w:r>
      <w:r w:rsidR="004C70D7">
        <w:rPr>
          <w:rFonts w:hAnsi="Times New Roman" w:ascii="Times New Roman"/>
          <w:b w:val="false"/>
        </w:rPr>
        <w:t>6</w:t>
      </w:r>
      <w:r w:rsidRPr="00A437AE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AA14AD">
        <w:rPr>
          <w:rFonts w:hAnsi="Times New Roman" w:ascii="Times New Roman"/>
          <w:b w:val="false"/>
        </w:rPr>
        <w:t>1136</w:t>
      </w:r>
      <w:r w:rsidR="00A437AE" w:rsidRPr="00A437AE">
        <w:rPr>
          <w:rFonts w:hAnsi="Times New Roman" w:ascii="Times New Roman"/>
          <w:b w:val="false"/>
        </w:rPr>
        <w:t>/201</w:t>
      </w:r>
      <w:r w:rsidR="00AA14AD">
        <w:rPr>
          <w:rFonts w:hAnsi="Times New Roman" w:ascii="Times New Roman"/>
          <w:b w:val="false"/>
        </w:rPr>
        <w:t>5-6</w:t>
      </w:r>
      <w:r w:rsidRPr="00A437AE">
        <w:rPr>
          <w:rFonts w:hAnsi="Times New Roman" w:ascii="Times New Roman"/>
          <w:b w:val="false"/>
        </w:rPr>
        <w:t xml:space="preserve"> od </w:t>
      </w:r>
      <w:r w:rsidR="00AA14AD">
        <w:rPr>
          <w:rFonts w:hAnsi="Times New Roman" w:ascii="Times New Roman"/>
          <w:b w:val="false"/>
        </w:rPr>
        <w:t>18. travnja 2016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A14AD">
        <w:rPr>
          <w:rFonts w:hAnsi="Times New Roman" w:ascii="Times New Roman"/>
          <w:b w:val="false"/>
        </w:rPr>
        <w:t>god</w:t>
      </w:r>
      <w:r w:rsidR="00BA275F" w:rsidRPr="00AA14AD">
        <w:rPr>
          <w:rFonts w:hAnsi="Times New Roman" w:ascii="Times New Roman"/>
          <w:b w:val="false"/>
        </w:rPr>
        <w:t>ine</w:t>
      </w:r>
      <w:r w:rsidRPr="00AA14AD">
        <w:rPr>
          <w:rFonts w:hAnsi="Times New Roman" w:ascii="Times New Roman"/>
          <w:b w:val="false"/>
        </w:rPr>
        <w:t xml:space="preserve"> </w:t>
      </w:r>
      <w:r w:rsidR="00A437AE" w:rsidRPr="00AA14AD">
        <w:rPr>
          <w:rFonts w:hAnsi="Times New Roman" w:ascii="Times New Roman"/>
          <w:b w:val="false"/>
        </w:rPr>
        <w:t xml:space="preserve">u izreci, točka </w:t>
      </w:r>
      <w:r w:rsidR="00AA14AD" w:rsidRPr="00AA14AD">
        <w:rPr>
          <w:rFonts w:hAnsi="Times New Roman" w:ascii="Times New Roman"/>
          <w:b w:val="false"/>
        </w:rPr>
        <w:t>I</w:t>
      </w:r>
      <w:r w:rsidR="00A437AE" w:rsidRPr="00AA14AD">
        <w:rPr>
          <w:rFonts w:hAnsi="Times New Roman" w:ascii="Times New Roman"/>
          <w:b w:val="false"/>
        </w:rPr>
        <w:t>I., redak dva</w:t>
      </w:r>
      <w:r w:rsidR="00AA14AD" w:rsidRPr="00AA14AD">
        <w:rPr>
          <w:rFonts w:hAnsi="Times New Roman" w:ascii="Times New Roman"/>
          <w:b w:val="false"/>
        </w:rPr>
        <w:t xml:space="preserve"> i tri</w:t>
      </w:r>
      <w:r w:rsidR="00A437AE" w:rsidRPr="00AA14AD">
        <w:rPr>
          <w:rFonts w:hAnsi="Times New Roman" w:ascii="Times New Roman"/>
          <w:b w:val="false"/>
        </w:rPr>
        <w:t xml:space="preserve">, </w:t>
      </w:r>
      <w:r w:rsidR="00BA275F" w:rsidRPr="00AA14AD">
        <w:rPr>
          <w:rFonts w:hAnsi="Times New Roman" w:ascii="Times New Roman"/>
          <w:b w:val="false"/>
        </w:rPr>
        <w:t>tako da umjesto „</w:t>
      </w:r>
      <w:r w:rsidR="00AA14AD" w:rsidRPr="00AA14AD">
        <w:rPr>
          <w:rFonts w:hAnsi="Times New Roman" w:ascii="Times New Roman"/>
          <w:b w:val="false"/>
        </w:rPr>
        <w:t>Nikola Remenar, OIB: 48313195864, Dubrovačka 14, Velika Gorica</w:t>
      </w:r>
      <w:r w:rsidR="00BA275F" w:rsidRPr="00AA14AD">
        <w:rPr>
          <w:rFonts w:hAnsi="Times New Roman" w:ascii="Times New Roman"/>
          <w:b w:val="false"/>
        </w:rPr>
        <w:t>“ treba pisati „</w:t>
      </w:r>
      <w:r w:rsidR="00AA14AD" w:rsidRPr="00AA14AD">
        <w:rPr>
          <w:rFonts w:hAnsi="Times New Roman" w:ascii="Times New Roman"/>
          <w:b w:val="false"/>
        </w:rPr>
        <w:t>Ombreta Belić-Ilijašić,</w:t>
      </w:r>
      <w:r w:rsidR="00AA14AD">
        <w:rPr>
          <w:rFonts w:hAnsi="Times New Roman" w:ascii="Times New Roman"/>
          <w:b w:val="false"/>
        </w:rPr>
        <w:t xml:space="preserve"> OIB: 00873493442, Jadranska 2, Rabac</w:t>
      </w:r>
      <w:r w:rsidR="00A437AE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AA14AD" w:rsidP="00DA5409" w:rsidR="00AA14AD">
      <w:pPr>
        <w:jc w:val="center"/>
        <w:rPr>
          <w:rFonts w:hAnsi="Times New Roman" w:ascii="Times New Roman"/>
          <w:b w:val="false"/>
        </w:rPr>
      </w:pPr>
    </w:p>
    <w:p w:rsidRDefault="00AA14AD" w:rsidP="00DA5409" w:rsidR="00AA14AD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A437AE">
        <w:rPr>
          <w:rFonts w:hAnsi="Times New Roman" w:ascii="Times New Roman"/>
          <w:b w:val="false"/>
        </w:rPr>
        <w:t>14 St-</w:t>
      </w:r>
      <w:r w:rsidR="00AA14AD">
        <w:rPr>
          <w:rFonts w:hAnsi="Times New Roman" w:ascii="Times New Roman"/>
          <w:b w:val="false"/>
        </w:rPr>
        <w:t>1136</w:t>
      </w:r>
      <w:r w:rsidR="00AA14AD" w:rsidRPr="00A437AE">
        <w:rPr>
          <w:rFonts w:hAnsi="Times New Roman" w:ascii="Times New Roman"/>
          <w:b w:val="false"/>
        </w:rPr>
        <w:t>/201</w:t>
      </w:r>
      <w:r w:rsidR="00AA14AD">
        <w:rPr>
          <w:rFonts w:hAnsi="Times New Roman" w:ascii="Times New Roman"/>
          <w:b w:val="false"/>
        </w:rPr>
        <w:t>5-6</w:t>
      </w:r>
      <w:r w:rsidR="00AA14AD"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od </w:t>
      </w:r>
      <w:r w:rsidR="00AA14AD">
        <w:rPr>
          <w:rFonts w:hAnsi="Times New Roman" w:ascii="Times New Roman"/>
          <w:b w:val="false"/>
        </w:rPr>
        <w:t>18. travnja 2016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A437AE">
        <w:rPr>
          <w:rFonts w:hAnsi="Times New Roman" w:ascii="Times New Roman"/>
          <w:b w:val="false"/>
        </w:rPr>
        <w:t>, valjalo donijeti ovo rješenje</w:t>
      </w:r>
      <w:r w:rsidR="00AA14AD">
        <w:rPr>
          <w:rFonts w:hAnsi="Times New Roman" w:ascii="Times New Roman"/>
          <w:b w:val="false"/>
        </w:rPr>
        <w:t xml:space="preserve"> i kao stečajnog upravitelja naznačiti ime osobe koja je automatski imenovana</w:t>
      </w:r>
      <w:r w:rsidRPr="00A437AE">
        <w:rPr>
          <w:rFonts w:hAnsi="Times New Roman" w:ascii="Times New Roman"/>
          <w:b w:val="false"/>
        </w:rPr>
        <w:t xml:space="preserve">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AA14AD">
        <w:rPr>
          <w:rFonts w:hAnsi="Times New Roman" w:ascii="Times New Roman"/>
          <w:b w:val="false"/>
        </w:rPr>
        <w:t>20. travnja 2016</w:t>
      </w:r>
      <w:r w:rsidRPr="00A437AE">
        <w:rPr>
          <w:rFonts w:hAnsi="Times New Roman" w:ascii="Times New Roman"/>
          <w:b w:val="false"/>
        </w:rPr>
        <w:t>.</w:t>
      </w:r>
      <w:r w:rsidR="00AA14AD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AA14AD">
        <w:rPr>
          <w:rFonts w:hAnsi="Times New Roman" w:ascii="Times New Roman"/>
          <w:b w:val="false"/>
        </w:rPr>
        <w:t>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A14AD">
        <w:rPr>
          <w:rFonts w:hAnsi="Times New Roman" w:ascii="Times New Roman"/>
          <w:b w:val="false"/>
        </w:rPr>
        <w:t xml:space="preserve">      </w:t>
      </w:r>
      <w:r w:rsidRPr="00A437AE">
        <w:rPr>
          <w:rFonts w:hAnsi="Times New Roman" w:ascii="Times New Roman"/>
          <w:b w:val="false"/>
        </w:rPr>
        <w:t>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AA14AD" w:rsidP="00DA5409" w:rsidR="00AA14AD">
      <w:pPr>
        <w:jc w:val="both"/>
        <w:rPr>
          <w:rFonts w:hAnsi="Times New Roman" w:ascii="Times New Roman"/>
          <w:b w:val="false"/>
        </w:rPr>
      </w:pPr>
    </w:p>
    <w:p w:rsidRDefault="004C70D7" w:rsidP="00DA5409" w:rsidR="00AA14AD" w:rsidRPr="00A437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AA14AD" w:rsidP="00AA14AD" w:rsidR="00AA14A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  <w:t xml:space="preserve">e-oglasna ploča </w:t>
      </w:r>
    </w:p>
    <w:p w:rsidRDefault="00AA14AD" w:rsidP="00AA14AD" w:rsidR="00AA14A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          podnositelju zahtjeva FINI  </w:t>
      </w:r>
    </w:p>
    <w:p w:rsidRDefault="00AA14AD" w:rsidP="00AA14AD" w:rsidR="00AA14A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  <w:t>dužniku</w:t>
      </w:r>
    </w:p>
    <w:p w:rsidRDefault="00AA14AD" w:rsidP="005A18B4" w:rsidR="005A18B4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>
        <w:rPr>
          <w:rFonts w:hAnsi="Times New Roman" w:ascii="Times New Roman"/>
          <w:b w:val="false"/>
        </w:rPr>
        <w:tab/>
        <w:t>Nikoli Remenaru</w:t>
      </w:r>
    </w:p>
    <w:p w:rsidRDefault="00AA14AD" w:rsidP="005A18B4" w:rsidR="00AA14AD" w:rsidRPr="00A437AE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>
        <w:rPr>
          <w:rFonts w:hAnsi="Times New Roman" w:ascii="Times New Roman"/>
          <w:b w:val="false"/>
        </w:rPr>
        <w:tab/>
        <w:t>Ombreti Belić Ilijašić</w:t>
      </w:r>
    </w:p>
    <w:p w:rsidRDefault="00A437AE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</w:t>
      </w:r>
      <w:r w:rsidR="00AA14AD">
        <w:rPr>
          <w:rFonts w:hAnsi="Times New Roman" w:ascii="Times New Roman"/>
          <w:b w:val="false"/>
        </w:rPr>
        <w:tab/>
      </w:r>
      <w:r w:rsidRPr="00A437AE">
        <w:rPr>
          <w:rFonts w:hAnsi="Times New Roman" w:ascii="Times New Roman"/>
          <w:b w:val="false"/>
        </w:rPr>
        <w:t>dužniku</w:t>
      </w:r>
    </w:p>
    <w:p w:rsidRDefault="00AA14AD" w:rsidP="00AA14AD" w:rsidR="00AA14A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  <w:t xml:space="preserve">ŽDO u Rijeci </w:t>
      </w:r>
    </w:p>
    <w:p w:rsidRDefault="00AA14AD" w:rsidP="00AA14AD" w:rsidR="00AA14A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  <w:t xml:space="preserve">Poreznoj upravi </w:t>
      </w:r>
    </w:p>
    <w:p w:rsidRDefault="00AA14AD" w:rsidP="00AA14AD" w:rsidR="00AA14A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ab/>
        <w:t>sudskom registru, te još jednom nakon pravomoćnosti rješenja o otvaranju stečaja isto s ovim rješenjem i s potvrdom pravomoćnosti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AA14AD">
        <w:rPr>
          <w:rFonts w:hAnsi="Times New Roman" w:ascii="Times New Roman"/>
          <w:b w:val="false"/>
        </w:rPr>
        <w:t>20. travnja 2016</w:t>
      </w:r>
      <w:r w:rsidRPr="00A437AE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A03" w:rsidR="00784A03">
      <w:r>
        <w:separator/>
      </w:r>
    </w:p>
  </w:endnote>
  <w:endnote w:id="0" w:type="continuationSeparator">
    <w:p w:rsidRDefault="00784A03" w:rsidR="00784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4C2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7AE" w:rsidR="00A437A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A03" w:rsidR="00784A03">
      <w:r>
        <w:separator/>
      </w:r>
    </w:p>
  </w:footnote>
  <w:footnote w:id="0" w:type="continuationSeparator">
    <w:p w:rsidRDefault="00784A03" w:rsidR="00784A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7AE" w:rsidR="00A437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AA14AD">
      <w:rPr>
        <w:rFonts w:hAnsi="Times New Roman" w:ascii="Times New Roman"/>
        <w:b w:val="false"/>
      </w:rPr>
      <w:t>1136/2015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7AE" w:rsidR="00A437A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44C21"/>
    <w:rsid w:val="00120ECA"/>
    <w:rsid w:val="001534EB"/>
    <w:rsid w:val="002417FC"/>
    <w:rsid w:val="0038054A"/>
    <w:rsid w:val="004C70D7"/>
    <w:rsid w:val="00542935"/>
    <w:rsid w:val="005A18B4"/>
    <w:rsid w:val="00606084"/>
    <w:rsid w:val="00784A03"/>
    <w:rsid w:val="00883BC7"/>
    <w:rsid w:val="009D7637"/>
    <w:rsid w:val="00A437AE"/>
    <w:rsid w:val="00AA14AD"/>
    <w:rsid w:val="00B24788"/>
    <w:rsid w:val="00BA275F"/>
    <w:rsid w:val="00C06B8F"/>
    <w:rsid w:val="00CC14A6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AA14AD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4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C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C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C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C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AA14AD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4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C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C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C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C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801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749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St-1136/2015</izvorni_sadrzaj>
    <derivirana_varijabla naziv="DomainObject.Predmet.OznakaBroj_1">St-1136/2015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ADRIATIKA NEKRETNINE LOŠINJ d.o.o.</izvorni_sadrzaj>
    <derivirana_varijabla naziv="DomainObject.Predmet.ProtustrankaFormated_1">  ADRIATIKA NEKRETNINE LOŠINJ d.o.o.</derivirana_varijabla>
  </DomainObject.Predmet.ProtustrankaFormated>
  <DomainObject.Predmet.ProtustrankaFormatedOIB>
    <izvorni_sadrzaj>  ADRIATIKA NEKRETNINE LOŠINJ d.o.o., OIB 66343764424</izvorni_sadrzaj>
    <derivirana_varijabla naziv="DomainObject.Predmet.ProtustrankaFormatedOIB_1">  ADRIATIKA NEKRETNINE LOŠINJ d.o.o., OIB 66343764424</derivirana_varijabla>
  </DomainObject.Predmet.ProtustrankaFormatedOIB>
  <DomainObject.Predmet.ProtustrankaFormatedWithAdress>
    <izvorni_sadrzaj> ADRIATIKA NEKRETNINE LOŠINJ d.o.o., Vladimira Gortana 9, 51550 Mali Lošinj</izvorni_sadrzaj>
    <derivirana_varijabla naziv="DomainObject.Predmet.ProtustrankaFormatedWithAdress_1"> ADRIATIKA NEKRETNINE LOŠINJ d.o.o., Vladimira Gortana 9, 51550 Mali Lošinj</derivirana_varijabla>
  </DomainObject.Predmet.ProtustrankaFormatedWithAdress>
  <DomainObject.Predmet.ProtustrankaFormatedWithAdressOIB>
    <izvorni_sadrzaj> ADRIATIKA NEKRETNINE LOŠINJ d.o.o., OIB 66343764424, Vladimira Gortana 9, 51550 Mali Lošinj</izvorni_sadrzaj>
    <derivirana_varijabla naziv="DomainObject.Predmet.ProtustrankaFormatedWithAdressOIB_1"> ADRIATIKA NEKRETNINE LOŠINJ d.o.o., OIB 66343764424, Vladimira Gortana 9, 51550 Mali Lošinj</derivirana_varijabla>
  </DomainObject.Predmet.ProtustrankaFormatedWithAdressOIB>
  <DomainObject.Predmet.ProtustrankaWithAdress>
    <izvorni_sadrzaj>ADRIATIKA NEKRETNINE LOŠINJ d.o.o. Vladimira Gortana 9, 51550 Mali Lošinj</izvorni_sadrzaj>
    <derivirana_varijabla naziv="DomainObject.Predmet.ProtustrankaWithAdress_1">ADRIATIKA NEKRETNINE LOŠINJ d.o.o. Vladimira Gortana 9, 51550 Mali Lošinj</derivirana_varijabla>
  </DomainObject.Predmet.ProtustrankaWithAdress>
  <DomainObject.Predmet.ProtustrankaWithAdressOIB>
    <izvorni_sadrzaj>ADRIATIKA NEKRETNINE LOŠINJ d.o.o., OIB 66343764424, Vladimira Gortana 9, 51550 Mali Lošinj</izvorni_sadrzaj>
    <derivirana_varijabla naziv="DomainObject.Predmet.ProtustrankaWithAdressOIB_1">ADRIATIKA NEKRETNINE LOŠINJ d.o.o., OIB 66343764424, Vladimira Gortana 9, 51550 Mali Lošinj</derivirana_varijabla>
  </DomainObject.Predmet.ProtustrankaWithAdressOIB>
  <DomainObject.Predmet.ProtustrankaNazivFormated>
    <izvorni_sadrzaj>ADRIATIKA NEKRETNINE LOŠINJ d.o.o.</izvorni_sadrzaj>
    <derivirana_varijabla naziv="DomainObject.Predmet.ProtustrankaNazivFormated_1">ADRIATIKA NEKRETNINE LOŠINJ d.o.o.</derivirana_varijabla>
  </DomainObject.Predmet.ProtustrankaNazivFormated>
  <DomainObject.Predmet.ProtustrankaNazivFormatedOIB>
    <izvorni_sadrzaj>ADRIATIKA NEKRETNINE LOŠINJ d.o.o., OIB 66343764424</izvorni_sadrzaj>
    <derivirana_varijabla naziv="DomainObject.Predmet.ProtustrankaNazivFormatedOIB_1">ADRIATIKA NEKRETNINE LOŠINJ d.o.o., OIB 66343764424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ADRIATIKA NEKRETNINE LOŠINJ d.o.o.</item>
    </izvorni_sadrzaj>
    <derivirana_varijabla naziv="DomainObject.Predmet.ProtuStrankaListFormated_1">
      <item>ADRIATIKA NEKRETNINE LOŠINJ d.o.o.</item>
    </derivirana_varijabla>
  </DomainObject.Predmet.ProtuStrankaListFormated>
  <DomainObject.Predmet.ProtuStrankaListFormatedOIB>
    <izvorni_sadrzaj>
      <item>ADRIATIKA NEKRETNINE LOŠINJ d.o.o., OIB 66343764424</item>
    </izvorni_sadrzaj>
    <derivirana_varijabla naziv="DomainObject.Predmet.ProtuStrankaListFormatedOIB_1">
      <item>ADRIATIKA NEKRETNINE LOŠINJ d.o.o., OIB 66343764424</item>
    </derivirana_varijabla>
  </DomainObject.Predmet.ProtuStrankaListFormatedOIB>
  <DomainObject.Predmet.ProtuStrankaListFormatedWithAdress>
    <izvorni_sadrzaj>
      <item>ADRIATIKA NEKRETNINE LOŠINJ d.o.o., Vladimira Gortana 9, 51550 Mali Lošinj</item>
    </izvorni_sadrzaj>
    <derivirana_varijabla naziv="DomainObject.Predmet.ProtuStrankaListFormatedWithAdress_1">
      <item>ADRIATIKA NEKRETNINE LOŠINJ d.o.o., Vladimira Gortana 9, 51550 Mali Lošinj</item>
    </derivirana_varijabla>
  </DomainObject.Predmet.ProtuStrankaListFormatedWithAdress>
  <DomainObject.Predmet.ProtuStrankaListFormatedWithAdressOIB>
    <izvorni_sadrzaj>
      <item>ADRIATIKA NEKRETNINE LOŠINJ d.o.o., OIB 66343764424, Vladimira Gortana 9, 51550 Mali Lošinj</item>
    </izvorni_sadrzaj>
    <derivirana_varijabla naziv="DomainObject.Predmet.ProtuStrankaListFormatedWithAdressOIB_1">
      <item>ADRIATIKA NEKRETNINE LOŠINJ d.o.o., OIB 66343764424, Vladimira Gortana 9, 51550 Mali Lošinj</item>
    </derivirana_varijabla>
  </DomainObject.Predmet.ProtuStrankaListFormatedWithAdressOIB>
  <DomainObject.Predmet.ProtuStrankaListNazivFormated>
    <izvorni_sadrzaj>
      <item>ADRIATIKA NEKRETNINE LOŠINJ d.o.o.</item>
    </izvorni_sadrzaj>
    <derivirana_varijabla naziv="DomainObject.Predmet.ProtuStrankaListNazivFormated_1">
      <item>ADRIATIKA NEKRETNINE LOŠINJ d.o.o.</item>
    </derivirana_varijabla>
  </DomainObject.Predmet.ProtuStrankaListNazivFormated>
  <DomainObject.Predmet.ProtuStrankaListNazivFormatedOIB>
    <izvorni_sadrzaj>
      <item>ADRIATIKA NEKRETNINE LOŠINJ d.o.o., OIB 66343764424</item>
    </izvorni_sadrzaj>
    <derivirana_varijabla naziv="DomainObject.Predmet.ProtuStrankaListNazivFormatedOIB_1">
      <item>ADRIATIKA NEKRETNINE LOŠINJ d.o.o., OIB 66343764424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ADRIATIKA NEKRETNINE LOŠINJ d.o.o.</izvorni_sadrzaj>
    <derivirana_varijabla naziv="DomainObject.Predmet.ProtustrankaIDrugi_1">ADRIATIKA NEKRETNINE LOŠINJ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ADRIATIKA NEKRETNINE LOŠINJ d.o.o., OIB 66343764424, Vladimira Gortana 9, 51550 Mali Lošinj</izvorni_sadrzaj>
    <derivirana_varijabla naziv="DomainObject.Predmet.ProtustrankaIDrugiAdressOIB_1">ADRIATIKA NEKRETNINE LOŠINJ d.o.o., OIB 66343764424, Vladimira Gortana 9,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ADRIATIKA NEKRETNINE LOŠINJ d.o.o.</item>
    </izvorni_sadrzaj>
    <derivirana_varijabla naziv="DomainObject.Predmet.SudioniciListNaziv_1">
      <item>FINA  Rijeka</item>
      <item>ADRIATIKA NEKRETNINE LOŠINJ d.o.o.</item>
    </derivirana_varijabla>
  </DomainObject.Predmet.SudioniciListNaziv>
  <DomainObject.Predmet.SudioniciListAdressOIB>
    <izvorni_sadrzaj>
      <item>FINA  Rijeka, OIB 85821130368, Frana Kurelca 8,51000 Rijeka</item>
      <item>ADRIATIKA NEKRETNINE LOŠINJ d.o.o., OIB 66343764424, Vladimira Gortana 9,51550 Mali Lošinj</item>
    </izvorni_sadrzaj>
    <derivirana_varijabla naziv="DomainObject.Predmet.SudioniciListAdressOIB_1">
      <item>FINA  Rijeka, OIB 85821130368, Frana Kurelca 8,51000 Rijeka</item>
      <item>ADRIATIKA NEKRETNINE LOŠINJ d.o.o., OIB 66343764424, Vladimira Gortana 9,51550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66343764424</item>
    </izvorni_sadrzaj>
    <derivirana_varijabla naziv="DomainObject.Predmet.SudioniciListNazivOIB_1">
      <item>, OIB 85821130368</item>
      <item>, OIB 66343764424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320</properties:Words>
  <properties:Characters>1561</properties:Characters>
  <properties:Lines>99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2016-04-20T12:02:00Z</dcterms:created>
  <dc:creator>vjelenovic</dc:creator>
  <cp:lastModifiedBy>Danijela Fumić</cp:lastModifiedBy>
  <cp:lastPrinted>2016-04-20T12:01:00Z</cp:lastPrinted>
  <dcterms:modified xmlns:xsi="http://www.w3.org/2001/XMLSchema-instance" xsi:type="dcterms:W3CDTF">2016-04-20T12:05:00Z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