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2ef6" w14:paraId="7a42ef6" w:rsidRDefault="003C1BA8" w:rsidP="003C1BA8" w:rsidR="003C1BA8">
      <w:pPr>
        <w:jc w:val="right"/>
        <w15:collapsed w:val="false"/>
      </w:pPr>
      <w:r>
        <w:t>Broj: 6 St-448/16-84</w:t>
      </w:r>
    </w:p>
    <w:p w:rsidRDefault="003C1BA8" w:rsidP="003C1BA8" w:rsidR="003C1BA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BA8" w:rsidP="003C1BA8" w:rsidR="003C1BA8" w:rsidRPr="00D21A2C"/>
    <w:p w:rsidRDefault="003C1BA8" w:rsidP="003C1BA8" w:rsidR="003C1BA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1BA8" w:rsidP="003C1BA8" w:rsidR="003C1BA8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1BA8" w:rsidP="003C1BA8" w:rsidR="003C1BA8">
      <w:pPr>
        <w:pStyle w:val="Tijeloteksta"/>
      </w:pPr>
    </w:p>
    <w:p w:rsidRDefault="003C1BA8" w:rsidP="003C1BA8" w:rsidR="003C1BA8">
      <w:pPr>
        <w:pStyle w:val="Tijeloteksta"/>
        <w:ind w:left="360"/>
        <w:jc w:val="center"/>
      </w:pPr>
      <w:r>
        <w:t>R J E Š E N J E</w:t>
      </w:r>
    </w:p>
    <w:p w:rsidRDefault="003C1BA8" w:rsidP="003C1BA8" w:rsidR="003C1BA8">
      <w:pPr>
        <w:pStyle w:val="Tijeloteksta"/>
        <w:ind w:left="360"/>
      </w:pPr>
    </w:p>
    <w:p w:rsidRDefault="003C1BA8" w:rsidP="003C1BA8" w:rsidR="003C1BA8">
      <w:pPr>
        <w:pStyle w:val="Tijeloteksta"/>
        <w:ind w:left="360"/>
      </w:pPr>
    </w:p>
    <w:p w:rsidRDefault="003C1BA8" w:rsidP="003C1BA8" w:rsidR="003C1BA8">
      <w:pPr>
        <w:pStyle w:val="Tijeloteksta"/>
        <w:ind w:firstLine="348" w:left="360"/>
      </w:pPr>
      <w:r w:rsidRPr="001C39D1">
        <w:t xml:space="preserve">Trgovački sud u Osijeku, </w:t>
      </w:r>
      <w:r>
        <w:t>po stečajnoj sutkinji</w:t>
      </w:r>
      <w:r w:rsidRPr="001C39D1">
        <w:t xml:space="preserve"> Nadi Roso, u stečajnom predmetu</w:t>
      </w:r>
      <w:r>
        <w:t xml:space="preserve"> dužnika </w:t>
      </w:r>
      <w:r>
        <w:rPr>
          <w:b/>
        </w:rPr>
        <w:t>KUGELLAGER d.o.o. za unutarnju i vanjsku trgovinu „u stečaju“, Vinkovci, Ivane Brlić-Mažuranić 9, MBS: 030046156, OIB: 02236351889</w:t>
      </w:r>
      <w:r w:rsidRPr="009352A0">
        <w:rPr>
          <w:b/>
        </w:rPr>
        <w:t xml:space="preserve">, </w:t>
      </w:r>
      <w:r>
        <w:t>dana 4. listopada 2018.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CD6E5B" w:rsidR="00D96C0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3C1BA8">
      <w:pPr>
        <w:pStyle w:val="Tijeloteksta"/>
        <w:ind w:firstLine="348" w:left="360"/>
      </w:pPr>
      <w:r>
        <w:t>Daje se suglas</w:t>
      </w:r>
      <w:r w:rsidR="003C1BA8">
        <w:t xml:space="preserve">nost stečajnom upravitelju </w:t>
      </w:r>
      <w:r>
        <w:t xml:space="preserve">u stečajnom predmetu </w:t>
      </w:r>
      <w:r w:rsidR="003C1BA8">
        <w:rPr>
          <w:b/>
        </w:rPr>
        <w:t>KUGELLAGER d.o.o. za unutarnju i vanjsku trgovinu „u stečaju“, Vinkovci, Ivane Brlić-Mažuranić 9, MBS: 030046156, OIB: 02236351889</w:t>
      </w:r>
      <w:r>
        <w:t>, na provođenje završne diobe radi namirenja</w:t>
      </w:r>
      <w:r w:rsidR="00714A25">
        <w:t xml:space="preserve"> </w:t>
      </w:r>
      <w:r>
        <w:t>vjerovnika</w:t>
      </w:r>
      <w:r w:rsidR="00CD6E5B">
        <w:t xml:space="preserve"> </w:t>
      </w:r>
      <w:r w:rsidR="00452FDA">
        <w:t xml:space="preserve"> I višeg isplatnog reda u iznosu od </w:t>
      </w:r>
      <w:r w:rsidR="003C1BA8">
        <w:t>23.000,00</w:t>
      </w:r>
      <w:r w:rsidR="00452FDA">
        <w:t xml:space="preserve"> kn što predstavlja </w:t>
      </w:r>
      <w:r w:rsidR="003C1BA8">
        <w:t>23,3</w:t>
      </w:r>
      <w:r w:rsidR="00452FDA">
        <w:t xml:space="preserve">% utvrđenih tražbina </w:t>
      </w:r>
      <w:r w:rsidR="00CD6E5B">
        <w:t>vjerovnika I višeg isplatnog reda</w:t>
      </w:r>
      <w:r w:rsidR="003C1BA8">
        <w:t xml:space="preserve">. </w:t>
      </w:r>
    </w:p>
    <w:p w:rsidRDefault="003C1BA8" w:rsidP="00201E03" w:rsidR="00201E03">
      <w:pPr>
        <w:pStyle w:val="Tijeloteksta"/>
        <w:ind w:firstLine="348" w:left="360"/>
      </w:pPr>
      <w:r>
        <w:t xml:space="preserve">Tražbine vjerovnika </w:t>
      </w:r>
      <w:r w:rsidR="00CD6E5B">
        <w:t xml:space="preserve">II višeg isplatnog reda </w:t>
      </w:r>
      <w:r>
        <w:t>ostaju nepodmirene.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3C1BA8">
        <w:rPr>
          <w:b/>
        </w:rPr>
        <w:t>7. studeni 2018.</w:t>
      </w:r>
      <w:r w:rsidR="00535EEC">
        <w:rPr>
          <w:b/>
        </w:rPr>
        <w:t xml:space="preserve"> g.</w:t>
      </w:r>
      <w:r w:rsidR="001A5987" w:rsidRPr="001A5987">
        <w:rPr>
          <w:b/>
        </w:rPr>
        <w:t xml:space="preserve"> u </w:t>
      </w:r>
      <w:r w:rsidR="003C1BA8">
        <w:rPr>
          <w:b/>
        </w:rPr>
        <w:t>11,30</w:t>
      </w:r>
      <w:r w:rsidRPr="001A5987">
        <w:rPr>
          <w:b/>
        </w:rPr>
        <w:t xml:space="preserve"> sati</w:t>
      </w:r>
      <w:r>
        <w:t xml:space="preserve">, soba br. </w:t>
      </w:r>
      <w:r w:rsidR="00535EEC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3C1BA8">
        <w:t>4. listopada 2018.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3C1BA8">
        <w:t>Davor Lamza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3C1BA8">
        <w:t>Vukovar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prijedlog st. uprav. </w:t>
      </w:r>
      <w:r w:rsidR="003C1BA8">
        <w:t>od 25.9.2018. g. s završnim računom – u spisu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3C1BA8">
        <w:t>7.11.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8672A6" w:rsidP="004B741D" w:rsidR="008672A6">
      <w:pPr>
        <w:pStyle w:val="Tijeloteksta"/>
        <w:ind w:left="360"/>
        <w:jc w:val="left"/>
      </w:pPr>
    </w:p>
    <w:p w:rsidRDefault="008672A6" w:rsidP="004B741D" w:rsidR="008672A6">
      <w:pPr>
        <w:pStyle w:val="Tijeloteksta"/>
        <w:ind w:left="360"/>
        <w:jc w:val="left"/>
      </w:pPr>
    </w:p>
    <w:p w:rsidRDefault="008672A6" w:rsidP="004B741D" w:rsidR="008672A6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F5D" w:rsidR="00193F5D">
      <w:r>
        <w:separator/>
      </w:r>
    </w:p>
  </w:endnote>
  <w:endnote w:id="0" w:type="continuationSeparator">
    <w:p w:rsidRDefault="00193F5D" w:rsidR="00193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F5D" w:rsidR="00193F5D">
      <w:r>
        <w:separator/>
      </w:r>
    </w:p>
  </w:footnote>
  <w:footnote w:id="0" w:type="continuationSeparator">
    <w:p w:rsidRDefault="00193F5D" w:rsidR="00193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3F5D"/>
    <w:rsid w:val="0019752C"/>
    <w:rsid w:val="001A0170"/>
    <w:rsid w:val="001A54DB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C1BA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35EEC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367C4"/>
    <w:rsid w:val="00845777"/>
    <w:rsid w:val="00857D02"/>
    <w:rsid w:val="008672A6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B36BB"/>
    <w:rsid w:val="00BC33DE"/>
    <w:rsid w:val="00BE0DD4"/>
    <w:rsid w:val="00BF0E4F"/>
    <w:rsid w:val="00C10D2D"/>
    <w:rsid w:val="00C15361"/>
    <w:rsid w:val="00C26291"/>
    <w:rsid w:val="00C3548B"/>
    <w:rsid w:val="00C9197B"/>
    <w:rsid w:val="00CA5EA9"/>
    <w:rsid w:val="00CD6E5B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54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5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54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5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D7F76-0B8D-4171-8C45-FEC674171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966</properties:Characters>
  <properties:Lines>62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2018-10-04T11:37:00Z</dcterms:created>
  <dc:creator>hermanj</dc:creator>
  <cp:lastModifiedBy>Danijela Sekulić</cp:lastModifiedBy>
  <cp:lastPrinted>2018-10-04T11:38:00Z</cp:lastPrinted>
  <dcterms:modified xmlns:xsi="http://www.w3.org/2001/XMLSchema-instance" xsi:type="dcterms:W3CDTF">2018-10-04T11:40:00Z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(ZAVRŠNO ROČIŠTE + SUGLASNOST.KUGELAGER.docx)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