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6d5d" w14:paraId="dde6d5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4037" w:rsidP="00924037" w:rsidR="00924037" w:rsidRPr="00924037">
      <w:pPr>
        <w:spacing w:after="0"/>
        <w:rPr>
          <w:rFonts w:cs="Times New Roman" w:eastAsia="Times New Roman"/>
          <w:b/>
          <w:lang w:eastAsia="hr-HR"/>
        </w:rPr>
      </w:pPr>
      <w:r w:rsidRPr="00924037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924037">
        <w:rPr>
          <w:rFonts w:cs="Times New Roman" w:eastAsia="Times New Roman"/>
          <w:b/>
          <w:lang w:eastAsia="hr-HR"/>
        </w:rPr>
        <w:t>Broj: 14. St-640/2017.</w:t>
      </w:r>
    </w:p>
    <w:p w:rsidRDefault="00924037" w:rsidP="00924037" w:rsidR="00924037" w:rsidRPr="00924037">
      <w:pPr>
        <w:spacing w:after="0"/>
        <w:rPr>
          <w:rFonts w:cs="Times New Roman" w:eastAsia="Times New Roman"/>
          <w:b/>
          <w:lang w:eastAsia="hr-HR"/>
        </w:rPr>
      </w:pPr>
      <w:r w:rsidRPr="0092403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924037">
        <w:rPr>
          <w:rFonts w:cs="Times New Roman" w:eastAsia="Times New Roman"/>
          <w:b/>
          <w:lang w:eastAsia="hr-HR"/>
        </w:rPr>
        <w:t xml:space="preserve"> </w:t>
      </w:r>
      <w:r w:rsidRPr="00924037">
        <w:rPr>
          <w:rFonts w:cs="Times New Roman" w:eastAsia="Times New Roman"/>
          <w:lang w:eastAsia="hr-HR"/>
        </w:rPr>
        <w:t xml:space="preserve">                                             (Ex:  St-2272/2015).</w:t>
      </w:r>
    </w:p>
    <w:p w:rsidRDefault="00924037" w:rsidP="00924037" w:rsidR="00924037" w:rsidRPr="00924037">
      <w:pPr>
        <w:spacing w:after="0"/>
        <w:rPr>
          <w:rFonts w:cs="Times New Roman" w:eastAsia="Times New Roman"/>
          <w:b/>
          <w:lang w:eastAsia="hr-HR"/>
        </w:rPr>
      </w:pPr>
      <w:r w:rsidRPr="0092403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24037">
        <w:rPr>
          <w:rFonts w:cs="Times New Roman" w:eastAsia="Times New Roman"/>
          <w:b/>
          <w:lang w:eastAsia="hr-HR"/>
        </w:rPr>
        <w:t>Sukoišanska</w:t>
      </w:r>
      <w:proofErr w:type="spellEnd"/>
      <w:r w:rsidRPr="0092403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24037">
        <w:rPr>
          <w:rFonts w:cs="Times New Roman" w:eastAsia="Times New Roman"/>
          <w:b/>
          <w:lang w:eastAsia="hr-HR"/>
        </w:rPr>
        <w:t>R E P U B L I K A  H R V A T S K A</w:t>
      </w:r>
    </w:p>
    <w:p w:rsidRDefault="00924037" w:rsidP="00924037" w:rsidR="00924037" w:rsidRPr="009240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4037" w:rsidP="00924037" w:rsidR="00924037" w:rsidRPr="009240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24037">
        <w:rPr>
          <w:rFonts w:cs="Times New Roman" w:eastAsia="Times New Roman"/>
          <w:b/>
          <w:lang w:eastAsia="hr-HR"/>
        </w:rPr>
        <w:t>Z A K L J U Č A K</w:t>
      </w:r>
    </w:p>
    <w:p w:rsidRDefault="00924037" w:rsidP="00924037" w:rsidR="00924037" w:rsidRPr="009240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b/>
          <w:lang w:eastAsia="hr-HR"/>
        </w:rPr>
        <w:tab/>
      </w:r>
      <w:r w:rsidRPr="00924037">
        <w:rPr>
          <w:rFonts w:cs="Times New Roman" w:eastAsia="Times New Roman"/>
          <w:lang w:eastAsia="hr-HR"/>
        </w:rPr>
        <w:t>Trgovački sud u Splitu, po sudcu Jozi Ćaleti, u skraćenome stečajnom postupku nad bivšim stečajnim Dužnikom: GORDON društvo s ograničenom odgovornošću za trgovinu i turizam, Pisak, Put Vrulje, OIB: 319088580704, 08. rujna 2017. godine</w:t>
      </w: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center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>z a k l j u č i o    j e</w:t>
      </w:r>
    </w:p>
    <w:p w:rsidRDefault="00924037" w:rsidP="00924037" w:rsidR="00924037" w:rsidRPr="009240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 xml:space="preserve">Poziva se </w:t>
      </w:r>
      <w:proofErr w:type="spellStart"/>
      <w:r w:rsidRPr="00924037">
        <w:rPr>
          <w:rFonts w:cs="Times New Roman" w:eastAsia="Times New Roman"/>
          <w:lang w:eastAsia="hr-HR"/>
        </w:rPr>
        <w:t>Gordon</w:t>
      </w:r>
      <w:proofErr w:type="spellEnd"/>
      <w:r w:rsidRPr="00924037">
        <w:rPr>
          <w:rFonts w:cs="Times New Roman" w:eastAsia="Times New Roman"/>
          <w:lang w:eastAsia="hr-HR"/>
        </w:rPr>
        <w:t xml:space="preserve"> </w:t>
      </w:r>
      <w:proofErr w:type="spellStart"/>
      <w:r w:rsidRPr="00924037">
        <w:rPr>
          <w:rFonts w:cs="Times New Roman" w:eastAsia="Times New Roman"/>
          <w:lang w:eastAsia="hr-HR"/>
        </w:rPr>
        <w:t>Redmond</w:t>
      </w:r>
      <w:proofErr w:type="spellEnd"/>
      <w:r w:rsidRPr="00924037">
        <w:rPr>
          <w:rFonts w:cs="Times New Roman" w:eastAsia="Times New Roman"/>
          <w:lang w:eastAsia="hr-HR"/>
        </w:rPr>
        <w:t xml:space="preserve">, iz Velike Britanije i </w:t>
      </w:r>
      <w:proofErr w:type="spellStart"/>
      <w:r w:rsidRPr="00924037">
        <w:rPr>
          <w:rFonts w:cs="Times New Roman" w:eastAsia="Times New Roman"/>
          <w:lang w:eastAsia="hr-HR"/>
        </w:rPr>
        <w:t>Sj</w:t>
      </w:r>
      <w:proofErr w:type="spellEnd"/>
      <w:r w:rsidRPr="00924037">
        <w:rPr>
          <w:rFonts w:cs="Times New Roman" w:eastAsia="Times New Roman"/>
          <w:lang w:eastAsia="hr-HR"/>
        </w:rPr>
        <w:t xml:space="preserve">. Irske, </w:t>
      </w:r>
      <w:proofErr w:type="spellStart"/>
      <w:r w:rsidRPr="00924037">
        <w:rPr>
          <w:rFonts w:cs="Times New Roman" w:eastAsia="Times New Roman"/>
          <w:lang w:eastAsia="hr-HR"/>
        </w:rPr>
        <w:t>Pentre</w:t>
      </w:r>
      <w:proofErr w:type="spellEnd"/>
      <w:r w:rsidRPr="00924037">
        <w:rPr>
          <w:rFonts w:cs="Times New Roman" w:eastAsia="Times New Roman"/>
          <w:lang w:eastAsia="hr-HR"/>
        </w:rPr>
        <w:t xml:space="preserve"> </w:t>
      </w:r>
      <w:proofErr w:type="spellStart"/>
      <w:r w:rsidRPr="00924037">
        <w:rPr>
          <w:rFonts w:cs="Times New Roman" w:eastAsia="Times New Roman"/>
          <w:lang w:eastAsia="hr-HR"/>
        </w:rPr>
        <w:t>Mawr</w:t>
      </w:r>
      <w:proofErr w:type="spellEnd"/>
      <w:r w:rsidRPr="00924037">
        <w:rPr>
          <w:rFonts w:cs="Times New Roman" w:eastAsia="Times New Roman"/>
          <w:lang w:eastAsia="hr-HR"/>
        </w:rPr>
        <w:t xml:space="preserve"> </w:t>
      </w:r>
      <w:proofErr w:type="spellStart"/>
      <w:r w:rsidRPr="00924037">
        <w:rPr>
          <w:rFonts w:cs="Times New Roman" w:eastAsia="Times New Roman"/>
          <w:lang w:eastAsia="hr-HR"/>
        </w:rPr>
        <w:t>Llannon</w:t>
      </w:r>
      <w:proofErr w:type="spellEnd"/>
      <w:r w:rsidRPr="00924037">
        <w:rPr>
          <w:rFonts w:cs="Times New Roman" w:eastAsia="Times New Roman"/>
          <w:lang w:eastAsia="hr-HR"/>
        </w:rPr>
        <w:t xml:space="preserve"> </w:t>
      </w:r>
      <w:proofErr w:type="spellStart"/>
      <w:r w:rsidRPr="00924037">
        <w:rPr>
          <w:rFonts w:cs="Times New Roman" w:eastAsia="Times New Roman"/>
          <w:lang w:eastAsia="hr-HR"/>
        </w:rPr>
        <w:t>Road</w:t>
      </w:r>
      <w:proofErr w:type="spellEnd"/>
      <w:r w:rsidRPr="00924037">
        <w:rPr>
          <w:rFonts w:cs="Times New Roman" w:eastAsia="Times New Roman"/>
          <w:lang w:eastAsia="hr-HR"/>
        </w:rPr>
        <w:t xml:space="preserve"> </w:t>
      </w:r>
      <w:proofErr w:type="spellStart"/>
      <w:r w:rsidRPr="00924037">
        <w:rPr>
          <w:rFonts w:cs="Times New Roman" w:eastAsia="Times New Roman"/>
          <w:lang w:eastAsia="hr-HR"/>
        </w:rPr>
        <w:t>Pontyberm</w:t>
      </w:r>
      <w:proofErr w:type="spellEnd"/>
      <w:r w:rsidRPr="00924037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924037">
        <w:rPr>
          <w:rFonts w:cs="Times New Roman" w:eastAsia="Times New Roman"/>
          <w:i/>
          <w:lang w:eastAsia="hr-HR"/>
        </w:rPr>
        <w:t>Narodne novine</w:t>
      </w:r>
      <w:r w:rsidRPr="00924037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924037" w:rsidP="00924037" w:rsidR="00924037" w:rsidRPr="009240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>U Splitu, 08. rujna 2017. godine</w:t>
      </w:r>
    </w:p>
    <w:p w:rsidRDefault="00924037" w:rsidP="00924037" w:rsidR="00924037" w:rsidRPr="009240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>S U D A C</w:t>
      </w:r>
    </w:p>
    <w:p w:rsidRDefault="00924037" w:rsidP="00924037" w:rsidR="00924037" w:rsidRPr="009240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>Jozo Ćaleta</w:t>
      </w: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24037" w:rsidP="00924037" w:rsidR="00924037" w:rsidRPr="00924037">
      <w:pPr>
        <w:spacing w:after="0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 xml:space="preserve">            2) Spis.</w:t>
      </w: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037" w:rsidP="00924037" w:rsidR="00924037" w:rsidRPr="00924037">
      <w:pPr>
        <w:spacing w:after="0"/>
        <w:jc w:val="both"/>
        <w:rPr>
          <w:rFonts w:cs="Times New Roman" w:eastAsia="Times New Roman"/>
          <w:lang w:eastAsia="hr-HR"/>
        </w:rPr>
      </w:pPr>
      <w:r w:rsidRPr="00924037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924037" w:rsidP="00924037" w:rsidR="00AE649C" w:rsidRPr="00B76F3C">
      <w:pPr>
        <w:spacing w:after="0"/>
        <w:jc w:val="both"/>
      </w:pPr>
      <w:r w:rsidRPr="00924037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037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St-640/2017-2</izvorni_sadrzaj>
    <derivirana_varijabla naziv="DomainObject.Oznaka_1">St-640/2017-2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GORDON društvo s ograničenom odgovornošću za trgovinu i turizam zastupanog po punomoćniku OD Vuković &amp; Lalić</izvorni_sadrzaj>
    <derivirana_varijabla naziv="DomainObject.Predmet.ProtustrankaFormated_1">  Stečajna masa iza GORDON društvo s ograničenom odgovornošću za trgovinu i turizam zastupanog po punomoćniku OD Vuković &amp; Lalić</derivirana_varijabla>
  </DomainObject.Predmet.ProtustrankaFormated>
  <DomainObject.Predmet.ProtustrankaFormatedOIB>
    <izvorni_sadrzaj>  Stečajna masa iza GORDON društvo s ograničenom odgovornošću za trgovinu i turizam, OIB 10000000000 zastupanog po punomoćniku OD Vuković &amp; Lalić</izvorni_sadrzaj>
    <derivirana_varijabla naziv="DomainObject.Predmet.ProtustrankaFormatedOIB_1">  Stečajna masa iza GORDON društvo s ograničenom odgovornošću za trgovinu i turizam, OIB 10000000000 zastupanog po punomoćniku OD Vuković &amp; Lalić</derivirana_varijabla>
  </DomainObject.Predmet.ProtustrankaFormatedOIB>
  <DomainObject.Predmet.ProtustrankaFormatedWithAdress>
    <izvorni_sadrzaj> Stečajna masa iza GORDON društvo s ograničenom odgovornošću za trgovinu i turizam, Put Vrulje, 21318 Pisak zastupanog po punomoćniku OD Vuković &amp; Lalić</izvorni_sadrzaj>
    <derivirana_varijabla naziv="DomainObject.Predmet.ProtustrankaFormatedWithAdress_1"> Stečajna masa iza GORDON društvo s ograničenom odgovornošću za trgovinu i turizam, Put Vrulje, 21318 Pisak zastupanog po punomoćniku OD Vuković &amp; Lalić</derivirana_varijabla>
  </DomainObject.Predmet.ProtustrankaFormatedWithAdress>
  <DomainObject.Predmet.ProtustrankaFormatedWithAdressOIB>
    <izvorni_sadrzaj> Stečajna masa iza GORDON društvo s ograničenom odgovornošću za trgovinu i turizam, OIB 10000000000, Put Vrulje, 21318 Pisak zastupanog po punomoćniku OD Vuković &amp; Lalić</izvorni_sadrzaj>
    <derivirana_varijabla naziv="DomainObject.Predmet.ProtustrankaFormatedWithAdressOIB_1"> Stečajna masa iza GORDON društvo s ograničenom odgovornošću za trgovinu i turizam, OIB 10000000000, Put Vrulje, 21318 Pisak zastupanog po punomoćniku OD Vuković &amp; Lalić</derivirana_varijabla>
  </DomainObject.Predmet.ProtustrankaFormatedWithAdressOIB>
  <DomainObject.Predmet.ProtustrankaWithAdress>
    <izvorni_sadrzaj>Stečajna masa iza GORDON društvo s ograničenom odgovornošću za trgovinu i turizam Put Vrulje, 21318 Pisak</izvorni_sadrzaj>
    <derivirana_varijabla naziv="DomainObject.Predmet.ProtustrankaWithAdress_1">Stečajna masa iza GORDON društvo s ograničenom odgovornošću za trgovinu i turizam Put Vrulje, 21318 Pisak</derivirana_varijabla>
  </DomainObject.Predmet.ProtustrankaWithAdress>
  <DomainObject.Predmet.ProtustrankaWithAdressOIB>
    <izvorni_sadrzaj>Stečajna masa iza GORDON društvo s ograničenom odgovornošću za trgovinu i turizam, OIB 10000000000, Put Vrulje, 21318 Pisak</izvorni_sadrzaj>
    <derivirana_varijabla naziv="DomainObject.Predmet.ProtustrankaWithAdressOIB_1">Stečajna masa iza GORDON društvo s ograničenom odgovornošću za trgovinu i turizam, OIB 10000000000, Put Vrulje, 21318 Pisak</derivirana_varijabla>
  </DomainObject.Predmet.ProtustrankaWithAdressOIB>
  <DomainObject.Predmet.ProtustrankaNazivFormated>
    <izvorni_sadrzaj>Stečajna masa iza GORDON društvo s ograničenom odgovornošću za trgovinu i turizam</izvorni_sadrzaj>
    <derivirana_varijabla naziv="DomainObject.Predmet.ProtustrankaNazivFormated_1">Stečajna masa iza GORDON društvo s ograničenom odgovornošću za trgovinu i turizam</derivirana_varijabla>
  </DomainObject.Predmet.ProtustrankaNazivFormated>
  <DomainObject.Predmet.ProtustrankaNazivFormatedOIB>
    <izvorni_sadrzaj>Stečajna masa iza GORDON društvo s ograničenom odgovornošću za trgovinu i turizam, OIB 10000000000</izvorni_sadrzaj>
    <derivirana_varijabla naziv="DomainObject.Predmet.ProtustrankaNazivFormatedOIB_1">Stečajna masa iza GORDON društvo s ograničenom odgovornošću za trgovinu i turizam,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GORDON društvo s ograničenom odgovornošću za trgovinu i turizam zastupanog po punomoćniku OD Vuković &amp; Lalić</item>
    </izvorni_sadrzaj>
    <derivirana_varijabla naziv="DomainObject.Predmet.ProtuStrankaListFormated_1">
      <item>Stečajna masa iza GORDON društvo s ograničenom odgovornošću za trgovinu i turizam zastupanog po punomoćniku OD Vuković &amp; Lalić</item>
    </derivirana_varijabla>
  </DomainObject.Predmet.ProtuStrankaListFormated>
  <DomainObject.Predmet.ProtuStrankaListFormatedOIB>
    <izvorni_sadrzaj>
      <item>Stečajna masa iza GORDON društvo s ograničenom odgovornošću za trgovinu i turizam, OIB 10000000000 zastupanog po punomoćniku OD Vuković &amp; Lalić</item>
    </izvorni_sadrzaj>
    <derivirana_varijabla naziv="DomainObject.Predmet.ProtuStrankaListFormatedOIB_1">
      <item>Stečajna masa iza GORDON društvo s ograničenom odgovornošću za trgovinu i turizam, OIB 10000000000 zastupanog po punomoćniku OD Vuković &amp; Lalić</item>
    </derivirana_varijabla>
  </DomainObject.Predmet.ProtuStrankaListFormatedOIB>
  <DomainObject.Predmet.ProtuStrankaListFormatedWithAdress>
    <izvorni_sadrzaj>
      <item>Stečajna masa iza GORDON društvo s ograničenom odgovornošću za trgovinu i turizam, Put Vrulje, 21318 Pisak zastupanog po punomoćniku OD Vuković &amp; Lalić</item>
    </izvorni_sadrzaj>
    <derivirana_varijabla naziv="DomainObject.Predmet.ProtuStrankaListFormatedWithAdress_1">
      <item>Stečajna masa iza GORDON društvo s ograničenom odgovornošću za trgovinu i turizam, Put Vrulje, 21318 Pisak zastupanog po punomoćniku OD Vuković &amp; Lalić</item>
    </derivirana_varijabla>
  </DomainObject.Predmet.ProtuStrankaListFormatedWithAdress>
  <DomainObject.Predmet.ProtuStrankaListFormatedWithAdressOIB>
    <izvorni_sadrzaj>
      <item>Stečajna masa iza GORDON društvo s ograničenom odgovornošću za trgovinu i turizam, OIB 10000000000, Put Vrulje, 21318 Pisak zastupanog po punomoćniku OD Vuković &amp; Lalić</item>
    </izvorni_sadrzaj>
    <derivirana_varijabla naziv="DomainObject.Predmet.ProtuStrankaListFormatedWithAdressOIB_1">
      <item>Stečajna masa iza GORDON društvo s ograničenom odgovornošću za trgovinu i turizam, OIB 10000000000, Put Vrulje, 21318 Pisak zastupanog po punomoćniku OD Vuković &amp; Lalić</item>
    </derivirana_varijabla>
  </DomainObject.Predmet.ProtuStrankaListFormatedWithAdressOIB>
  <DomainObject.Predmet.ProtuStrankaListNazivFormated>
    <izvorni_sadrzaj>
      <item>Stečajna masa iza GORDON društvo s ograničenom odgovornošću za trgovinu i turizam</item>
    </izvorni_sadrzaj>
    <derivirana_varijabla naziv="DomainObject.Predmet.ProtuStrankaListNazivFormated_1">
      <item>Stečajna masa iza GORDON društvo s ograničenom odgovornošću za trgovinu i turizam</item>
    </derivirana_varijabla>
  </DomainObject.Predmet.ProtuStrankaListNazivFormated>
  <DomainObject.Predmet.ProtuStrankaListNazivFormatedOIB>
    <izvorni_sadrzaj>
      <item>Stečajna masa iza GORDON društvo s ograničenom odgovornošću za trgovinu i turizam, OIB 10000000000</item>
    </izvorni_sadrzaj>
    <derivirana_varijabla naziv="DomainObject.Predmet.ProtuStrankaListNazivFormatedOIB_1">
      <item>Stečajna masa iza GORDON društvo s ograničenom odgovornošću za trgovinu i turizam, OIB 10000000000</item>
    </derivirana_varijabla>
  </DomainObject.Predmet.ProtuStrankaListNazivFormatedOIB>
  <DomainObject.Predmet.OstaliListFormated>
    <izvorni_sadrzaj>
      <item>OD Vuković &amp; Lalić punomoćnik sudionika u postupku Stečajna masa iza GORDON društvo s ograničenom odgovornošću za trgovinu i turizam</item>
    </izvorni_sadrzaj>
    <derivirana_varijabla naziv="DomainObject.Predmet.OstaliListFormated_1">
      <item>OD Vuković &amp; Lalić punomoćnik sudionika u postupku Stečajna masa iza GORDON društvo s ograničenom odgovornošću za trgovinu i turizam</item>
    </derivirana_varijabla>
  </DomainObject.Predmet.OstaliListFormated>
  <DomainObject.Predmet.OstaliListFormatedOIB>
    <izvorni_sadrzaj>
      <item>OD Vuković &amp; Lalić punomoćnik sudionika u postupku Stečajna masa iza GORDON društvo s ograničenom odgovornošću za trgovinu i turizam</item>
    </izvorni_sadrzaj>
    <derivirana_varijabla naziv="DomainObject.Predmet.OstaliListFormatedOIB_1">
      <item>OD Vuković &amp; Lalić punomoćnik sudionika u postupku Stečajna masa iza GORDON društvo s ograničenom odgovornošću za trgovinu i turizam</item>
    </derivirana_varijabla>
  </DomainObject.Predmet.OstaliListFormatedOIB>
  <DomainObject.Predmet.OstaliListFormatedWithAdress>
    <izvorni_sadrzaj>
      <item>OD Vuković &amp; Lalić, Hrvatske mornarice 1D, 21000 Split punomoćnik sudionika u postupku Stečajna masa iza GORDON društvo s ograničenom odgovornošću za trgovinu i turizam</item>
    </izvorni_sadrzaj>
    <derivirana_varijabla naziv="DomainObject.Predmet.OstaliListFormatedWithAdress_1">
      <item>OD Vuković &amp; Lalić, Hrvatske mornarice 1D, 21000 Split punomoćnik sudionika u postupku Stečajna masa iza GORDON društvo s ograničenom odgovornošću za trgovinu i turizam</item>
    </derivirana_varijabla>
  </DomainObject.Predmet.OstaliListFormatedWithAdress>
  <DomainObject.Predmet.OstaliListFormatedWithAdressOIB>
    <izvorni_sadrzaj>
      <item>OD Vuković &amp; Lalić, Hrvatske mornarice 1D, 21000 Split punomoćnik sudionika u postupku Stečajna masa iza GORDON društvo s ograničenom odgovornošću za trgovinu i turizam</item>
    </izvorni_sadrzaj>
    <derivirana_varijabla naziv="DomainObject.Predmet.OstaliListFormatedWithAdressOIB_1">
      <item>OD Vuković &amp; Lalić, Hrvatske mornarice 1D, 21000 Split punomoćnik sudionika u postupku Stečajna masa iza GORDON društvo s ograničenom odgovornošću za trgovinu i turizam</item>
    </derivirana_varijabla>
  </DomainObject.Predmet.OstaliListFormatedWithAdressOIB>
  <DomainObject.Predmet.OstaliListNazivFormated>
    <izvorni_sadrzaj>
      <item>OD Vuković &amp; Lalić</item>
    </izvorni_sadrzaj>
    <derivirana_varijabla naziv="DomainObject.Predmet.OstaliListNazivFormated_1">
      <item>OD Vuković &amp; Lalić</item>
    </derivirana_varijabla>
  </DomainObject.Predmet.OstaliListNazivFormated>
  <DomainObject.Predmet.OstaliListNazivFormatedOIB>
    <izvorni_sadrzaj>
      <item>OD Vuković &amp; Lalić</item>
    </izvorni_sadrzaj>
    <derivirana_varijabla naziv="DomainObject.Predmet.OstaliListNazivFormatedOIB_1">
      <item>OD Vuković &amp;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St-640/2017-2</izvorni_sadrzaj>
    <derivirana_varijabla naziv="DomainObject.PoslovniBrojDokumenta_1">St-640/2017-2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GORDON društvo s ograničenom odgovornošću za trgovinu i turizam</izvorni_sadrzaj>
    <derivirana_varijabla naziv="DomainObject.Predmet.ProtustrankaIDrugi_1">Stečajna masa iza GORDON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GORDON društvo s ograničenom odgovornošću za trgovinu i turizam, OIB 10000000000, Put Vrulje, 21318 Pisak</izvorni_sadrzaj>
    <derivirana_varijabla naziv="DomainObject.Predmet.ProtustrankaIDrugiAdressOIB_1">Stečajna masa iza GORDON društvo s ograničenom odgovornošću za trgovinu i turizam, OIB 10000000000, Put Vrulje, 21318 Pisak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GORDON društvo s ograničenom odgovornošću za trgovinu i turizam</item>
      <item>OD Vuković &amp; Lalić</item>
    </izvorni_sadrzaj>
    <derivirana_varijabla naziv="DomainObject.Predmet.SudioniciListNaziv_1">
      <item>FINANCIJSKA AGENCIJA, RC SPLIT</item>
      <item>Stečajna masa iza GORDON društvo s ograničenom odgovornošću za trgovinu i turizam</item>
      <item>OD Vuković &amp; Lalić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GORDON društvo s ograničenom odgovornošću za trgovinu i turizam, OIB 10000000000, Put Vrulje,21318 Pisak</item>
      <item>OD Vuković &amp; Lalić, Hrvatske mornarice 1D,21000 Split</item>
    </izvorni_sadrzaj>
    <derivirana_varijabla naziv="DomainObject.Predmet.SudioniciListAdressOIB_1">
      <item>FINANCIJSKA AGENCIJA, RC SPLIT, OIB 85821130368, Mažuranićevo šetalište 24 b,21000 Split</item>
      <item>Stečajna masa iza GORDON društvo s ograničenom odgovornošću za trgovinu i turizam, OIB 10000000000, Put Vrulje,21318 Pisak</item>
      <item>OD Vuković &amp; Lalić, Hrvatske mornarice 1D,21000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E2C9C-F755-4E09-8E8C-36682DC11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801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St-640/2017-2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