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081ac" w14:paraId="91081ac" w:rsidRDefault="007A4CF1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1762125</wp:posOffset>
            </wp:positionH>
            <wp:positionV relativeFrom="page">
              <wp:posOffset>505460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A4CF1" w:rsidP="007A4CF1" w:rsidR="00AE649C">
      <w:pPr>
        <w:pStyle w:val="NormaleSPIS"/>
        <w:spacing w:after="0"/>
      </w:pPr>
      <w:r>
        <w:t xml:space="preserve">        Republika Hrvatska</w:t>
      </w:r>
    </w:p>
    <w:p w:rsidRDefault="007A4CF1" w:rsidP="007A4CF1" w:rsidR="007A4CF1">
      <w:pPr>
        <w:pStyle w:val="NormaleSPIS"/>
        <w:spacing w:after="0"/>
      </w:pPr>
      <w:r>
        <w:t xml:space="preserve">     Trgovački sud u Bjelovaru</w:t>
      </w:r>
    </w:p>
    <w:p w:rsidRDefault="007A4CF1" w:rsidP="004F27AE" w:rsidR="007A4CF1" w:rsidRPr="00B76F3C">
      <w:pPr>
        <w:pStyle w:val="NormaleSPIS"/>
      </w:pPr>
      <w:r>
        <w:t>Bjelovar, Šetalište dr.I.Lebovića 42.</w:t>
      </w:r>
    </w:p>
    <w:p w:rsidRDefault="007A4CF1" w:rsidP="007A4CF1" w:rsidR="007A4CF1">
      <w:pPr>
        <w:jc w:val="right"/>
        <w:outlineLvl w:val="0"/>
        <w:rPr>
          <w:noProof/>
        </w:rPr>
      </w:pPr>
      <w:r>
        <w:rPr>
          <w:noProof/>
        </w:rPr>
        <w:t>Poslovni broj:7 St-14/2018-2</w:t>
      </w:r>
    </w:p>
    <w:p w:rsidRDefault="007A4CF1" w:rsidP="007A4CF1" w:rsidR="007A4CF1">
      <w:pPr>
        <w:jc w:val="center"/>
        <w:rPr>
          <w:noProof/>
        </w:rPr>
      </w:pPr>
      <w:r>
        <w:rPr>
          <w:noProof/>
        </w:rPr>
        <w:t>R E P U B L I K A  H R V A T S K A</w:t>
      </w:r>
    </w:p>
    <w:p w:rsidRDefault="007A4CF1" w:rsidP="007A4CF1" w:rsidR="007A4CF1">
      <w:pPr>
        <w:jc w:val="center"/>
        <w:outlineLvl w:val="0"/>
        <w:rPr>
          <w:noProof/>
        </w:rPr>
      </w:pPr>
      <w:r>
        <w:rPr>
          <w:noProof/>
        </w:rPr>
        <w:t>R J E Š E N J E</w:t>
      </w:r>
    </w:p>
    <w:p w:rsidRDefault="007A4CF1" w:rsidP="007A4CF1" w:rsidR="007A4CF1">
      <w:pPr>
        <w:ind w:firstLine="720"/>
        <w:jc w:val="both"/>
        <w:rPr>
          <w:noProof/>
        </w:rPr>
      </w:pPr>
      <w:r>
        <w:rPr>
          <w:noProof/>
        </w:rPr>
        <w:t xml:space="preserve">Trgovački sud u Bjelovaru, po sucu Tomislavu Mrazović, </w:t>
      </w:r>
      <w:r>
        <w:t>povodom prijedloga predlagatelja Republika Hrvatska, Ministarstvo financija, Porezna uprava, Područni ured Sjeverna Hrvatska, koju zastupa zastupnik po zakonu Županijsko državno odvjetništvo u Bjelovaru, za otvaranje stečajnog postupka nad dužnikom POTOČANKA trgovina na veliko i malo d.o.o. iz Križevaca, Augusta Šenoe 7, MBS 010014774, OIB 84436695802, 7</w:t>
      </w:r>
      <w:r>
        <w:rPr>
          <w:noProof/>
        </w:rPr>
        <w:t>. ožujka 2018.</w:t>
      </w:r>
    </w:p>
    <w:p w:rsidRDefault="007A4CF1" w:rsidP="007A4CF1" w:rsidR="007A4CF1">
      <w:pPr>
        <w:jc w:val="center"/>
      </w:pPr>
      <w:r>
        <w:t>r i j e š i o   j e</w:t>
      </w:r>
    </w:p>
    <w:p w:rsidRDefault="007A4CF1" w:rsidP="007A4CF1" w:rsidR="007A4CF1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  <w:proofErr w:type="spellStart"/>
      <w:r>
        <w:t>I.Pokreće</w:t>
      </w:r>
      <w:proofErr w:type="spellEnd"/>
      <w:r>
        <w:t xml:space="preserve"> se postupak radi utvrđivanja uvjeta za otvaranje stečajnog postupka nad dužnikom POTOČANKA trgovina na veliko i malo d.o.o. iz Križevaca, Augusta Šenoe 7, MBS 010014774, OIB 84436695802.</w:t>
      </w:r>
    </w:p>
    <w:p w:rsidRDefault="007A4CF1" w:rsidP="007A4CF1" w:rsidR="007A4CF1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</w:p>
    <w:p w:rsidRDefault="007A4CF1" w:rsidP="007A4CF1" w:rsidR="007A4CF1">
      <w:pPr>
        <w:ind w:firstLine="851"/>
        <w:jc w:val="both"/>
        <w:rPr>
          <w:noProof/>
        </w:rPr>
      </w:pPr>
      <w:proofErr w:type="spellStart"/>
      <w:r>
        <w:t>II.</w:t>
      </w:r>
      <w:r>
        <w:rPr>
          <w:noProof/>
        </w:rPr>
        <w:t>Dužniku</w:t>
      </w:r>
      <w:proofErr w:type="spellEnd"/>
      <w:r>
        <w:t xml:space="preserve"> POTOČANKA trgovina na veliko i malo d.o.o. iz Križevaca, Augusta Šenoe 7, MBS 010014774, OIB 84436695802, p</w:t>
      </w:r>
      <w:r>
        <w:rPr>
          <w:noProof/>
        </w:rPr>
        <w:t>ostavlja se privremeni stečajni upravitelj.</w:t>
      </w:r>
    </w:p>
    <w:p w:rsidRDefault="007A4CF1" w:rsidP="007A4CF1" w:rsidR="007A4CF1">
      <w:pPr>
        <w:ind w:firstLine="851"/>
        <w:jc w:val="both"/>
        <w:rPr>
          <w:noProof/>
        </w:rPr>
      </w:pPr>
      <w:r>
        <w:rPr>
          <w:noProof/>
        </w:rPr>
        <w:t>III.Za privremenu stečajnu upraviteljicu imenuje se Paula Čandrlić Mesarić iz Osijeka, Zagrebačka 6, OIB 89394772015.</w:t>
      </w:r>
    </w:p>
    <w:p w:rsidRDefault="007A4CF1" w:rsidP="007A4CF1" w:rsidR="007A4CF1">
      <w:pPr>
        <w:ind w:firstLine="851"/>
        <w:jc w:val="both"/>
        <w:rPr>
          <w:noProof/>
        </w:rPr>
      </w:pPr>
      <w:r>
        <w:rPr>
          <w:noProof/>
        </w:rPr>
        <w:t>IV.Privremena stečajna upraviteljica ovlaštena je stupiti u poslovne prostorije dužnika te tamo provesti potrebne radnje radi ispitivanja postoji li razlog za otvaranje stečajnog postupka, kakvi su izgledi za nastavak poslovanja dužnika i mogu li se imovinom dužnika pokriti troškovi postupka.</w:t>
      </w:r>
    </w:p>
    <w:p w:rsidRDefault="007A4CF1" w:rsidP="007A4CF1" w:rsidR="007A4CF1">
      <w:pPr>
        <w:ind w:firstLine="851"/>
        <w:jc w:val="both"/>
        <w:rPr>
          <w:noProof/>
        </w:rPr>
      </w:pPr>
      <w:r>
        <w:rPr>
          <w:noProof/>
        </w:rPr>
        <w:t>Dužnik je dužan privremenoj stečajnoj upraviteljici dopustiti uvid u knjige i poslovnu dokumentaciju.</w:t>
      </w:r>
    </w:p>
    <w:p w:rsidRDefault="007A4CF1" w:rsidP="007A4CF1" w:rsidR="007A4CF1">
      <w:pPr>
        <w:ind w:firstLine="851"/>
        <w:jc w:val="both"/>
        <w:rPr>
          <w:noProof/>
        </w:rPr>
      </w:pPr>
      <w:r>
        <w:rPr>
          <w:noProof/>
        </w:rPr>
        <w:t xml:space="preserve">Privremena stečajna upraviteljica je dužna sastaviti pisano izvješće o postojanju razloga za otvaranje stečajnog postupka i dostaviti ga sudu u roku od 15 dana, u tri primjerka.             </w:t>
      </w:r>
    </w:p>
    <w:p w:rsidRDefault="007A4CF1" w:rsidP="007A4CF1" w:rsidR="007A4CF1">
      <w:pPr>
        <w:ind w:firstLine="851"/>
        <w:jc w:val="both"/>
        <w:rPr>
          <w:noProof/>
        </w:rPr>
      </w:pPr>
      <w:r>
        <w:rPr>
          <w:noProof/>
        </w:rPr>
        <w:t xml:space="preserve">V. Saziva se ročište radi izjašnjenja o prijedlogu i rasprave o uvjetima za otvaranje stečajnog postupka za dan </w:t>
      </w:r>
      <w:r>
        <w:rPr>
          <w:b/>
          <w:noProof/>
        </w:rPr>
        <w:t>26. travnja 2018. godine u 09,00 sati</w:t>
      </w:r>
      <w:r>
        <w:rPr>
          <w:noProof/>
        </w:rPr>
        <w:t xml:space="preserve"> u ovome sudu u Bjelovaru, Šetalište dr. Ivše Lebovića 42, sudnica br. 2, na koje se pozivaju dostavom ovoga rješenja:</w:t>
      </w:r>
    </w:p>
    <w:p w:rsidRDefault="007A4CF1" w:rsidP="007A4CF1" w:rsidR="007A4CF1">
      <w:pPr>
        <w:ind w:firstLine="851"/>
        <w:jc w:val="both"/>
      </w:pPr>
      <w:r>
        <w:rPr>
          <w:noProof/>
        </w:rPr>
        <w:t xml:space="preserve">-predlagatelj </w:t>
      </w:r>
      <w:r>
        <w:t xml:space="preserve">Republika Hrvatska, Ministarstvo financija, Porezna uprava, Područni ured Sjeverna Hrvatska, koju zastupa zastupnik po zakonu Županijsko državno odvjetništvo u Bjelovaru, </w:t>
      </w:r>
    </w:p>
    <w:p w:rsidRDefault="007A4CF1" w:rsidP="007A4CF1" w:rsidR="007A4CF1">
      <w:pPr>
        <w:ind w:firstLine="851"/>
        <w:jc w:val="both"/>
        <w:rPr>
          <w:noProof/>
        </w:rPr>
      </w:pPr>
    </w:p>
    <w:p w:rsidRDefault="007A4CF1" w:rsidP="007A4CF1" w:rsidR="007A4CF1">
      <w:pPr>
        <w:ind w:firstLine="851"/>
        <w:jc w:val="both"/>
        <w:rPr>
          <w:noProof/>
        </w:rPr>
      </w:pPr>
    </w:p>
    <w:p w:rsidRDefault="007A4CF1" w:rsidP="007A4CF1" w:rsidR="007A4CF1">
      <w:pPr>
        <w:ind w:firstLine="851"/>
        <w:jc w:val="center"/>
        <w:rPr>
          <w:noProof/>
        </w:rPr>
      </w:pPr>
      <w:r>
        <w:rPr>
          <w:noProof/>
        </w:rPr>
        <w:t>2</w:t>
      </w:r>
    </w:p>
    <w:p w:rsidRDefault="007A4CF1" w:rsidP="007A4CF1" w:rsidR="007A4CF1">
      <w:pPr>
        <w:ind w:firstLine="851"/>
        <w:jc w:val="right"/>
        <w:rPr>
          <w:noProof/>
        </w:rPr>
      </w:pPr>
      <w:r>
        <w:rPr>
          <w:noProof/>
        </w:rPr>
        <w:t>Poslovni broj:7 St-14/2018-2</w:t>
      </w:r>
      <w:bookmarkStart w:name="_GoBack" w:id="0"/>
      <w:bookmarkEnd w:id="0"/>
    </w:p>
    <w:p w:rsidRDefault="007A4CF1" w:rsidP="007A4CF1" w:rsidR="007A4CF1">
      <w:pPr>
        <w:ind w:firstLine="851"/>
        <w:jc w:val="both"/>
        <w:rPr>
          <w:noProof/>
        </w:rPr>
      </w:pPr>
      <w:r>
        <w:rPr>
          <w:noProof/>
        </w:rPr>
        <w:t>-zakonski zastupnik dužnika Ljiljana Rajn iz Malog Potočca 86,</w:t>
      </w:r>
    </w:p>
    <w:p w:rsidRDefault="007A4CF1" w:rsidP="007A4CF1" w:rsidR="007A4CF1">
      <w:pPr>
        <w:ind w:firstLine="851"/>
        <w:jc w:val="both"/>
        <w:rPr>
          <w:noProof/>
        </w:rPr>
      </w:pPr>
      <w:r>
        <w:rPr>
          <w:noProof/>
        </w:rPr>
        <w:t xml:space="preserve">-privremena stečajna upraviteljica Paula Čandrlić Mesarić iz Osijeka, Zagrebačka 6. </w:t>
      </w:r>
    </w:p>
    <w:p w:rsidRDefault="007A4CF1" w:rsidP="007A4CF1" w:rsidR="007A4CF1">
      <w:pPr>
        <w:ind w:left="851"/>
        <w:jc w:val="both"/>
        <w:rPr>
          <w:rFonts w:eastAsia="Times New Roman"/>
          <w:lang w:eastAsia="hr-HR"/>
        </w:rPr>
      </w:pPr>
      <w:r>
        <w:rPr>
          <w:noProof/>
        </w:rPr>
        <w:t>VI. Rješenje se dostavlja sudskom registru ovog suda.</w:t>
      </w:r>
      <w:r>
        <w:rPr>
          <w:rFonts w:eastAsia="Times New Roman"/>
          <w:lang w:eastAsia="hr-HR"/>
        </w:rPr>
        <w:t xml:space="preserve"> </w:t>
      </w:r>
    </w:p>
    <w:p w:rsidRDefault="007A4CF1" w:rsidP="007A4CF1" w:rsidR="007A4CF1">
      <w:pPr>
        <w:jc w:val="center"/>
        <w:outlineLvl w:val="0"/>
        <w:rPr>
          <w:noProof/>
        </w:rPr>
      </w:pPr>
      <w:r w:rsidRPr="007A4CF1">
        <w:rPr>
          <w:noProof/>
        </w:rPr>
        <w:t>Obrazloženje</w:t>
      </w:r>
    </w:p>
    <w:p w:rsidRDefault="007A4CF1" w:rsidP="007A4CF1" w:rsidR="007A4CF1">
      <w:pPr>
        <w:jc w:val="both"/>
        <w:rPr>
          <w:noProof/>
        </w:rPr>
      </w:pPr>
      <w:r>
        <w:tab/>
        <w:t xml:space="preserve">Predlagatelj Republika Hrvatska, Ministarstvo financija, Porezna uprava, Područni ured Sjeverna Hrvatska, podnijela je ovom sudu prijedlog za otvaranje stečaja nad dužnikom POTOČANKA d.o.o. iz Križevaca. U svom prijedlogu predlagatelj ističe da mu ovaj dužnik duguje sveukupno iznos od 4.633,55 kuna, a koji se temelji na porezima, doprinosima i drugim javnim davanjima te da mu dužnik nije podmirio ovu tražbinu. Isto tako u Očevidniku redoslijeda osnova za plaćanje koje vodi FINA dužnik ima evidentirane neizvršene osnove za plaćanje u razdoblju dužem od 120 dana u iznosu od 22.720,79 kuna a koje je trebalo, na temelju valjane osnove za plaćanje, bez daljnjeg pristanka dužnika naplatiti s bilo kojeg od njegovih računa. Kako je time ispunjen razlog za otvaranje stečaja, to se predlaže otvaranje stečaja nad ovim dužnikom.              </w:t>
      </w:r>
    </w:p>
    <w:p w:rsidRDefault="007A4CF1" w:rsidP="007A4CF1" w:rsidR="007A4CF1">
      <w:pPr>
        <w:ind w:firstLine="851"/>
        <w:jc w:val="both"/>
      </w:pPr>
      <w:r>
        <w:t xml:space="preserve">Kako iz prijedloga proizlazi vjerojatnost postojanja stečajnog razloga – nesposobnosti za plaćanje iz čl.6. st.2. SZ-a, to je sud temeljem čl.115. st.1. SZ-a, donio rješenje o pokretanju prethodnog postupka, radi utvrđivanja pretpostavki za otvaranje stečajnog postupka nad navedenim dužnikom. </w:t>
      </w:r>
    </w:p>
    <w:p w:rsidRDefault="007A4CF1" w:rsidP="007A4CF1" w:rsidR="007A4CF1">
      <w:pPr>
        <w:ind w:firstLine="851"/>
        <w:jc w:val="both"/>
        <w:rPr>
          <w:noProof/>
        </w:rPr>
      </w:pPr>
      <w:r>
        <w:t>S</w:t>
      </w:r>
      <w:r>
        <w:rPr>
          <w:noProof/>
        </w:rPr>
        <w:t>ud smatra da su ispunjeni razlozi iz čl.118. SZ-a da se dužniku postavi privremeni stečajni upravitelj koji će provesti potrebne radnje radi utvrđivanja okolnosti navedenih u toč.IV. izreke ovog rješenja.</w:t>
      </w:r>
      <w:r>
        <w:t xml:space="preserve">                    </w:t>
      </w:r>
    </w:p>
    <w:p w:rsidRDefault="007A4CF1" w:rsidP="007A4CF1" w:rsidR="007A4CF1">
      <w:pPr>
        <w:ind w:firstLine="851"/>
        <w:jc w:val="both"/>
        <w:rPr>
          <w:noProof/>
        </w:rPr>
      </w:pPr>
      <w:r>
        <w:rPr>
          <w:noProof/>
        </w:rPr>
        <w:t xml:space="preserve">Temeljem čl.123. st.1. i čl.128. st.1., 3. i 5. SZ-a zakazano je ročište na koje su pozvane osobe iz točke V. izreke rješenja. Na tome ročištu pozvane osobe će se izjasniti o prijedlogu za otvaranje stečajnog postupka te će se raspraviti o uvjetima za otvaranje stečajnog postupka.             </w:t>
      </w:r>
    </w:p>
    <w:p w:rsidRDefault="007A4CF1" w:rsidP="007A4CF1" w:rsidR="007A4CF1">
      <w:pPr>
        <w:jc w:val="center"/>
        <w:outlineLvl w:val="0"/>
        <w:rPr>
          <w:noProof/>
        </w:rPr>
      </w:pPr>
      <w:r>
        <w:rPr>
          <w:noProof/>
        </w:rPr>
        <w:t xml:space="preserve">Bjelovar 7. ožujka 2018. </w:t>
      </w:r>
    </w:p>
    <w:p w:rsidRDefault="007A4CF1" w:rsidP="007A4CF1" w:rsidR="007A4CF1">
      <w:pPr>
        <w:spacing w:after="0"/>
        <w:ind w:firstLine="5245"/>
        <w:jc w:val="both"/>
        <w:outlineLvl w:val="0"/>
        <w:rPr>
          <w:noProof/>
        </w:rPr>
      </w:pPr>
      <w:r>
        <w:rPr>
          <w:noProof/>
        </w:rPr>
        <w:t xml:space="preserve">            </w:t>
      </w:r>
      <w:r>
        <w:rPr>
          <w:noProof/>
        </w:rPr>
        <w:t xml:space="preserve">   </w:t>
      </w:r>
      <w:r>
        <w:rPr>
          <w:noProof/>
        </w:rPr>
        <w:t xml:space="preserve"> Sudac </w:t>
      </w:r>
    </w:p>
    <w:p w:rsidRDefault="007A4CF1" w:rsidP="007A4CF1" w:rsidR="007A4CF1">
      <w:pPr>
        <w:ind w:firstLine="4678"/>
        <w:jc w:val="both"/>
        <w:outlineLvl w:val="0"/>
        <w:rPr>
          <w:noProof/>
        </w:rPr>
      </w:pPr>
      <w:r>
        <w:rPr>
          <w:noProof/>
        </w:rPr>
        <w:t xml:space="preserve">              Tomislav Mrazović,v.r.</w:t>
      </w:r>
    </w:p>
    <w:p w:rsidRDefault="007A4CF1" w:rsidP="007A4CF1" w:rsidR="007A4CF1">
      <w:pPr>
        <w:spacing w:after="0"/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</w:t>
      </w:r>
      <w:r>
        <w:rPr>
          <w:noProof/>
        </w:rPr>
        <w:t xml:space="preserve">    </w:t>
      </w:r>
      <w:r>
        <w:rPr>
          <w:noProof/>
        </w:rPr>
        <w:t xml:space="preserve">      Za točnost otpravka-ovlašteni službenik</w:t>
      </w:r>
    </w:p>
    <w:p w:rsidRDefault="007A4CF1" w:rsidP="007A4CF1" w:rsidR="007A4CF1">
      <w:pPr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           </w:t>
      </w:r>
      <w:r>
        <w:rPr>
          <w:noProof/>
        </w:rPr>
        <w:t xml:space="preserve">        </w:t>
      </w:r>
      <w:r>
        <w:rPr>
          <w:noProof/>
        </w:rPr>
        <w:t xml:space="preserve">   Jasmina Tubić</w:t>
      </w:r>
    </w:p>
    <w:p w:rsidRDefault="007A4CF1" w:rsidP="007A4CF1" w:rsidR="007A4CF1">
      <w:pPr>
        <w:jc w:val="both"/>
      </w:pPr>
      <w:r>
        <w:rPr>
          <w:noProof/>
        </w:rPr>
        <w:lastRenderedPageBreak/>
        <w:t>POUKA O PRAVNOM LIJEKU:</w:t>
      </w:r>
      <w:r>
        <w:t xml:space="preserve"> </w:t>
      </w:r>
      <w:r>
        <w:rPr>
          <w:noProof/>
        </w:rPr>
        <w:t>Protiv toč.I. ovog rješenja nije dopuštena posebna žalba (čl.115. st.1. SZ-a), dok se protiv toč.II., III. i IV. može izjaviti žalba</w:t>
      </w:r>
      <w:r>
        <w:t xml:space="preserve"> u roku od 8 dana od dostave</w:t>
      </w:r>
      <w:r>
        <w:rPr>
          <w:noProof/>
        </w:rPr>
        <w:t xml:space="preserve"> rješenja, Visokom trgovačkom sudu RH u Zagrebu, putem ovoga suda</w:t>
      </w:r>
      <w:r>
        <w:t xml:space="preserve"> (čl.19. st.1. i 2. SZ-a). Dostava se smatra obavljenom istekom osmog dana od dana objave ovog rješenja na e-oglasnoj ploči suda (čl.12. st.1. SZ-a). Žalba se podnosi u tri primjerka i ne odgađa provedbu rješenja (čl.19. st.3. SZ-a).</w:t>
      </w:r>
    </w:p>
    <w:p w:rsidRDefault="007A4CF1" w:rsidP="007A4CF1" w:rsidR="007A4CF1">
      <w:pPr>
        <w:jc w:val="both"/>
      </w:pPr>
    </w:p>
    <w:p w:rsidRDefault="007A4CF1" w:rsidP="007A4CF1" w:rsidR="007A4CF1">
      <w:pPr>
        <w:jc w:val="both"/>
      </w:pPr>
    </w:p>
    <w:p w:rsidRDefault="007A4CF1" w:rsidP="007A4CF1" w:rsidR="007A4CF1">
      <w:pPr>
        <w:jc w:val="both"/>
      </w:pPr>
    </w:p>
    <w:sectPr w:rsidSect="0032366B" w:rsidR="007A4CF1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4CF1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0289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2018.</izvorni_sadrzaj>
    <derivirana_varijabla naziv="DomainObject.DatumDonosenjaOdluke_1">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St-14/2018-2</izvorni_sadrzaj>
    <derivirana_varijabla naziv="DomainObject.Oznaka_1">St-14/2018-2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St-14/2018</izvorni_sadrzaj>
    <derivirana_varijabla naziv="DomainObject.Predmet.OznakaBroj_1">St-14/2018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POTOČANKA trgovina na veliko i malo d.o.o.</izvorni_sadrzaj>
    <derivirana_varijabla naziv="DomainObject.Predmet.ProtustrankaFormated_1">  POTOČANKA trgovina na veliko i malo d.o.o.</derivirana_varijabla>
  </DomainObject.Predmet.ProtustrankaFormated>
  <DomainObject.Predmet.ProtustrankaFormatedOIB>
    <izvorni_sadrzaj>  POTOČANKA trgovina na veliko i malo d.o.o., OIB 84436695802</izvorni_sadrzaj>
    <derivirana_varijabla naziv="DomainObject.Predmet.ProtustrankaFormatedOIB_1">  POTOČANKA trgovina na veliko i malo d.o.o., OIB 84436695802</derivirana_varijabla>
  </DomainObject.Predmet.ProtustrankaFormatedOIB>
  <DomainObject.Predmet.ProtustrankaFormatedWithAdress>
    <izvorni_sadrzaj> POTOČANKA trgovina na veliko i malo d.o.o., Augusta Šenoe 7, 48260 Križevci</izvorni_sadrzaj>
    <derivirana_varijabla naziv="DomainObject.Predmet.ProtustrankaFormatedWithAdress_1"> POTOČANKA trgovina na veliko i malo d.o.o., Augusta Šenoe 7, 48260 Križevci</derivirana_varijabla>
  </DomainObject.Predmet.ProtustrankaFormatedWithAdress>
  <DomainObject.Predmet.ProtustrankaFormatedWithAdressOIB>
    <izvorni_sadrzaj> POTOČANKA trgovina na veliko i malo d.o.o., OIB 84436695802, Augusta Šenoe 7, 48260 Križevci</izvorni_sadrzaj>
    <derivirana_varijabla naziv="DomainObject.Predmet.ProtustrankaFormatedWithAdressOIB_1"> POTOČANKA trgovina na veliko i malo d.o.o., OIB 84436695802, Augusta Šenoe 7, 48260 Križevci</derivirana_varijabla>
  </DomainObject.Predmet.ProtustrankaFormatedWithAdressOIB>
  <DomainObject.Predmet.ProtustrankaWithAdress>
    <izvorni_sadrzaj>POTOČANKA trgovina na veliko i malo d.o.o. Augusta Šenoe 7, 48260 Križevci</izvorni_sadrzaj>
    <derivirana_varijabla naziv="DomainObject.Predmet.ProtustrankaWithAdress_1">POTOČANKA trgovina na veliko i malo d.o.o. Augusta Šenoe 7, 48260 Križevci</derivirana_varijabla>
  </DomainObject.Predmet.ProtustrankaWithAdress>
  <DomainObject.Predmet.ProtustrankaWithAdressOIB>
    <izvorni_sadrzaj>POTOČANKA trgovina na veliko i malo d.o.o., OIB 84436695802, Augusta Šenoe 7, 48260 Križevci</izvorni_sadrzaj>
    <derivirana_varijabla naziv="DomainObject.Predmet.ProtustrankaWithAdressOIB_1">POTOČANKA trgovina na veliko i malo d.o.o., OIB 84436695802, Augusta Šenoe 7, 48260 Križevci</derivirana_varijabla>
  </DomainObject.Predmet.ProtustrankaWithAdressOIB>
  <DomainObject.Predmet.ProtustrankaNazivFormated>
    <izvorni_sadrzaj>POTOČANKA trgovina na veliko i malo d.o.o.</izvorni_sadrzaj>
    <derivirana_varijabla naziv="DomainObject.Predmet.ProtustrankaNazivFormated_1">POTOČANKA trgovina na veliko i malo d.o.o.</derivirana_varijabla>
  </DomainObject.Predmet.ProtustrankaNazivFormated>
  <DomainObject.Predmet.ProtustrankaNazivFormatedOIB>
    <izvorni_sadrzaj>POTOČANKA trgovina na veliko i malo d.o.o., OIB 84436695802</izvorni_sadrzaj>
    <derivirana_varijabla naziv="DomainObject.Predmet.ProtustrankaNazivFormatedOIB_1">POTOČANKA trgovina na veliko i malo d.o.o., OIB 84436695802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</izvorni_sadrzaj>
    <derivirana_varijabla naziv="DomainObject.Predmet.StrankaFormated_1">  REPUBLIKA HRVATSKA MINISTARSTVO FINANCIJA</derivirana_varijabla>
  </DomainObject.Predmet.StrankaFormated>
  <DomainObject.Predmet.StrankaFormatedOIB>
    <izvorni_sadrzaj>  REPUBLIKA HRVATSKA MINISTARSTVO FINANCIJA, OIB 18683136487</izvorni_sadrzaj>
    <derivirana_varijabla naziv="DomainObject.Predmet.StrankaFormatedOIB_1">  REPUBLIKA HRVATSKA MINISTARSTVO FINANCIJA, OIB 18683136487</derivirana_varijabla>
  </DomainObject.Predmet.StrankaFormatedOIB>
  <DomainObject.Predmet.StrankaFormatedWithAdress>
    <izvorni_sadrzaj> REPUBLIKA HRVATSKA MINISTARSTVO FINANCIJA, Katančićeva 5, 10000 Zagreb</izvorni_sadrzaj>
    <derivirana_varijabla naziv="DomainObject.Predmet.StrankaFormatedWithAdress_1"> REPUBLIKA HRVATSKA MINISTARSTVO FINANCIJA, Katančićeva 5, 10000 Zagreb</derivirana_varijabla>
  </DomainObject.Predmet.StrankaFormatedWithAdress>
  <DomainObject.Predmet.StrankaFormatedWithAdressOIB>
    <izvorni_sadrzaj> REPUBLIKA HRVATSKA MINISTARSTVO FINANCIJA, OIB 18683136487, Katančićeva 5, 10000 Zagreb</izvorni_sadrzaj>
    <derivirana_varijabla naziv="DomainObject.Predmet.StrankaFormatedWithAdressOIB_1"> REPUBLIKA HRVATSKA MINISTARSTVO FINANCIJA, OIB 18683136487, Katančićeva 5, 10000 Zagreb</derivirana_varijabla>
  </DomainObject.Predmet.StrankaFormatedWithAdressOIB>
  <DomainObject.Predmet.StrankaWithAdress>
    <izvorni_sadrzaj>REPUBLIKA HRVATSKA MINISTARSTVO FINANCIJA Katančićeva 5,10000 Zagreb</izvorni_sadrzaj>
    <derivirana_varijabla naziv="DomainObject.Predmet.StrankaWithAdress_1">REPUBLIKA HRVATSKA MINISTARSTVO FINANCIJA Katančićeva 5,10000 Zagreb</derivirana_varijabla>
  </DomainObject.Predmet.StrankaWithAdress>
  <DomainObject.Predmet.StrankaWithAdressOIB>
    <izvorni_sadrzaj>REPUBLIKA HRVATSKA MINISTARSTVO FINANCIJA, OIB 18683136487, Katančićeva 5,10000 Zagreb</izvorni_sadrzaj>
    <derivirana_varijabla naziv="DomainObject.Predmet.StrankaWithAdressOIB_1">REPUBLIKA HRVATSKA MINISTARSTVO FINANCIJA, OIB 18683136487, Katančićeva 5,10000 Zagreb</derivirana_varijabla>
  </DomainObject.Predmet.StrankaWithAdressOIB>
  <DomainObject.Predmet.StrankaNazivFormated>
    <izvorni_sadrzaj>REPUBLIKA HRVATSKA MINISTARSTVO FINANCIJA</izvorni_sadrzaj>
    <derivirana_varijabla naziv="DomainObject.Predmet.StrankaNazivFormated_1">REPUBLIKA HRVATSKA MINISTARSTVO FINANCIJA</derivirana_varijabla>
  </DomainObject.Predmet.StrankaNazivFormated>
  <DomainObject.Predmet.StrankaNazivFormatedOIB>
    <izvorni_sadrzaj>REPUBLIKA HRVATSKA MINISTARSTVO FINANCIJA, OIB 18683136487</izvorni_sadrzaj>
    <derivirana_varijabla naziv="DomainObject.Predmet.StrankaNazivFormatedOIB_1">REPUBLIKA HRVATSKA MINISTARSTVO FINANCIJA,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REPUBLIKA HRVATSKA MINISTARSTVO FINANCIJA</item>
    </izvorni_sadrzaj>
    <derivirana_varijabla naziv="DomainObject.Predmet.StrankaListFormated_1">
      <item>REPUBLIKA HRVATSKA MINISTARSTVO FINANCIJA</item>
    </derivirana_varijabla>
  </DomainObject.Predmet.StrankaListFormated>
  <DomainObject.Predmet.StrankaListFormatedOIB>
    <izvorni_sadrzaj>
      <item>REPUBLIKA HRVATSKA MINISTARSTVO FINANCIJA, OIB 18683136487</item>
    </izvorni_sadrzaj>
    <derivirana_varijabla naziv="DomainObject.Predmet.StrankaListFormatedOIB_1">
      <item>REPUBLIKA HRVATSKA MINISTARSTVO FINANCIJA, OIB 18683136487</item>
    </derivirana_varijabla>
  </DomainObject.Predmet.StrankaListFormatedOIB>
  <DomainObject.Predmet.StrankaListFormatedWithAdress>
    <izvorni_sadrzaj>
      <item>REPUBLIKA HRVATSKA MINISTARSTVO FINANCIJA, Katančićeva 5, 10000 Zagreb</item>
    </izvorni_sadrzaj>
    <derivirana_varijabla naziv="DomainObject.Predmet.StrankaListFormatedWithAdress_1">
      <item>REPUBLIKA HRVATSKA MINISTARSTVO FINANCIJA, Katančićeva 5, 10000 Zagreb</item>
    </derivirana_varijabla>
  </DomainObject.Predmet.StrankaListFormatedWithAdress>
  <DomainObject.Predmet.StrankaListFormatedWithAdressOIB>
    <izvorni_sadrzaj>
      <item>REPUBLIKA HRVATSKA MINISTARSTVO FINANCIJA, OIB 18683136487, Katančićeva 5, 10000 Zagreb</item>
    </izvorni_sadrzaj>
    <derivirana_varijabla naziv="DomainObject.Predmet.StrankaListFormatedWithAdressOIB_1">
      <item>REPUBLIKA HRVATSKA MINISTARSTVO FINANCIJA, OIB 18683136487, Katančićeva 5, 10000 Zagreb</item>
    </derivirana_varijabla>
  </DomainObject.Predmet.StrankaListFormatedWithAdressOIB>
  <DomainObject.Predmet.StrankaListNazivFormated>
    <izvorni_sadrzaj>
      <item>REPUBLIKA HRVATSKA MINISTARSTVO FINANCIJA</item>
    </izvorni_sadrzaj>
    <derivirana_varijabla naziv="DomainObject.Predmet.StrankaListNazivFormated_1">
      <item>REPUBLIKA HRVATSKA MINISTARSTVO FINANCIJA</item>
    </derivirana_varijabla>
  </DomainObject.Predmet.StrankaListNazivFormated>
  <DomainObject.Predmet.StrankaListNazivFormatedOIB>
    <izvorni_sadrzaj>
      <item>REPUBLIKA HRVATSKA MINISTARSTVO FINANCIJA, OIB 18683136487</item>
    </izvorni_sadrzaj>
    <derivirana_varijabla naziv="DomainObject.Predmet.StrankaListNazivFormatedOIB_1">
      <item>REPUBLIKA HRVATSKA MINISTARSTVO FINANCIJA, OIB 18683136487</item>
    </derivirana_varijabla>
  </DomainObject.Predmet.StrankaListNazivFormatedOIB>
  <DomainObject.Predmet.ProtuStrankaListFormated>
    <izvorni_sadrzaj>
      <item>POTOČANKA trgovina na veliko i malo d.o.o.</item>
    </izvorni_sadrzaj>
    <derivirana_varijabla naziv="DomainObject.Predmet.ProtuStrankaListFormated_1">
      <item>POTOČANKA trgovina na veliko i malo d.o.o.</item>
    </derivirana_varijabla>
  </DomainObject.Predmet.ProtuStrankaListFormated>
  <DomainObject.Predmet.ProtuStrankaListFormatedOIB>
    <izvorni_sadrzaj>
      <item>POTOČANKA trgovina na veliko i malo d.o.o., OIB 84436695802</item>
    </izvorni_sadrzaj>
    <derivirana_varijabla naziv="DomainObject.Predmet.ProtuStrankaListFormatedOIB_1">
      <item>POTOČANKA trgovina na veliko i malo d.o.o., OIB 84436695802</item>
    </derivirana_varijabla>
  </DomainObject.Predmet.ProtuStrankaListFormatedOIB>
  <DomainObject.Predmet.ProtuStrankaListFormatedWithAdress>
    <izvorni_sadrzaj>
      <item>POTOČANKA trgovina na veliko i malo d.o.o., Augusta Šenoe 7, 48260 Križevci</item>
    </izvorni_sadrzaj>
    <derivirana_varijabla naziv="DomainObject.Predmet.ProtuStrankaListFormatedWithAdress_1">
      <item>POTOČANKA trgovina na veliko i malo d.o.o., Augusta Šenoe 7, 48260 Križevci</item>
    </derivirana_varijabla>
  </DomainObject.Predmet.ProtuStrankaListFormatedWithAdress>
  <DomainObject.Predmet.ProtuStrankaListFormatedWithAdressOIB>
    <izvorni_sadrzaj>
      <item>POTOČANKA trgovina na veliko i malo d.o.o., OIB 84436695802, Augusta Šenoe 7, 48260 Križevci</item>
    </izvorni_sadrzaj>
    <derivirana_varijabla naziv="DomainObject.Predmet.ProtuStrankaListFormatedWithAdressOIB_1">
      <item>POTOČANKA trgovina na veliko i malo d.o.o., OIB 84436695802, Augusta Šenoe 7, 48260 Križevci</item>
    </derivirana_varijabla>
  </DomainObject.Predmet.ProtuStrankaListFormatedWithAdressOIB>
  <DomainObject.Predmet.ProtuStrankaListNazivFormated>
    <izvorni_sadrzaj>
      <item>POTOČANKA trgovina na veliko i malo d.o.o.</item>
    </izvorni_sadrzaj>
    <derivirana_varijabla naziv="DomainObject.Predmet.ProtuStrankaListNazivFormated_1">
      <item>POTOČANKA trgovina na veliko i malo d.o.o.</item>
    </derivirana_varijabla>
  </DomainObject.Predmet.ProtuStrankaListNazivFormated>
  <DomainObject.Predmet.ProtuStrankaListNazivFormatedOIB>
    <izvorni_sadrzaj>
      <item>POTOČANKA trgovina na veliko i malo d.o.o., OIB 84436695802</item>
    </izvorni_sadrzaj>
    <derivirana_varijabla naziv="DomainObject.Predmet.ProtuStrankaListNazivFormatedOIB_1">
      <item>POTOČANKA trgovina na veliko i malo d.o.o., OIB 84436695802</item>
    </derivirana_varijabla>
  </DomainObject.Predmet.ProtuStrankaListNazivFormatedOIB>
  <DomainObject.Predmet.OstaliListFormated>
    <izvorni_sadrzaj>
      <item>Županijsko državno odvjetništvo u Varaždinu</item>
      <item>Ljiljana Rajn</item>
    </izvorni_sadrzaj>
    <derivirana_varijabla naziv="DomainObject.Predmet.OstaliListFormated_1">
      <item>Županijsko državno odvjetništvo u Varaždinu</item>
      <item>Ljiljana Rajn</item>
    </derivirana_varijabla>
  </DomainObject.Predmet.OstaliListFormated>
  <DomainObject.Predmet.OstaliListFormatedOIB>
    <izvorni_sadrzaj>
      <item>Županijsko državno odvjetništvo u Varaždinu</item>
      <item>Ljiljana Rajn, OIB 52043504989</item>
    </izvorni_sadrzaj>
    <derivirana_varijabla naziv="DomainObject.Predmet.OstaliListFormatedOIB_1">
      <item>Županijsko državno odvjetništvo u Varaždinu</item>
      <item>Ljiljana Rajn, OIB 52043504989</item>
    </derivirana_varijabla>
  </DomainObject.Predmet.OstaliListFormatedOIB>
  <DomainObject.Predmet.OstaliListFormatedWithAdress>
    <izvorni_sadrzaj>
      <item>Županijsko državno odvjetništvo u Varaždinu</item>
      <item>Ljiljana Rajn, Mali Potočec 86, 48260 Mali Potočec</item>
    </izvorni_sadrzaj>
    <derivirana_varijabla naziv="DomainObject.Predmet.OstaliListFormatedWithAdress_1">
      <item>Županijsko državno odvjetništvo u Varaždinu</item>
      <item>Ljiljana Rajn, Mali Potočec 86, 48260 Mali Potočec</item>
    </derivirana_varijabla>
  </DomainObject.Predmet.OstaliListFormatedWithAdress>
  <DomainObject.Predmet.OstaliListFormatedWithAdressOIB>
    <izvorni_sadrzaj>
      <item>Županijsko državno odvjetništvo u Varaždinu</item>
      <item>Ljiljana Rajn, OIB 52043504989, Mali Potočec 86, 48260 Mali Potočec</item>
    </izvorni_sadrzaj>
    <derivirana_varijabla naziv="DomainObject.Predmet.OstaliListFormatedWithAdressOIB_1">
      <item>Županijsko državno odvjetništvo u Varaždinu</item>
      <item>Ljiljana Rajn, OIB 52043504989, Mali Potočec 86, 48260 Mali Potočec</item>
    </derivirana_varijabla>
  </DomainObject.Predmet.OstaliListFormatedWithAdressOIB>
  <DomainObject.Predmet.OstaliListNazivFormated>
    <izvorni_sadrzaj>
      <item>Županijsko državno odvjetništvo u Varaždinu</item>
      <item>Ljiljana Rajn</item>
    </izvorni_sadrzaj>
    <derivirana_varijabla naziv="DomainObject.Predmet.OstaliListNazivFormated_1">
      <item>Županijsko državno odvjetništvo u Varaždinu</item>
      <item>Ljiljana Rajn</item>
    </derivirana_varijabla>
  </DomainObject.Predmet.OstaliListNazivFormated>
  <DomainObject.Predmet.OstaliListNazivFormatedOIB>
    <izvorni_sadrzaj>
      <item>Županijsko državno odvjetništvo u Varaždinu</item>
      <item>Ljiljana Rajn, OIB 52043504989</item>
    </izvorni_sadrzaj>
    <derivirana_varijabla naziv="DomainObject.Predmet.OstaliListNazivFormatedOIB_1">
      <item>Županijsko državno odvjetništvo u Varaždinu</item>
      <item>Ljiljana Rajn, OIB 52043504989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2018.</izvorni_sadrzaj>
    <derivirana_varijabla naziv="DomainObject.Datum_1">7. ožujka 2018.</derivirana_varijabla>
  </DomainObject.Datum>
  <DomainObject.PoslovniBrojDokumenta>
    <izvorni_sadrzaj>St-14/2018-2</izvorni_sadrzaj>
    <derivirana_varijabla naziv="DomainObject.PoslovniBrojDokumenta_1">St-14/2018-2</derivirana_varijabla>
  </DomainObject.PoslovniBrojDokumenta>
  <DomainObject.Predmet.StrankaIDrugi>
    <izvorni_sadrzaj>REPUBLIKA HRVATSKA MINISTARSTVO FINANCIJA</izvorni_sadrzaj>
    <derivirana_varijabla naziv="DomainObject.Predmet.StrankaIDrugi_1">REPUBLIKA HRVATSKA MINISTARSTVO FINANCIJA</derivirana_varijabla>
  </DomainObject.Predmet.StrankaIDrugi>
  <DomainObject.Predmet.ProtustrankaIDrugi>
    <izvorni_sadrzaj>POTOČANKA trgovina na veliko i malo d.o.o.</izvorni_sadrzaj>
    <derivirana_varijabla naziv="DomainObject.Predmet.ProtustrankaIDrugi_1">POTOČANKA trgovina na veliko i malo d.o.o.</derivirana_varijabla>
  </DomainObject.Predmet.ProtustrankaIDrugi>
  <DomainObject.Predmet.StrankaIDrugiAdressOIB>
    <izvorni_sadrzaj>REPUBLIKA HRVATSKA MINISTARSTVO FINANCIJA, OIB 18683136487, Katančićeva 5, 10000 Zagreb</izvorni_sadrzaj>
    <derivirana_varijabla naziv="DomainObject.Predmet.StrankaIDrugiAdressOIB_1">REPUBLIKA HRVATSKA MINISTARSTVO FINANCIJA, OIB 18683136487, Katančićeva 5, 10000 Zagreb</derivirana_varijabla>
  </DomainObject.Predmet.StrankaIDrugiAdressOIB>
  <DomainObject.Predmet.ProtustrankaIDrugiAdressOIB>
    <izvorni_sadrzaj>POTOČANKA trgovina na veliko i malo d.o.o., OIB 84436695802, Augusta Šenoe 7, 48260 Križevci</izvorni_sadrzaj>
    <derivirana_varijabla naziv="DomainObject.Predmet.ProtustrankaIDrugiAdressOIB_1">POTOČANKA trgovina na veliko i malo d.o.o., OIB 84436695802, Augusta Šenoe 7,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POTOČANKA trgovina na veliko i malo d.o.o.</item>
      <item>REPUBLIKA HRVATSKA MINISTARSTVO FINANCIJA</item>
      <item>Županijsko državno odvjetništvo u Varaždinu</item>
      <item>Ljiljana Rajn</item>
    </izvorni_sadrzaj>
    <derivirana_varijabla naziv="DomainObject.Predmet.SudioniciListNaziv_1">
      <item>POTOČANKA trgovina na veliko i malo d.o.o.</item>
      <item>REPUBLIKA HRVATSKA MINISTARSTVO FINANCIJA</item>
      <item>Županijsko državno odvjetništvo u Varaždinu</item>
      <item>Ljiljana Rajn</item>
    </derivirana_varijabla>
  </DomainObject.Predmet.SudioniciListNaziv>
  <DomainObject.Predmet.SudioniciListAdressOIB>
    <izvorni_sadrzaj>
      <item>POTOČANKA trgovina na veliko i malo d.o.o., OIB 84436695802, Augusta Šenoe 7,48260 Križevci</item>
      <item>REPUBLIKA HRVATSKA MINISTARSTVO FINANCIJA, OIB 18683136487, Katančićeva 5,10000 Zagreb</item>
      <item>Županijsko državno odvjetništvo u Varaždinu</item>
      <item>Ljiljana Rajn, OIB 52043504989, Mali Potočec 86,48260 Mali Potočec</item>
    </izvorni_sadrzaj>
    <derivirana_varijabla naziv="DomainObject.Predmet.SudioniciListAdressOIB_1">
      <item>POTOČANKA trgovina na veliko i malo d.o.o., OIB 84436695802, Augusta Šenoe 7,48260 Križevci</item>
      <item>REPUBLIKA HRVATSKA MINISTARSTVO FINANCIJA, OIB 18683136487, Katančićeva 5,10000 Zagreb</item>
      <item>Županijsko državno odvjetništvo u Varaždinu</item>
      <item>Ljiljana Rajn, OIB 52043504989, Mali Potočec 86,48260 Mali Potočec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2FA95E-4F80-4364-86DF-4FF6F5A38F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679</properties:Words>
  <properties:Characters>3877</properties:Characters>
  <properties:Lines>78</properties:Lines>
  <properties:Paragraphs>32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2018-03-07T12:32:00Z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St-14/2018-2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