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B6407" w:rsidRPr="00C61EDF">
        <w:trPr>
          <w:trHeight w:val="2231"/>
        </w:trPr>
        <w:tc>
          <w:tcPr>
            <w:tcW w:type="dxa" w:w="3369"/>
            <w:vAlign w:val="center"/>
          </w:tcPr>
          <w:p w:rsidRDefault="000B6407" w:rsidP="00A66C00" w:rsidR="000B640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B6407" w:rsidP="00A66C00" w:rsidR="000B6407" w:rsidRPr="00F24FD8">
            <w:pPr>
              <w:spacing w:before="100"/>
            </w:pPr>
            <w:r w:rsidRPr="00F24FD8">
              <w:t>REPUBLIKA HRVATSKA</w:t>
            </w:r>
          </w:p>
          <w:p w:rsidRDefault="000B6407" w:rsidP="00A66C00" w:rsidR="000B6407" w:rsidRPr="00F24FD8">
            <w:r w:rsidRPr="00F24FD8">
              <w:t>TRGOVAČKI SUD U SPLITU</w:t>
            </w:r>
          </w:p>
          <w:p w:rsidRDefault="000B6407" w:rsidP="00DA5B9D" w:rsidR="000B640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right"/>
            </w:pPr>
          </w:p>
          <w:p w:rsidRDefault="000B6407" w:rsidP="00DA5B9D" w:rsidR="000B6407">
            <w:pPr>
              <w:jc w:val="right"/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B6153F" w:rsidR="000B640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63/2015</w:t>
            </w:r>
            <w:r w:rsidR="0021602E">
              <w:rPr>
                <w:noProof/>
              </w:rPr>
              <w:t>-2</w:t>
            </w:r>
            <w:r w:rsidR="00B6153F">
              <w:rPr>
                <w:noProof/>
              </w:rPr>
              <w:t>03</w:t>
            </w:r>
          </w:p>
        </w:tc>
      </w:tr>
    </w:tbl>
    <w:p w14:textId="6f6a332" w14:paraId="6f6a332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AC094E" w:rsidRPr="00AC094E">
        <w:rPr>
          <w:bCs/>
        </w:rPr>
        <w:t>BOŽEN – CO d.o.o. u stečaju, OIB: 30689118861, Split, Put Supavla 39</w:t>
      </w:r>
      <w:r w:rsidR="00C15292">
        <w:rPr>
          <w:bCs/>
        </w:rPr>
        <w:t xml:space="preserve">, </w:t>
      </w:r>
      <w:r w:rsidR="0021602E">
        <w:t>5. listopada</w:t>
      </w:r>
      <w:r w:rsidR="000B6407">
        <w:t xml:space="preserve"> 2018.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AD0733" w:rsidP="004F77B6" w:rsidR="00F7384A">
      <w:pPr>
        <w:pStyle w:val="Tijeloteksta2"/>
        <w:ind w:firstLine="708"/>
      </w:pPr>
      <w:r>
        <w:t xml:space="preserve"> </w:t>
      </w:r>
      <w:r w:rsidR="00D062CF"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C15292" w:rsidRPr="00C15292">
        <w:t xml:space="preserve">, </w:t>
      </w:r>
      <w:r w:rsidR="00590E39" w:rsidRPr="00037EED">
        <w:t xml:space="preserve">za </w:t>
      </w:r>
      <w:r w:rsidR="0021602E">
        <w:t>23. listopad</w:t>
      </w:r>
      <w:r w:rsidR="000B6407">
        <w:t>a 2018.</w:t>
      </w:r>
      <w:r w:rsidR="00256C42" w:rsidRPr="00973DE1">
        <w:rPr>
          <w:bCs/>
        </w:rPr>
        <w:t xml:space="preserve"> u </w:t>
      </w:r>
      <w:r w:rsidR="0021602E">
        <w:rPr>
          <w:bCs/>
        </w:rPr>
        <w:t>13</w:t>
      </w:r>
      <w:r w:rsidR="00B12AE6" w:rsidRPr="00973DE1">
        <w:rPr>
          <w:bCs/>
        </w:rPr>
        <w:t>:</w:t>
      </w:r>
      <w:r w:rsidR="001A11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0B6407">
        <w:t>u sobi</w:t>
      </w:r>
      <w:r w:rsidR="00166B6B">
        <w:t xml:space="preserve"> br. </w:t>
      </w:r>
      <w:r w:rsidR="000B6407">
        <w:t>111</w:t>
      </w:r>
      <w:r w:rsidR="00002171">
        <w:t xml:space="preserve"> Trgovačkog suda u Splitu, </w:t>
      </w:r>
      <w:r w:rsidR="00F7384A">
        <w:t>Sukoišanska 6, sa</w:t>
      </w:r>
    </w:p>
    <w:p w:rsidRDefault="00F7384A" w:rsidP="00AD0733" w:rsidR="00F7384A">
      <w:pPr>
        <w:pStyle w:val="Tijeloteksta2"/>
        <w:spacing w:after="200" w:before="200"/>
        <w:jc w:val="center"/>
      </w:pPr>
      <w:r>
        <w:t>Dnevnim redom:</w:t>
      </w:r>
    </w:p>
    <w:p w:rsidRDefault="009E1A95" w:rsidP="00F7384A" w:rsidR="009E1A95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 xml:space="preserve">Donošenje odluke </w:t>
      </w:r>
      <w:r w:rsidR="0021602E">
        <w:t>o načinu prodaje sprema – ostave koje se nalaze u stambenoj zgradi Maslinska 24, za koje je izvršena procjena vrijednosti</w:t>
      </w:r>
      <w:r w:rsidR="000B6407">
        <w:t>.</w:t>
      </w:r>
    </w:p>
    <w:p w:rsidRDefault="0021602E" w:rsidP="00F7384A" w:rsidR="0021602E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Donošenje odluke o načinu prodaje prava nadogradnje na stambenim objektima</w:t>
      </w:r>
    </w:p>
    <w:p w:rsidRDefault="0021602E" w:rsidP="00F7384A" w:rsidR="0021602E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Donošenje odluke o daljnjem postupanju u svezi Ugovora o zakupu koji su sklopljeni 2013. za koje raniji zakonski zastupnik nije obavijestio stečajnog upravitelja.</w:t>
      </w:r>
    </w:p>
    <w:p w:rsidRDefault="00B92914" w:rsidP="00AD0733" w:rsidR="00166B6B">
      <w:pPr>
        <w:spacing w:before="200"/>
        <w:ind w:left="703"/>
        <w:jc w:val="both"/>
      </w:pPr>
      <w:r>
        <w:t>II. Na</w:t>
      </w:r>
      <w:r w:rsidR="0021602E">
        <w:t xml:space="preserve"> </w:t>
      </w:r>
      <w:r>
        <w:t xml:space="preserve">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AD0733" w:rsidR="00FA40C6">
      <w:pPr>
        <w:spacing w:after="20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AC094E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21602E">
        <w:t>28. rujna</w:t>
      </w:r>
      <w:r w:rsidR="000B6407">
        <w:t xml:space="preserve"> 2018</w:t>
      </w:r>
      <w:r w:rsidR="00F7384A">
        <w:t>.</w:t>
      </w:r>
      <w:r w:rsidR="00B760A6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AC094E">
        <w:t>Anči Bašić</w:t>
      </w:r>
      <w:r w:rsidR="00C15292">
        <w:t xml:space="preserve"> predložila</w:t>
      </w:r>
      <w:r>
        <w:t xml:space="preserve"> je sudu sazivanje</w:t>
      </w:r>
      <w:r w:rsidR="0021602E">
        <w:t xml:space="preserve"> </w:t>
      </w:r>
      <w:r>
        <w:t>skupštine vjerovnika</w:t>
      </w:r>
      <w:r w:rsidR="00F7384A">
        <w:t xml:space="preserve"> s</w:t>
      </w:r>
      <w:r w:rsidR="00AC094E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0B6407" w:rsidR="000B6407">
      <w:pPr>
        <w:spacing w:before="200"/>
        <w:jc w:val="both"/>
      </w:pPr>
      <w:r>
        <w:tab/>
      </w:r>
      <w:r w:rsidR="000B6407">
        <w:t xml:space="preserve">Slijedom navedenog, a temeljem odredbe članka 103. i 104. </w:t>
      </w:r>
      <w:r w:rsidR="000B6407" w:rsidRPr="0032578D">
        <w:t xml:space="preserve">Stečajnog zakona („Narodne novine“ </w:t>
      </w:r>
      <w:r w:rsidR="000B6407">
        <w:t>71/15 i 104/17; dalje SZ) odlučeno je kao u izreci ovog rješenja.</w:t>
      </w:r>
    </w:p>
    <w:p w:rsidRDefault="000B6407" w:rsidP="00AD0733" w:rsidR="00007AF7">
      <w:pPr>
        <w:spacing w:before="240"/>
        <w:jc w:val="center"/>
      </w:pPr>
      <w:r>
        <w:t>U Splitu</w:t>
      </w:r>
      <w:r w:rsidR="001027D0">
        <w:t xml:space="preserve"> </w:t>
      </w:r>
      <w:r>
        <w:t>5</w:t>
      </w:r>
      <w:r w:rsidR="00695C6D">
        <w:t xml:space="preserve">. </w:t>
      </w:r>
      <w:r w:rsidR="0021602E">
        <w:t>listopada</w:t>
      </w:r>
      <w:r w:rsidR="00F7384A">
        <w:t xml:space="preserve"> 201</w:t>
      </w:r>
      <w:r>
        <w:t>8</w:t>
      </w:r>
      <w:r w:rsidR="00007AF7">
        <w:t xml:space="preserve">. </w:t>
      </w:r>
    </w:p>
    <w:p w:rsidRDefault="00007AF7" w:rsidP="00AD0733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6407">
        <w:t xml:space="preserve">                                  </w:t>
      </w:r>
      <w:r w:rsidR="000B6407">
        <w:tab/>
        <w:t xml:space="preserve">             Sutkinja</w:t>
      </w:r>
    </w:p>
    <w:p w:rsidRDefault="000B6407" w:rsidP="001B7F9A" w:rsidR="00007AF7">
      <w:pPr>
        <w:jc w:val="right"/>
      </w:pPr>
      <w:r>
        <w:t>Ana Golub Gruić</w:t>
      </w:r>
    </w:p>
    <w:p w:rsidRDefault="00AC094E" w:rsidP="001B7F9A" w:rsidR="00AC094E">
      <w:pPr>
        <w:jc w:val="right"/>
      </w:pPr>
    </w:p>
    <w:p w:rsidRDefault="000B6407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6407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A99" w:rsidP="000B6407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0B6407">
          <w:tab/>
          <w:t>Poslovni broj:</w:t>
        </w:r>
      </w:sdtContent>
    </w:sdt>
    <w:r w:rsidR="000B6407">
      <w:t xml:space="preserve"> 11.</w:t>
    </w:r>
    <w:r w:rsidR="00B12AE6" w:rsidRPr="00B12AE6">
      <w:t>St-</w:t>
    </w:r>
    <w:r w:rsidR="00AC094E">
      <w:t>63/201</w:t>
    </w:r>
    <w:r w:rsidR="00B6153F">
      <w:t>5-203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6407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1E19EE"/>
    <w:rsid w:val="0021602E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95C6D"/>
    <w:rsid w:val="006F308F"/>
    <w:rsid w:val="00760BEA"/>
    <w:rsid w:val="007659A5"/>
    <w:rsid w:val="00792894"/>
    <w:rsid w:val="007A4677"/>
    <w:rsid w:val="007A7272"/>
    <w:rsid w:val="007B40F5"/>
    <w:rsid w:val="007C20FA"/>
    <w:rsid w:val="007D0A99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F0FC8"/>
    <w:rsid w:val="00A0601A"/>
    <w:rsid w:val="00A16878"/>
    <w:rsid w:val="00A17F11"/>
    <w:rsid w:val="00A93DCB"/>
    <w:rsid w:val="00AC094E"/>
    <w:rsid w:val="00AD0733"/>
    <w:rsid w:val="00AD3DCE"/>
    <w:rsid w:val="00B039F5"/>
    <w:rsid w:val="00B12AE6"/>
    <w:rsid w:val="00B2551B"/>
    <w:rsid w:val="00B34441"/>
    <w:rsid w:val="00B6153F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158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0B640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0B640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53EE6-2CB1-4015-97B6-372569EA4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327</properties:Words>
  <properties:Characters>1640</properties:Characters>
  <properties:Lines>50</properties:Lines>
  <properties:Paragraphs>25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2018-10-04T13:19:00Z</cp:lastPrinted>
  <dcterms:modified xmlns:xsi="http://www.w3.org/2001/XMLSchema-instance" xsi:type="dcterms:W3CDTF">2018-10-05T05:52:00Z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(St-63-2015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