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bd5" w14:paraId="bf42bd5" w:rsidRDefault="009F2D49" w:rsidR="00E3664F" w:rsidRPr="00BD2C9C">
      <w:pPr>
        <w15:collapsed w:val="false"/>
      </w:pPr>
      <w:bookmarkStart w:name="_GoBack" w:id="0"/>
      <w:bookmarkEnd w:id="0"/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1E2B43">
        <w:t>2363/18</w:t>
      </w:r>
    </w:p>
    <w:p w:rsidRDefault="002C5A29" w:rsidR="002C5A29" w:rsidRPr="00BD2C9C"/>
    <w:p w:rsidRDefault="000432A9" w:rsidR="002C5A29" w:rsidRPr="00BD2C9C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32EA9" w:rsidR="00C32EA9"/>
    <w:p w:rsidRDefault="000432A9" w:rsidR="000432A9" w:rsidRPr="00BD2C9C"/>
    <w:p w:rsidRDefault="00FB6FB1" w:rsidR="00EA262D" w:rsidRPr="00BD2C9C">
      <w:r w:rsidRPr="00BD2C9C">
        <w:t xml:space="preserve">       REPUBLIKA HRVATSKA</w:t>
      </w:r>
    </w:p>
    <w:p w:rsidRDefault="00FB6FB1" w:rsidR="00FB6FB1" w:rsidRPr="00BD2C9C">
      <w:r w:rsidRPr="00BD2C9C">
        <w:t xml:space="preserve"> TRGOVAČKI SUD U ZAGREBU</w:t>
      </w:r>
    </w:p>
    <w:p w:rsidRDefault="00BF3686" w:rsidR="00FB6FB1" w:rsidRPr="00BD2C9C">
      <w:r w:rsidRPr="00BD2C9C">
        <w:t xml:space="preserve">             </w:t>
      </w:r>
      <w:r w:rsidR="006773E3">
        <w:t>Stalna služba u Karlovcu</w:t>
      </w:r>
    </w:p>
    <w:p w:rsidRDefault="00080516" w:rsidR="00EA262D" w:rsidRPr="00BD2C9C">
      <w:r w:rsidRPr="00BD2C9C">
        <w:t xml:space="preserve">    </w:t>
      </w:r>
      <w:r w:rsidR="00D47664" w:rsidRPr="00BD2C9C">
        <w:t>Karlovac</w:t>
      </w:r>
      <w:r w:rsidR="001E2B43">
        <w:t>, Trg hrvatskih branitelja 1/II</w:t>
      </w:r>
    </w:p>
    <w:p w:rsidRDefault="002C5A29" w:rsidR="002C5A29" w:rsidRPr="00BD2C9C"/>
    <w:p w:rsidRDefault="006773E3" w:rsidP="006773E3" w:rsidR="002C5A29">
      <w:pPr>
        <w:jc w:val="center"/>
      </w:pPr>
      <w:r>
        <w:t>R E P  U B L I K A   H R VA T S K A</w:t>
      </w:r>
    </w:p>
    <w:p w:rsidRDefault="006773E3" w:rsidP="006773E3" w:rsidR="006773E3" w:rsidRPr="00BD2C9C">
      <w:pPr>
        <w:jc w:val="center"/>
      </w:pPr>
    </w:p>
    <w:p w:rsidRDefault="006773E3" w:rsidP="006773E3" w:rsidR="006773E3" w:rsidRPr="00BD2C9C">
      <w:pPr>
        <w:jc w:val="center"/>
      </w:pPr>
      <w:r w:rsidRPr="00BD2C9C">
        <w:t>Z A K L J U Č A K</w:t>
      </w:r>
    </w:p>
    <w:p w:rsidRDefault="002C5A29" w:rsidR="002C5A29" w:rsidRPr="00BD2C9C"/>
    <w:p w:rsidRDefault="002C5A29" w:rsidP="002C5A29" w:rsidR="002C5A29" w:rsidRPr="00BD2C9C">
      <w:pPr>
        <w:jc w:val="both"/>
      </w:pPr>
      <w:r w:rsidRPr="00BD2C9C">
        <w:tab/>
        <w:t xml:space="preserve">TRGOVAČKI SUD U </w:t>
      </w:r>
      <w:r w:rsidR="00383F6A" w:rsidRPr="00BD2C9C">
        <w:t>ZAGREBU, Stalna služba</w:t>
      </w:r>
      <w:r w:rsidR="006773E3">
        <w:t xml:space="preserve"> u Karlovcu</w:t>
      </w:r>
      <w:r w:rsidR="00383F6A" w:rsidRPr="00BD2C9C">
        <w:rPr>
          <w:b/>
        </w:rPr>
        <w:t>,</w:t>
      </w:r>
      <w:r w:rsidRPr="00BD2C9C">
        <w:t xml:space="preserve"> po sucu Jadranki</w:t>
      </w:r>
      <w:r w:rsidR="00A22E26" w:rsidRPr="00BD2C9C">
        <w:t xml:space="preserve"> Mađeruh, </w:t>
      </w:r>
      <w:r w:rsidR="00AE1D68" w:rsidRPr="00BD2C9C">
        <w:t xml:space="preserve">u </w:t>
      </w:r>
      <w:r w:rsidR="00A672B7" w:rsidRPr="00BD2C9C">
        <w:t xml:space="preserve">stečajnom postupku nad stečajnim dužnikom </w:t>
      </w:r>
      <w:r w:rsidR="001E2B43">
        <w:t>Stečajna masa iza GFK 91 d.o.o. u stečaju, Zagreb, Zelenjak 53, OIB: 92680524937</w:t>
      </w:r>
      <w:r w:rsidR="00EB6214">
        <w:t>,</w:t>
      </w:r>
      <w:r w:rsidR="005B5442" w:rsidRPr="00BD2C9C">
        <w:t xml:space="preserve"> </w:t>
      </w:r>
      <w:r w:rsidRPr="00BD2C9C">
        <w:t xml:space="preserve"> </w:t>
      </w:r>
      <w:r w:rsidR="00C62442">
        <w:t>27</w:t>
      </w:r>
      <w:r w:rsidR="000432A9">
        <w:t>. studenog 2018</w:t>
      </w:r>
      <w:r w:rsidR="00BD2C9C" w:rsidRPr="00BD2C9C">
        <w:t>.</w:t>
      </w:r>
      <w:r w:rsidR="00A672B7" w:rsidRPr="00BD2C9C">
        <w:t xml:space="preserve"> </w:t>
      </w:r>
    </w:p>
    <w:p w:rsidRDefault="002C5A29" w:rsidR="002C5A29" w:rsidRPr="00BD2C9C"/>
    <w:p w:rsidRDefault="00EA262D" w:rsidR="00EA262D" w:rsidRPr="00BD2C9C"/>
    <w:p w:rsidRDefault="006773E3" w:rsidP="002C5A29" w:rsidR="002C5A29" w:rsidRPr="00BD2C9C">
      <w:pPr>
        <w:jc w:val="center"/>
      </w:pPr>
      <w:r>
        <w:t>z a k l j u č i o   j e</w:t>
      </w:r>
    </w:p>
    <w:p w:rsidRDefault="00544CFB" w:rsidP="002C5A29" w:rsidR="00544CFB" w:rsidRPr="00BD2C9C">
      <w:pPr>
        <w:jc w:val="center"/>
      </w:pPr>
    </w:p>
    <w:p w:rsidRDefault="00AE1D68" w:rsidP="002C5A29" w:rsidR="00AE1D68" w:rsidRPr="00BD2C9C">
      <w:pPr>
        <w:jc w:val="center"/>
        <w:rPr>
          <w:b/>
        </w:rPr>
      </w:pPr>
    </w:p>
    <w:p w:rsidRDefault="005B5442" w:rsidP="00037C83" w:rsidR="00EB6214" w:rsidRPr="00EB6214">
      <w:pPr>
        <w:numPr>
          <w:ilvl w:val="0"/>
          <w:numId w:val="6"/>
        </w:numPr>
        <w:jc w:val="both"/>
        <w:rPr>
          <w:color w:val="000000"/>
          <w:lang w:eastAsia="en-US"/>
        </w:rPr>
      </w:pPr>
      <w:r w:rsidRPr="00BD2C9C">
        <w:t>Utvrđuje se da je vrijednost nekretnin</w:t>
      </w:r>
      <w:r w:rsidR="00BF3686" w:rsidRPr="00BD2C9C">
        <w:t>a</w:t>
      </w:r>
      <w:r w:rsidR="00EB6214">
        <w:t xml:space="preserve"> stečajnog dužnika </w:t>
      </w:r>
      <w:r w:rsidR="000432A9">
        <w:t>Stečajna masa iza GFK 91 d.o.o. u stečaju, Zagreb, Zelenjak 53, OIB: 92680524937</w:t>
      </w:r>
      <w:r w:rsidR="00EB6214">
        <w:t>, i to:</w:t>
      </w:r>
    </w:p>
    <w:p w:rsidRDefault="00EB6214" w:rsidP="00EB6214" w:rsidR="00EB6214">
      <w:pPr>
        <w:jc w:val="both"/>
      </w:pPr>
    </w:p>
    <w:p w:rsidRDefault="000432A9" w:rsidP="000432A9" w:rsidR="000432A9">
      <w:pPr>
        <w:jc w:val="both"/>
      </w:pPr>
      <w:r>
        <w:t>1. z.k.ul. 14197 poduložak 17 k.o. Grad Zagreb, k.č.br. 4557/1, suvlasnički dio 307/100000, etažno vlasništvo (E-17) parkirališno garažno mjesto PGM 55, podrum -2, površine 20,38 čm, u iznosu od 61.587,34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2. z.k.ul. 14197 k.o. Grad Zagreb poduložak 18, k.č.br. 4557/1, suvlasnički dio 259/100000, etažno vlasništvo (E-18) parkirališno garažno mjesto PGM 56, podrum -2, površine 17,16 čm, u iznosu od 51.856,66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3. z.k.ul. 14197 k.o. Grad Zagreb poduložak 19, k.č.br. 4557/1, suvlasnički dio 257/100000, etažno vlasništvo (E-19) parkirališno garažno mjesto PGM 57, podrum -2, površine 17,07 čm, u iznosu od 51.584,69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4. z.k.ul. 14197 k.o. Grad Zagreb poduložak 103, k.č.br. 4557/1, suvlasnički dio 139</w:t>
      </w:r>
      <w:r w:rsidR="00C62442">
        <w:t>3</w:t>
      </w:r>
      <w:r>
        <w:t>/100000, etažno vlasništvo (E-103) tro</w:t>
      </w:r>
      <w:r w:rsidR="00C62442">
        <w:t>ipo</w:t>
      </w:r>
      <w:r>
        <w:t>sobni stan 43, prvi kat kućni broj 3, koji se sastoji od: ulaza i blagovaonice, dnevnog boravka, soba 1, sobe 2, sobe 3, kuhinje, predsoblja, kupaonice i WC-a, površine 92,47 čm, zajedno sa balkonom (u elaboratu označeno ljubičastom bojom), u iznosu od 994.634,34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5. z.k.ul. 6517 k.o. Šestine poduložak 1, k.č.br. 1660/6 suvlasnički 18/100, etažno vlasništvo (E-1) četverosoban stan u podrumu površine 97,61 čm s pripadajućim spremištem površine 3,81 čm, oznake S1 i s pripadajućim parkiralištem površine 2</w:t>
      </w:r>
      <w:r w:rsidR="00C62442">
        <w:t>,88</w:t>
      </w:r>
      <w:r>
        <w:t xml:space="preserve"> čm oznake PM7 te </w:t>
      </w:r>
      <w:r>
        <w:lastRenderedPageBreak/>
        <w:t>pripadajućim parkiralištem površine 2,88 čm oznake PM8 odnosno sveukupne površine 107,19 čm u elaboratu oznake A, u iznosu od 965.898,52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6. z.k.ul. 6517 k.o. Šestine poduložak 4, k.č.br. 1660/6, suvlasnički dio </w:t>
      </w:r>
      <w:r w:rsidR="00C62442">
        <w:t>14</w:t>
      </w:r>
      <w:r>
        <w:t>/100, etažno vlasništvo (E-4) trosobni stan na prvom katu površine 77,21 čm s pripadajućim parkiralištem površine 2,88 čm oznake PM1, te pripadajućim parkiralištem površine 2,</w:t>
      </w:r>
      <w:r w:rsidR="00C62442">
        <w:t>88</w:t>
      </w:r>
      <w:r>
        <w:t xml:space="preserve"> čm oznake PM2, odnosno sveukupne površine 82,97 čm u elaboratu oznake D, u iznosu od 731.071,07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u iznosu od 1.272.896,94 kn.</w:t>
      </w:r>
    </w:p>
    <w:p w:rsidRDefault="00037C83" w:rsidP="00037C83" w:rsidR="00037C83" w:rsidRPr="00037C83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325D61" w:rsidP="005736DA" w:rsidR="00325D61" w:rsidRPr="00BD2C9C">
      <w:pPr>
        <w:ind w:firstLine="708"/>
        <w:jc w:val="both"/>
      </w:pPr>
      <w:r w:rsidRPr="00BD2C9C">
        <w:rPr>
          <w:b/>
        </w:rPr>
        <w:t xml:space="preserve">II. </w:t>
      </w:r>
      <w:r w:rsidR="00FA5B03" w:rsidRPr="00BD2C9C">
        <w:t>Nekretnine</w:t>
      </w:r>
      <w:r w:rsidRPr="00BD2C9C">
        <w:t xml:space="preserve"> iz točke I. ovog zaključka bit će </w:t>
      </w:r>
      <w:r w:rsidR="00FA5B03" w:rsidRPr="00BD2C9C">
        <w:t>prodavane</w:t>
      </w:r>
      <w:r w:rsidRPr="00BD2C9C">
        <w:t xml:space="preserve"> na </w:t>
      </w:r>
      <w:r w:rsidR="00C62442">
        <w:t>drugoj</w:t>
      </w:r>
      <w:r w:rsidR="0019175A" w:rsidRPr="00BD2C9C">
        <w:t xml:space="preserve"> </w:t>
      </w:r>
      <w:r w:rsidRPr="00BD2C9C">
        <w:t xml:space="preserve">usmenoj javnoj dražbi (čl. </w:t>
      </w:r>
      <w:r w:rsidR="00FA5B03" w:rsidRPr="00BD2C9C">
        <w:t>97</w:t>
      </w:r>
      <w:r w:rsidRPr="00BD2C9C">
        <w:t>. Ovršnog zakona – N</w:t>
      </w:r>
      <w:r w:rsidR="000432A9">
        <w:t>arodne novine</w:t>
      </w:r>
      <w:r w:rsidRPr="00BD2C9C">
        <w:t xml:space="preserve"> br. </w:t>
      </w:r>
      <w:r w:rsidR="00FA5B03" w:rsidRPr="00BD2C9C">
        <w:t>112/12, 25/13, 93/14</w:t>
      </w:r>
      <w:r w:rsidRPr="00BD2C9C">
        <w:t xml:space="preserve">, </w:t>
      </w:r>
      <w:r w:rsidR="000432A9">
        <w:t xml:space="preserve">55/16, 73/17, </w:t>
      </w:r>
      <w:r w:rsidRPr="00BD2C9C">
        <w:t>dalje:</w:t>
      </w:r>
      <w:r w:rsidR="000432A9">
        <w:t xml:space="preserve"> </w:t>
      </w:r>
      <w:r w:rsidRPr="00BD2C9C">
        <w:t>OZ).</w:t>
      </w:r>
    </w:p>
    <w:p w:rsidRDefault="00325D61" w:rsidP="005736DA" w:rsidR="00325D61" w:rsidRPr="00BD2C9C">
      <w:pPr>
        <w:ind w:firstLine="708"/>
        <w:jc w:val="both"/>
      </w:pPr>
    </w:p>
    <w:p w:rsidRDefault="00325D61" w:rsidP="005736DA" w:rsidR="00325D61" w:rsidRPr="00BD2C9C">
      <w:pPr>
        <w:ind w:firstLine="708"/>
        <w:jc w:val="both"/>
        <w:rPr>
          <w:b/>
        </w:rPr>
      </w:pPr>
      <w:r w:rsidRPr="00BD2C9C">
        <w:t xml:space="preserve">Ročište za prodaju održat će se u zgradi </w:t>
      </w:r>
      <w:r w:rsidR="00383F6A" w:rsidRPr="00BD2C9C">
        <w:t>suda u Karlovcu</w:t>
      </w:r>
      <w:r w:rsidRPr="00BD2C9C">
        <w:t xml:space="preserve">, </w:t>
      </w:r>
      <w:r w:rsidR="000432A9">
        <w:t>Trg hrvatskih branitelja 1/II</w:t>
      </w:r>
      <w:r w:rsidRPr="00BD2C9C">
        <w:t xml:space="preserve">, soba broj </w:t>
      </w:r>
      <w:r w:rsidR="000432A9">
        <w:t>207</w:t>
      </w:r>
      <w:r w:rsidR="00330F24" w:rsidRPr="00BD2C9C">
        <w:t xml:space="preserve">, </w:t>
      </w:r>
      <w:r w:rsidR="000432A9">
        <w:rPr>
          <w:b/>
        </w:rPr>
        <w:t xml:space="preserve">dana </w:t>
      </w:r>
      <w:r w:rsidR="00C62442">
        <w:rPr>
          <w:b/>
        </w:rPr>
        <w:t>11. prosinca</w:t>
      </w:r>
      <w:r w:rsidR="000432A9">
        <w:rPr>
          <w:b/>
        </w:rPr>
        <w:t xml:space="preserve"> 2018.</w:t>
      </w:r>
      <w:r w:rsidR="00330F24" w:rsidRPr="00BD2C9C">
        <w:rPr>
          <w:b/>
        </w:rPr>
        <w:t xml:space="preserve"> u </w:t>
      </w:r>
      <w:r w:rsidR="00C62442">
        <w:rPr>
          <w:b/>
        </w:rPr>
        <w:t>10</w:t>
      </w:r>
      <w:r w:rsidR="006024AB">
        <w:rPr>
          <w:b/>
        </w:rPr>
        <w:t>,</w:t>
      </w:r>
      <w:r w:rsidR="00037C83">
        <w:rPr>
          <w:b/>
        </w:rPr>
        <w:t xml:space="preserve">00 </w:t>
      </w:r>
      <w:r w:rsidR="00330F24" w:rsidRPr="00BD2C9C">
        <w:rPr>
          <w:b/>
        </w:rPr>
        <w:t>sati.</w:t>
      </w:r>
      <w:r w:rsidRPr="00BD2C9C">
        <w:rPr>
          <w:b/>
        </w:rPr>
        <w:t xml:space="preserve"> </w:t>
      </w:r>
    </w:p>
    <w:p w:rsidRDefault="005736DA" w:rsidP="005736DA" w:rsidR="005736DA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A672B7" w:rsidRPr="00BD2C9C">
        <w:rPr>
          <w:b/>
        </w:rPr>
        <w:t>II</w:t>
      </w:r>
      <w:r w:rsidRPr="00BD2C9C">
        <w:rPr>
          <w:b/>
        </w:rPr>
        <w:t>.</w:t>
      </w:r>
      <w:r w:rsidRPr="00BD2C9C">
        <w:t xml:space="preserve"> Ovaj zaključak bit će objavljen na </w:t>
      </w:r>
      <w:r w:rsidR="007F3CA3" w:rsidRPr="00BD2C9C">
        <w:t>e-</w:t>
      </w:r>
      <w:r w:rsidRPr="00BD2C9C">
        <w:t xml:space="preserve">oglasnoj ploči </w:t>
      </w:r>
      <w:r w:rsidR="00383F6A" w:rsidRPr="00BD2C9C">
        <w:t>ovog suda</w:t>
      </w:r>
      <w:r w:rsidR="00A672B7" w:rsidRPr="00BD2C9C">
        <w:t xml:space="preserve">, </w:t>
      </w:r>
      <w:r w:rsidR="00C62442">
        <w:t>na stranicama Sudačke mreže i FINA-e</w:t>
      </w:r>
      <w:r w:rsidR="00A672B7" w:rsidRPr="00BD2C9C">
        <w:t>.</w:t>
      </w:r>
    </w:p>
    <w:p w:rsidRDefault="00330F24" w:rsidP="005736DA" w:rsidR="00330F24" w:rsidRPr="00BD2C9C">
      <w:pPr>
        <w:ind w:firstLine="708"/>
        <w:jc w:val="both"/>
      </w:pPr>
    </w:p>
    <w:p w:rsidRDefault="00A672B7" w:rsidP="005736DA" w:rsidR="00330F24" w:rsidRPr="00BD2C9C">
      <w:pPr>
        <w:ind w:firstLine="708"/>
        <w:jc w:val="both"/>
      </w:pPr>
      <w:r w:rsidRPr="00BD2C9C">
        <w:rPr>
          <w:b/>
        </w:rPr>
        <w:t>I</w:t>
      </w:r>
      <w:r w:rsidR="00330F24" w:rsidRPr="00BD2C9C">
        <w:rPr>
          <w:b/>
        </w:rPr>
        <w:t>V.</w:t>
      </w:r>
      <w:r w:rsidR="00330F24" w:rsidRPr="00BD2C9C">
        <w:t xml:space="preserve"> Sud ovlašćuje </w:t>
      </w:r>
      <w:r w:rsidRPr="00BD2C9C">
        <w:t>vjerovnike</w:t>
      </w:r>
      <w:r w:rsidR="00F7595A" w:rsidRPr="00BD2C9C">
        <w:t xml:space="preserve"> da o svom trošku objave</w:t>
      </w:r>
      <w:r w:rsidR="00330F24" w:rsidRPr="00BD2C9C">
        <w:t xml:space="preserve"> ovaj zaključak u sredstvima javnog priopćavanja, o</w:t>
      </w:r>
      <w:r w:rsidRPr="00BD2C9C">
        <w:t>dnosno da o zaključku obavijeste</w:t>
      </w:r>
      <w:r w:rsidR="00330F24" w:rsidRPr="00BD2C9C">
        <w:t xml:space="preserve"> osobe koje se bave posredovanjem pri prodaji nekretnina.</w:t>
      </w:r>
    </w:p>
    <w:p w:rsidRDefault="00330F24" w:rsidP="005736DA" w:rsidR="00330F24" w:rsidRPr="00BD2C9C">
      <w:pPr>
        <w:ind w:firstLine="708"/>
        <w:jc w:val="both"/>
      </w:pPr>
    </w:p>
    <w:p w:rsidRDefault="00330F24" w:rsidP="005736DA" w:rsidR="00330F24" w:rsidRPr="00BD2C9C">
      <w:pPr>
        <w:ind w:firstLine="708"/>
        <w:jc w:val="both"/>
      </w:pPr>
      <w:r w:rsidRPr="00BD2C9C">
        <w:rPr>
          <w:b/>
        </w:rPr>
        <w:t>V</w:t>
      </w:r>
      <w:r w:rsidRPr="00BD2C9C">
        <w:t>. Uvjeti prodaje (čl. 9</w:t>
      </w:r>
      <w:r w:rsidR="00FA5B03" w:rsidRPr="00BD2C9C">
        <w:t>8</w:t>
      </w:r>
      <w:r w:rsidRPr="00BD2C9C">
        <w:t>. OZ-a):</w:t>
      </w:r>
    </w:p>
    <w:p w:rsidRDefault="00330F24" w:rsidP="005736DA" w:rsidR="00330F24" w:rsidRPr="00BD2C9C">
      <w:pPr>
        <w:ind w:firstLine="708"/>
        <w:jc w:val="both"/>
      </w:pPr>
    </w:p>
    <w:p w:rsidRDefault="00330F24" w:rsidP="00FA5B03" w:rsidR="00FA5B03" w:rsidRPr="00BD2C9C">
      <w:pPr>
        <w:pStyle w:val="Odlomakpopisa"/>
        <w:numPr>
          <w:ilvl w:val="0"/>
          <w:numId w:val="8"/>
        </w:numPr>
        <w:jc w:val="both"/>
      </w:pPr>
      <w:r w:rsidRPr="00BD2C9C">
        <w:t>Prodaj</w:t>
      </w:r>
      <w:r w:rsidR="00350C00" w:rsidRPr="00BD2C9C">
        <w:t>u</w:t>
      </w:r>
      <w:r w:rsidRPr="00BD2C9C">
        <w:t xml:space="preserve"> se</w:t>
      </w:r>
      <w:r w:rsidR="00FA5B03" w:rsidRPr="00BD2C9C">
        <w:t xml:space="preserve"> nekretnin</w:t>
      </w:r>
      <w:r w:rsidR="00350C00" w:rsidRPr="00BD2C9C">
        <w:t>e stečajnog dužnika po cijeni kako slijedi:</w:t>
      </w:r>
    </w:p>
    <w:p w:rsidRDefault="006024AB" w:rsidP="006024AB" w:rsidR="006024AB">
      <w:pPr>
        <w:jc w:val="both"/>
      </w:pPr>
    </w:p>
    <w:p w:rsidRDefault="000432A9" w:rsidP="000432A9" w:rsidR="000432A9">
      <w:pPr>
        <w:jc w:val="both"/>
      </w:pPr>
      <w:r>
        <w:t>1.1. z.k.ul. 14197 poduložak 17 k.o. Grad Zagreb, k.č.br. 4557/1, suvlasnički dio 307/100000, etažno vlasništvo (E-17) parkirališno garažno mjesto PGM 55, podrum -2, površine 20,38 čm, u iznosu od 61.587,34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1.2. z.k.ul. 14197 k.o. Grad Zagreb poduložak 18, k.č.br. 4557/1, suvlasnički dio 259/100000, etažno vlasništvo (E-18) parkirališno garažno mjesto PGM 56, podrum -2, površine 17,16 čm, u iznosu od 51.856,66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1.3. z.k.ul. 14197 k.o. Grad Zagreb poduložak 19, k.č.br. 4557/1, suvlasnički dio 257/100000, etažno vlasništvo (E-19) parkirališno garažno mjesto PGM 57, podrum -2, površine 17,07 čm, u iznosu od 51.584,69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1.4. z.k.ul. 14197 k.o. Grad Zagreb poduložak 103, k.č.br. 4557/1, suvlasnički dio 139</w:t>
      </w:r>
      <w:r w:rsidR="00C62442">
        <w:t>3</w:t>
      </w:r>
      <w:r>
        <w:t>/100000, etažno vlasništvo (E-103) tro</w:t>
      </w:r>
      <w:r w:rsidR="00C62442">
        <w:t>ipo</w:t>
      </w:r>
      <w:r>
        <w:t xml:space="preserve">sobni stan 43, prvi kat kućni broj 3, koji se </w:t>
      </w:r>
      <w:r>
        <w:lastRenderedPageBreak/>
        <w:t>sastoji od: ulaza i blagovaonice, dnevnog boravka, soba 1, sobe 2, sobe 3, kuhinje, predsoblja, kupaonice i WC-a, površine 92,47 čm, zajedno sa balkonom (u elaboratu označeno ljubičastom bojom), u iznosu od 994.634,34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1.5. z.k.ul. 6517 k.o. Šestine poduložak 1, k.č.br. 1660/6 suvlasnički 18/100, etažno vlasništvo (E-1) četverosoban stan u podrumu površine 97,61 čm s pripadajućim spremištem površine 3,81 čm, oznake S1 i s pripadajućim parkiralištem površine 2</w:t>
      </w:r>
      <w:r w:rsidR="00C62442">
        <w:t>,88</w:t>
      </w:r>
      <w:r>
        <w:t xml:space="preserve"> čm oznake PM7 te pripadajućim parkiralištem površine 2,88 čm oznake PM8 odnosno sveukupne površine 107,19 čm u elaboratu oznake A, u iznosu od 965.898,52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 xml:space="preserve">1.6. z.k.ul. 6517 k.o. Šestine poduložak 4, k.č.br. 1660/6, suvlasnički dio </w:t>
      </w:r>
      <w:r w:rsidR="00C62442">
        <w:t>14</w:t>
      </w:r>
      <w:r>
        <w:t>/100, etažno vlasništvo (E-4) trosobni stan na prvom katu površine 77,21 čm s pripadajućim parkiralištem površine 2,88 čm oznake PM1, te pripadaj</w:t>
      </w:r>
      <w:r w:rsidR="00C62442">
        <w:t>ućim parkiralištem površine 2,88</w:t>
      </w:r>
      <w:r>
        <w:t xml:space="preserve"> čm oznake PM2, odnosno sveukupne površine 82,97 čm u elaboratu oznake D, u iznosu od 731.071,07 kn,</w:t>
      </w:r>
    </w:p>
    <w:p w:rsidRDefault="000432A9" w:rsidP="000432A9" w:rsidR="000432A9">
      <w:pPr>
        <w:jc w:val="both"/>
      </w:pPr>
    </w:p>
    <w:p w:rsidRDefault="000432A9" w:rsidP="000432A9" w:rsidR="000432A9">
      <w:pPr>
        <w:jc w:val="both"/>
      </w:pPr>
      <w:r>
        <w:t>1.7.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E, u iznosu od 1.272.896,94 kn.</w:t>
      </w:r>
    </w:p>
    <w:p w:rsidRDefault="000432A9" w:rsidP="000432A9" w:rsidR="000432A9" w:rsidRPr="00037C83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330F24" w:rsidP="00CA5A3E" w:rsidR="00330F24" w:rsidRPr="00BD2C9C">
      <w:pPr>
        <w:pStyle w:val="Odlomakpopisa"/>
        <w:numPr>
          <w:ilvl w:val="0"/>
          <w:numId w:val="8"/>
        </w:numPr>
        <w:jc w:val="both"/>
        <w:rPr>
          <w:b/>
        </w:rPr>
      </w:pPr>
      <w:r w:rsidRPr="00BD2C9C">
        <w:t>Utvrđena vrijednost nekretnin</w:t>
      </w:r>
      <w:r w:rsidR="00350C00" w:rsidRPr="00BD2C9C">
        <w:t>a</w:t>
      </w:r>
      <w:r w:rsidRPr="00BD2C9C">
        <w:t xml:space="preserve"> iz točke V. 1. </w:t>
      </w:r>
      <w:r w:rsidR="00350C00" w:rsidRPr="00BD2C9C">
        <w:t>je kako je navedeno u toj točki</w:t>
      </w:r>
      <w:r w:rsidR="00A672B7" w:rsidRPr="00BD2C9C">
        <w:rPr>
          <w:b/>
        </w:rPr>
        <w:t xml:space="preserve"> </w:t>
      </w:r>
      <w:r w:rsidR="00A672B7" w:rsidRPr="00BD2C9C">
        <w:t xml:space="preserve">i ispod te cijene </w:t>
      </w:r>
      <w:r w:rsidR="00350C00" w:rsidRPr="00BD2C9C">
        <w:t xml:space="preserve">se svaka pojedinačna nekretnina ne može </w:t>
      </w:r>
      <w:r w:rsidR="00A672B7" w:rsidRPr="00BD2C9C">
        <w:t xml:space="preserve">prodati na </w:t>
      </w:r>
      <w:r w:rsidR="00C62442">
        <w:t>drugom</w:t>
      </w:r>
      <w:r w:rsidR="00A672B7" w:rsidRPr="00BD2C9C">
        <w:t xml:space="preserve"> ročištu</w:t>
      </w:r>
      <w:r w:rsidR="00350C00" w:rsidRPr="00BD2C9C">
        <w:t xml:space="preserve"> za dražbu.</w:t>
      </w:r>
    </w:p>
    <w:p w:rsidRDefault="00330F24" w:rsidP="005736DA" w:rsidR="00330F24" w:rsidRPr="00BD2C9C">
      <w:pPr>
        <w:ind w:firstLine="708"/>
        <w:jc w:val="both"/>
      </w:pPr>
    </w:p>
    <w:p w:rsidRDefault="002A7666" w:rsidP="00E5458E" w:rsidR="00E5458E" w:rsidRPr="00BD2C9C">
      <w:pPr>
        <w:pStyle w:val="Odlomakpopisa"/>
        <w:numPr>
          <w:ilvl w:val="0"/>
          <w:numId w:val="8"/>
        </w:numPr>
        <w:jc w:val="both"/>
      </w:pPr>
      <w:r>
        <w:t>Sve nek</w:t>
      </w:r>
      <w:r w:rsidR="00E5458E" w:rsidRPr="00BD2C9C">
        <w:t>retnin</w:t>
      </w:r>
      <w:r>
        <w:t>e</w:t>
      </w:r>
      <w:r w:rsidR="00E5458E" w:rsidRPr="00BD2C9C">
        <w:t xml:space="preserve"> mo</w:t>
      </w:r>
      <w:r>
        <w:t xml:space="preserve">gu </w:t>
      </w:r>
      <w:r w:rsidR="00E5458E" w:rsidRPr="00BD2C9C">
        <w:t>se kupiti pojedinačno.</w:t>
      </w:r>
    </w:p>
    <w:p w:rsidRDefault="00E5458E" w:rsidP="00E5458E" w:rsidR="00E5458E" w:rsidRPr="00BD2C9C">
      <w:pPr>
        <w:pStyle w:val="Odlomakpopisa"/>
        <w:jc w:val="both"/>
      </w:pPr>
    </w:p>
    <w:p w:rsidRDefault="00330F24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Kupac je obavezan položiti kupovninu u roku od </w:t>
      </w:r>
      <w:r w:rsidR="007B5976">
        <w:t>6</w:t>
      </w:r>
      <w:r w:rsidR="005D1115" w:rsidRPr="00BD2C9C">
        <w:t>0</w:t>
      </w:r>
      <w:r w:rsidRPr="00BD2C9C">
        <w:t xml:space="preserve"> dana nakon ročišta za</w:t>
      </w:r>
      <w:r w:rsidR="00AA1AEF" w:rsidRPr="00BD2C9C">
        <w:t xml:space="preserve"> </w:t>
      </w:r>
      <w:r w:rsidRPr="00BD2C9C">
        <w:t>dražbu.</w:t>
      </w:r>
      <w:r w:rsidR="00AA1AEF" w:rsidRPr="00BD2C9C">
        <w:t xml:space="preserve"> </w:t>
      </w:r>
      <w:r w:rsidR="000B4F82" w:rsidRPr="00BD2C9C">
        <w:t>A</w:t>
      </w:r>
      <w:r w:rsidR="00AA1AEF" w:rsidRPr="00BD2C9C">
        <w:t>ko kupac u tom roku ne položi kupovninu, sud će rješenje</w:t>
      </w:r>
      <w:r w:rsidR="000B4F82" w:rsidRPr="00BD2C9C">
        <w:t>m</w:t>
      </w:r>
      <w:r w:rsidR="00AA1AEF" w:rsidRPr="00BD2C9C">
        <w:t xml:space="preserve"> prodaju proglasiti nevažećom i odrediti novu prodaju.</w:t>
      </w:r>
      <w:r w:rsidRPr="00BD2C9C">
        <w:t xml:space="preserve"> </w:t>
      </w:r>
      <w:r w:rsidR="00AA1AEF" w:rsidRPr="00BD2C9C">
        <w:t xml:space="preserve">Iz položene jamčevine namirit će se troškovi nove prodaje i naknaditi se razlika između kupovnine postignute na prijašnjoj i novoj prodaji (čl. </w:t>
      </w:r>
      <w:r w:rsidR="00FA5B03" w:rsidRPr="00BD2C9C">
        <w:t>98</w:t>
      </w:r>
      <w:r w:rsidR="00AA1AEF" w:rsidRPr="00BD2C9C">
        <w:t xml:space="preserve">. st. </w:t>
      </w:r>
      <w:r w:rsidR="00FA5B03" w:rsidRPr="00BD2C9C">
        <w:t>2</w:t>
      </w:r>
      <w:r w:rsidR="00AA1AEF" w:rsidRPr="00BD2C9C">
        <w:t>. OZ-a).</w:t>
      </w:r>
    </w:p>
    <w:p w:rsidRDefault="00AA1AEF" w:rsidP="00AA1AEF" w:rsidR="00AA1AEF" w:rsidRPr="00BD2C9C">
      <w:pPr>
        <w:ind w:firstLine="708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Kao kupci mogu sudjelovati samo osobe koje su najkasnije dva dana prije </w:t>
      </w:r>
      <w:r w:rsidR="00A672B7" w:rsidRPr="00BD2C9C">
        <w:t xml:space="preserve">dana održavanja ročišta za dražbu uplatile osiguranje u iznosu od </w:t>
      </w:r>
      <w:r w:rsidR="000432A9">
        <w:t>10</w:t>
      </w:r>
      <w:r w:rsidR="00B16532" w:rsidRPr="00BD2C9C">
        <w:t xml:space="preserve"> % od utvrđene vrijednosti</w:t>
      </w:r>
      <w:r w:rsidRPr="00BD2C9C">
        <w:t xml:space="preserve"> na račun ovog suda broj </w:t>
      </w:r>
      <w:r w:rsidR="00EA369C" w:rsidRPr="00BD2C9C">
        <w:t>IBAN: HR92</w:t>
      </w:r>
      <w:r w:rsidRPr="00BD2C9C">
        <w:t>23900011300000</w:t>
      </w:r>
      <w:r w:rsidR="00383F6A" w:rsidRPr="00BD2C9C">
        <w:t>460</w:t>
      </w:r>
      <w:r w:rsidRPr="00BD2C9C">
        <w:t xml:space="preserve"> s</w:t>
      </w:r>
      <w:r w:rsidR="00153B9D" w:rsidRPr="00BD2C9C">
        <w:t xml:space="preserve"> pozivom na broj </w:t>
      </w:r>
      <w:r w:rsidR="000432A9">
        <w:t>2363-18</w:t>
      </w:r>
      <w:r w:rsidR="00A672B7" w:rsidRPr="00BD2C9C">
        <w:t xml:space="preserve"> i dokaz o tome predoče stečajnom sucu prije početka dražbe.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>Punomoćnici ponuditelja mogu sudjelovati na dražbi samo uz ovjerenu specijalnu punomoć.</w:t>
      </w:r>
    </w:p>
    <w:p w:rsidRDefault="00E5458E" w:rsidP="00E5458E" w:rsidR="00E5458E" w:rsidRPr="00BD2C9C">
      <w:pPr>
        <w:pStyle w:val="Odlomakpopisa"/>
        <w:jc w:val="both"/>
      </w:pPr>
    </w:p>
    <w:p w:rsidRDefault="00AA1AEF" w:rsidP="00E5458E" w:rsidR="00AA1AEF" w:rsidRPr="00BD2C9C">
      <w:pPr>
        <w:pStyle w:val="Odlomakpopisa"/>
        <w:numPr>
          <w:ilvl w:val="0"/>
          <w:numId w:val="8"/>
        </w:numPr>
        <w:jc w:val="both"/>
      </w:pPr>
      <w:r w:rsidRPr="00BD2C9C">
        <w:t>Nekretnin</w:t>
      </w:r>
      <w:r w:rsidR="00B16532" w:rsidRPr="00BD2C9C">
        <w:t>e</w:t>
      </w:r>
      <w:r w:rsidRPr="00BD2C9C">
        <w:t xml:space="preserve"> će se dosuditi i kupcima koji će ponuditi nižu cijenu prema veličini ponuđene cijene ako kupci koji su ponudili veću cijenu ne polože kupovninu u roku koji im je za to određen. </w:t>
      </w:r>
    </w:p>
    <w:p w:rsidRDefault="00AA1AEF" w:rsidP="005736DA" w:rsidR="00AA1AEF" w:rsidRPr="00BD2C9C">
      <w:pPr>
        <w:ind w:firstLine="708"/>
        <w:jc w:val="both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Imovina koja je predmetom prodaje može se razgledati uz prethodni dogovor sa stečajnim upraviteljem na broj telefona </w:t>
      </w:r>
      <w:r w:rsidR="000432A9">
        <w:t>091/2007-774</w:t>
      </w:r>
      <w:r w:rsidR="007B5976">
        <w:t>.</w:t>
      </w:r>
    </w:p>
    <w:p w:rsidRDefault="00E5458E" w:rsidP="00E5458E" w:rsidR="00E5458E" w:rsidRPr="00BD2C9C">
      <w:pPr>
        <w:pStyle w:val="Odlomakpopisa"/>
      </w:pPr>
    </w:p>
    <w:p w:rsidRDefault="00FC3043" w:rsidP="00E5458E" w:rsidR="00FC3043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Sve poreze i pristojbe u svezi s prodajom snosi kupac.</w:t>
      </w:r>
      <w:r w:rsidR="000432A9">
        <w:t xml:space="preserve"> </w:t>
      </w:r>
      <w:r w:rsidR="00B4775B">
        <w:t xml:space="preserve">Na nekretnine pod točkom I.1., I.2., I.3. i I.4. plaća se porez na promet nekretnina. </w:t>
      </w:r>
      <w:r w:rsidR="000432A9">
        <w:t>U cijeni nekretnina pod točkom I.</w:t>
      </w:r>
      <w:r w:rsidR="00B4775B">
        <w:t>5</w:t>
      </w:r>
      <w:r w:rsidR="000432A9">
        <w:t>., I.</w:t>
      </w:r>
      <w:r w:rsidR="00B4775B">
        <w:t>6</w:t>
      </w:r>
      <w:r w:rsidR="000432A9">
        <w:t>. i I.</w:t>
      </w:r>
      <w:r w:rsidR="00B4775B">
        <w:t>7</w:t>
      </w:r>
      <w:r w:rsidR="000432A9">
        <w:t xml:space="preserve">. </w:t>
      </w:r>
      <w:r w:rsidR="00B4775B">
        <w:t>uključen je i PDV, pa ako je kupac nekretnine fizička ili pravna osoba koja nije u sustavu PDV-a, pri isporuci nekretnine obaveza je obračunati PDV i nije moguće izvršiti prijenos porezne obveze. Ako je kupac nekretnine pod točkom I.5., I.6. i I.7. obveznik PDV-a, tada se primjenjuje prijenos porezne obveze.</w:t>
      </w:r>
    </w:p>
    <w:p w:rsidRDefault="00E5458E" w:rsidP="005736DA" w:rsidR="00E5458E" w:rsidRPr="00BD2C9C">
      <w:pPr>
        <w:ind w:firstLine="708"/>
        <w:jc w:val="both"/>
      </w:pPr>
    </w:p>
    <w:p w:rsidRDefault="00FC3043" w:rsidP="00E5458E" w:rsidR="00F11955">
      <w:pPr>
        <w:pStyle w:val="Odlomakpopisa"/>
        <w:numPr>
          <w:ilvl w:val="0"/>
          <w:numId w:val="8"/>
        </w:numPr>
        <w:jc w:val="both"/>
      </w:pPr>
      <w:r w:rsidRPr="00BD2C9C">
        <w:t xml:space="preserve"> Prodaja se obavlja po načelu „viđeno-kupljeno“ što isključuje sve naknad</w:t>
      </w:r>
      <w:r w:rsidR="00044AB9">
        <w:t>n</w:t>
      </w:r>
      <w:r w:rsidRPr="00BD2C9C">
        <w:t xml:space="preserve">e prigovore </w:t>
      </w:r>
      <w:r w:rsidR="00E5458E" w:rsidRPr="00BD2C9C">
        <w:t xml:space="preserve">  </w:t>
      </w:r>
      <w:r w:rsidR="00F11955">
        <w:t xml:space="preserve">   </w:t>
      </w:r>
    </w:p>
    <w:p w:rsidRDefault="00F11955" w:rsidP="00F11955" w:rsidR="00FC3043" w:rsidRPr="00BD2C9C">
      <w:pPr>
        <w:pStyle w:val="Odlomakpopisa"/>
        <w:jc w:val="both"/>
      </w:pPr>
      <w:r>
        <w:t xml:space="preserve"> </w:t>
      </w:r>
      <w:r w:rsidR="00FC3043" w:rsidRPr="00BD2C9C">
        <w:t>kupca.</w:t>
      </w:r>
    </w:p>
    <w:p w:rsidRDefault="00FC3043" w:rsidP="005736DA" w:rsidR="00FC3043" w:rsidRPr="00BD2C9C">
      <w:pPr>
        <w:ind w:firstLine="708"/>
        <w:jc w:val="both"/>
      </w:pPr>
    </w:p>
    <w:p w:rsidRDefault="00FC3043" w:rsidP="00E5458E" w:rsidR="00B33FB0" w:rsidRPr="00BD2C9C">
      <w:pPr>
        <w:pStyle w:val="Odlomakpopisa"/>
        <w:numPr>
          <w:ilvl w:val="0"/>
          <w:numId w:val="8"/>
        </w:numPr>
        <w:jc w:val="both"/>
      </w:pPr>
      <w:r w:rsidRPr="00BD2C9C">
        <w:t xml:space="preserve"> </w:t>
      </w:r>
      <w:r w:rsidR="00454D9E" w:rsidRPr="00BD2C9C">
        <w:t xml:space="preserve">Ponuditeljima čija ponuda nije prihvaćena vratit će se osiguranje odmah nakon zaključenja javne dražbe (čl. </w:t>
      </w:r>
      <w:r w:rsidR="00B16532" w:rsidRPr="00BD2C9C">
        <w:t>99</w:t>
      </w:r>
      <w:r w:rsidR="00454D9E" w:rsidRPr="00BD2C9C">
        <w:t>. st. 4. OZ-a).</w:t>
      </w:r>
    </w:p>
    <w:p w:rsidRDefault="00B16532" w:rsidP="002A573F" w:rsidR="00B16532" w:rsidRPr="00BD2C9C">
      <w:pPr>
        <w:ind w:firstLine="708"/>
        <w:jc w:val="both"/>
      </w:pPr>
    </w:p>
    <w:p w:rsidRDefault="00FC3043" w:rsidP="00307376" w:rsidR="00FC3043" w:rsidRPr="00BD2C9C">
      <w:pPr>
        <w:jc w:val="center"/>
        <w:rPr>
          <w:b/>
        </w:rPr>
      </w:pPr>
    </w:p>
    <w:p w:rsidRDefault="002C5A29" w:rsidP="00307376" w:rsidR="002C5A29" w:rsidRPr="00BD2C9C">
      <w:pPr>
        <w:jc w:val="center"/>
      </w:pPr>
      <w:r w:rsidRPr="00BD2C9C">
        <w:t>U Karlovcu</w:t>
      </w:r>
      <w:r w:rsidR="0060149B">
        <w:t xml:space="preserve">, </w:t>
      </w:r>
      <w:r w:rsidR="00C62442">
        <w:t>2</w:t>
      </w:r>
      <w:r w:rsidR="006773E3">
        <w:t>7</w:t>
      </w:r>
      <w:r w:rsidR="000432A9">
        <w:t>. studenog 2018</w:t>
      </w:r>
      <w:r w:rsidR="00BA5942">
        <w:t>.</w:t>
      </w:r>
    </w:p>
    <w:p w:rsidRDefault="002C5A29" w:rsidP="002C5A29" w:rsidR="002C5A29" w:rsidRPr="00BD2C9C">
      <w:pPr>
        <w:jc w:val="both"/>
      </w:pPr>
    </w:p>
    <w:p w:rsidRDefault="002372E1" w:rsidP="001E656F" w:rsidR="00E5458E" w:rsidRPr="00BD2C9C">
      <w:pPr>
        <w:ind w:left="5664"/>
      </w:pPr>
      <w:r w:rsidRPr="00BD2C9C">
        <w:t xml:space="preserve">         </w:t>
      </w:r>
      <w:r w:rsidR="00E5458E" w:rsidRPr="00BD2C9C">
        <w:t xml:space="preserve">                   </w:t>
      </w:r>
      <w:r w:rsidR="00656420" w:rsidRPr="00BD2C9C">
        <w:t>S</w:t>
      </w:r>
      <w:r w:rsidR="002C5A29" w:rsidRPr="00BD2C9C">
        <w:t>udac:</w:t>
      </w:r>
      <w:r w:rsidR="00F60C93" w:rsidRPr="00BD2C9C">
        <w:t xml:space="preserve">                                                                                 </w:t>
      </w:r>
      <w:r w:rsidR="00210116" w:rsidRPr="00BD2C9C">
        <w:t xml:space="preserve">                          </w:t>
      </w:r>
      <w:r w:rsidR="00E5458E" w:rsidRPr="00BD2C9C">
        <w:t xml:space="preserve">                          </w:t>
      </w:r>
    </w:p>
    <w:p w:rsidRDefault="00E5458E" w:rsidP="001E656F" w:rsidR="001E656F">
      <w:pPr>
        <w:ind w:left="5664"/>
      </w:pPr>
      <w:r w:rsidRPr="00BD2C9C">
        <w:t xml:space="preserve">                   </w:t>
      </w:r>
      <w:r w:rsidR="00F60C93" w:rsidRPr="00BD2C9C">
        <w:t>J</w:t>
      </w:r>
      <w:r w:rsidR="002C5A29" w:rsidRPr="00BD2C9C">
        <w:t>adranka Mađeruh</w:t>
      </w:r>
      <w:r w:rsidR="006773E3">
        <w:t>, v.r.</w:t>
      </w:r>
    </w:p>
    <w:p w:rsidRDefault="006773E3" w:rsidP="001E656F" w:rsidR="006773E3" w:rsidRPr="00BD2C9C">
      <w:pPr>
        <w:ind w:left="5664"/>
      </w:pPr>
    </w:p>
    <w:p w:rsidRDefault="001E656F" w:rsidP="00B4775B" w:rsidR="001D7882" w:rsidRPr="00BD2C9C">
      <w:pPr>
        <w:tabs>
          <w:tab w:pos="7368" w:val="center"/>
        </w:tabs>
        <w:ind w:left="5664"/>
      </w:pPr>
      <w:r w:rsidRPr="00BD2C9C">
        <w:t xml:space="preserve"> </w:t>
      </w:r>
      <w:r w:rsidR="00B4775B">
        <w:tab/>
        <w:t xml:space="preserve">                  Za točnost otpravka-</w:t>
      </w:r>
    </w:p>
    <w:p w:rsidRDefault="00C20D84" w:rsidP="00B4775B" w:rsidR="00C20D84" w:rsidRPr="00BD2C9C">
      <w:pPr>
        <w:tabs>
          <w:tab w:pos="6947" w:val="left"/>
        </w:tabs>
      </w:pPr>
      <w:r w:rsidRPr="00BD2C9C">
        <w:t>PRAVNA POUKA:</w:t>
      </w:r>
      <w:r w:rsidR="003F6A01" w:rsidRPr="00BD2C9C">
        <w:t xml:space="preserve">                                </w:t>
      </w:r>
      <w:r w:rsidR="002150F3" w:rsidRPr="00BD2C9C">
        <w:t xml:space="preserve">              </w:t>
      </w:r>
      <w:r w:rsidR="00B4775B">
        <w:tab/>
        <w:t>ovlašteni službenik:</w:t>
      </w:r>
    </w:p>
    <w:p w:rsidRDefault="00C20D84" w:rsidP="00B4775B" w:rsidR="00055F83" w:rsidRPr="00BD2C9C">
      <w:pPr>
        <w:tabs>
          <w:tab w:pos="6947" w:val="left"/>
        </w:tabs>
      </w:pPr>
      <w:r w:rsidRPr="00BD2C9C">
        <w:t>Protiv ovog zaključka žalba nije dopuštena.</w:t>
      </w:r>
      <w:r w:rsidR="002150F3" w:rsidRPr="00BD2C9C">
        <w:t xml:space="preserve">     </w:t>
      </w:r>
      <w:r w:rsidR="00B4775B">
        <w:tab/>
      </w:r>
      <w:r w:rsidR="006773E3">
        <w:t xml:space="preserve">    Draženka Prpić</w:t>
      </w:r>
    </w:p>
    <w:p w:rsidRDefault="00B4775B" w:rsidP="00862846" w:rsidR="00B4775B">
      <w:pPr>
        <w:tabs>
          <w:tab w:pos="5805" w:val="left"/>
        </w:tabs>
      </w:pPr>
    </w:p>
    <w:p w:rsidRDefault="00B4775B" w:rsidP="00862846" w:rsidR="00B4775B">
      <w:pPr>
        <w:tabs>
          <w:tab w:pos="5805" w:val="left"/>
        </w:tabs>
      </w:pP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B4775B" w:rsidR="00E5458E" w:rsidRPr="00BD2C9C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9CD" w:rsidR="003C29CD">
      <w:r>
        <w:separator/>
      </w:r>
    </w:p>
  </w:endnote>
  <w:endnote w:id="0" w:type="continuationSeparator">
    <w:p w:rsidRDefault="003C29CD" w:rsidR="003C2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9CD" w:rsidR="003C29CD">
      <w:r>
        <w:separator/>
      </w:r>
    </w:p>
  </w:footnote>
  <w:footnote w:id="0" w:type="continuationSeparator">
    <w:p w:rsidRDefault="003C29CD" w:rsidR="003C2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62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226E5" w:rsidP="005226E5" w:rsidR="005226E5" w:rsidRPr="001E2B43">
    <w:pPr>
      <w:jc w:val="right"/>
    </w:pPr>
    <w:r w:rsidRPr="001E2B43">
      <w:t>1 St-</w:t>
    </w:r>
    <w:r w:rsidR="001E2B43" w:rsidRPr="001E2B43">
      <w:t>2363/18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32A9"/>
    <w:rsid w:val="00044AB9"/>
    <w:rsid w:val="00050EF7"/>
    <w:rsid w:val="00055F83"/>
    <w:rsid w:val="000605C1"/>
    <w:rsid w:val="000675B5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2B43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D45"/>
    <w:rsid w:val="003B6DC6"/>
    <w:rsid w:val="003C29CD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226E5"/>
    <w:rsid w:val="00536B7F"/>
    <w:rsid w:val="00544CFB"/>
    <w:rsid w:val="00546620"/>
    <w:rsid w:val="00554276"/>
    <w:rsid w:val="00565934"/>
    <w:rsid w:val="005736DA"/>
    <w:rsid w:val="005B5442"/>
    <w:rsid w:val="005C0204"/>
    <w:rsid w:val="005D1115"/>
    <w:rsid w:val="005D4213"/>
    <w:rsid w:val="005F17A3"/>
    <w:rsid w:val="0060149B"/>
    <w:rsid w:val="006024AB"/>
    <w:rsid w:val="00620408"/>
    <w:rsid w:val="00652644"/>
    <w:rsid w:val="00656420"/>
    <w:rsid w:val="006773E3"/>
    <w:rsid w:val="006953A8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3CA3"/>
    <w:rsid w:val="00801FA8"/>
    <w:rsid w:val="00805C71"/>
    <w:rsid w:val="0080758F"/>
    <w:rsid w:val="008107AF"/>
    <w:rsid w:val="008208F4"/>
    <w:rsid w:val="008511B0"/>
    <w:rsid w:val="00862846"/>
    <w:rsid w:val="008D6E51"/>
    <w:rsid w:val="008F7466"/>
    <w:rsid w:val="00910CDC"/>
    <w:rsid w:val="009915B9"/>
    <w:rsid w:val="009C161D"/>
    <w:rsid w:val="009C5270"/>
    <w:rsid w:val="009F2D49"/>
    <w:rsid w:val="00A0306A"/>
    <w:rsid w:val="00A0682A"/>
    <w:rsid w:val="00A22E26"/>
    <w:rsid w:val="00A3668F"/>
    <w:rsid w:val="00A672B7"/>
    <w:rsid w:val="00AA1AEF"/>
    <w:rsid w:val="00AA2013"/>
    <w:rsid w:val="00AB77D4"/>
    <w:rsid w:val="00AE1D68"/>
    <w:rsid w:val="00AF0793"/>
    <w:rsid w:val="00B16532"/>
    <w:rsid w:val="00B22110"/>
    <w:rsid w:val="00B22358"/>
    <w:rsid w:val="00B33FB0"/>
    <w:rsid w:val="00B4775B"/>
    <w:rsid w:val="00B576DA"/>
    <w:rsid w:val="00B64862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1D56"/>
    <w:rsid w:val="00C54ED8"/>
    <w:rsid w:val="00C54EDD"/>
    <w:rsid w:val="00C62442"/>
    <w:rsid w:val="00C83F84"/>
    <w:rsid w:val="00CA5A3E"/>
    <w:rsid w:val="00D315A1"/>
    <w:rsid w:val="00D47664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A262D"/>
    <w:rsid w:val="00EA369C"/>
    <w:rsid w:val="00EB6214"/>
    <w:rsid w:val="00EE7CD2"/>
    <w:rsid w:val="00F05839"/>
    <w:rsid w:val="00F10CB7"/>
    <w:rsid w:val="00F11955"/>
    <w:rsid w:val="00F17F8B"/>
    <w:rsid w:val="00F21C8C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77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77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</izvorni_sadrzaj>
    <derivirana_varijabla naziv="DomainObject.Predmet.StrankaFormated_1">  Zdravko Mitak, stečajni upravitelj</derivirana_varijabla>
  </DomainObject.Predmet.StrankaFormated>
  <DomainObject.Predmet.StrankaFormatedOIB>
    <izvorni_sadrzaj>  Zdravko Mitak, stečajni upravitelj, OIB 25916717450</izvorni_sadrzaj>
    <derivirana_varijabla naziv="DomainObject.Predmet.StrankaFormatedOIB_1">  Zdravko Mitak, stečajni upravitelj, OIB 25916717450</derivirana_varijabla>
  </DomainObject.Predmet.StrankaFormatedOIB>
  <DomainObject.Predmet.StrankaFormatedWithAdress>
    <izvorni_sadrzaj> Zdravko Mitak, stečajni upravitelj, Zelenjak 53, 10000 Zagreb</izvorni_sadrzaj>
    <derivirana_varijabla naziv="DomainObject.Predmet.StrankaFormatedWithAdress_1"> Zdravko Mitak, stečajni upravitelj, Zelenjak 53, 10000 Zagreb</derivirana_varijabla>
  </DomainObject.Predmet.StrankaFormatedWithAdress>
  <DomainObject.Predmet.StrankaFormatedWithAdressOIB>
    <izvorni_sadrzaj> Zdravko Mitak, stečajni upravitelj, OIB 25916717450, Zelenjak 53, 10000 Zagreb</izvorni_sadrzaj>
    <derivirana_varijabla naziv="DomainObject.Predmet.StrankaFormatedWithAdressOIB_1"> Zdravko Mitak, stečajni upravitelj, OIB 25916717450, Zelenjak 53, 10000 Zagreb</derivirana_varijabla>
  </DomainObject.Predmet.StrankaFormatedWithAdressOIB>
  <DomainObject.Predmet.StrankaWithAdress>
    <izvorni_sadrzaj>Zdravko Mitak, stečajni upravitelj Zelenjak 53,10000 Zagreb</izvorni_sadrzaj>
    <derivirana_varijabla naziv="DomainObject.Predmet.StrankaWithAdress_1">Zdravko Mitak, stečajni upravitelj Zelenjak 53,10000 Zagreb</derivirana_varijabla>
  </DomainObject.Predmet.StrankaWithAdress>
  <DomainObject.Predmet.StrankaWithAdressOIB>
    <izvorni_sadrzaj>Zdravko Mitak, stečajni upravitelj, OIB 25916717450, Zelenjak 53,10000 Zagreb</izvorni_sadrzaj>
    <derivirana_varijabla naziv="DomainObject.Predmet.StrankaWithAdressOIB_1">Zdravko Mitak, stečajni upravitelj, OIB 25916717450, Zelenjak 53,10000 Zagreb</derivirana_varijabla>
  </DomainObject.Predmet.StrankaWithAdressOIB>
  <DomainObject.Predmet.StrankaNazivFormated>
    <izvorni_sadrzaj>Zdravko Mitak, stečajni upravitelj</izvorni_sadrzaj>
    <derivirana_varijabla naziv="DomainObject.Predmet.StrankaNazivFormated_1">Zdravko Mitak, stečajni upravitelj</derivirana_varijabla>
  </DomainObject.Predmet.StrankaNazivFormated>
  <DomainObject.Predmet.StrankaNazivFormatedOIB>
    <izvorni_sadrzaj>Zdravko Mitak, stečajni upravitelj, OIB 25916717450</izvorni_sadrzaj>
    <derivirana_varijabla naziv="DomainObject.Predmet.StrankaNazivFormatedOIB_1">Zdravko Mitak, stečajni upravitelj,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</izvorni_sadrzaj>
    <derivirana_varijabla naziv="DomainObject.Predmet.StrankaListFormated_1">
      <item>Zdravko Mitak, stečajni upravitelj</item>
    </derivirana_varijabla>
  </DomainObject.Predmet.StrankaListFormated>
  <DomainObject.Predmet.StrankaListFormatedOIB>
    <izvorni_sadrzaj>
      <item>Zdravko Mitak, stečajni upravitelj, OIB 25916717450</item>
    </izvorni_sadrzaj>
    <derivirana_varijabla naziv="DomainObject.Predmet.StrankaListFormatedOIB_1">
      <item>Zdravko Mitak, stečajni upravitelj, OIB 25916717450</item>
    </derivirana_varijabla>
  </DomainObject.Predmet.StrankaListFormatedOIB>
  <DomainObject.Predmet.StrankaListFormatedWithAdress>
    <izvorni_sadrzaj>
      <item>Zdravko Mitak, stečajni upravitelj, Zelenjak 53, 10000 Zagreb</item>
    </izvorni_sadrzaj>
    <derivirana_varijabla naziv="DomainObject.Predmet.StrankaListFormatedWithAdress_1">
      <item>Zdravko Mitak, stečajni upravitelj, Zelenjak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</izvorni_sadrzaj>
    <derivirana_varijabla naziv="DomainObject.Predmet.StrankaListFormatedWithAdressOIB_1">
      <item>Zdravko Mitak, stečajni upravitelj, OIB 25916717450, Zelenjak 53, 10000 Zagreb</item>
    </derivirana_varijabla>
  </DomainObject.Predmet.StrankaListFormatedWithAdressOIB>
  <DomainObject.Predmet.StrankaListNazivFormated>
    <izvorni_sadrzaj>
      <item>Zdravko Mitak, stečajni upravitelj</item>
    </izvorni_sadrzaj>
    <derivirana_varijabla naziv="DomainObject.Predmet.StrankaListNazivFormated_1">
      <item>Zdravko Mitak, stečajni upravitelj</item>
    </derivirana_varijabla>
  </DomainObject.Predmet.StrankaListNazivFormated>
  <DomainObject.Predmet.StrankaListNazivFormatedOIB>
    <izvorni_sadrzaj>
      <item>Zdravko Mitak, stečajni upravitelj, OIB 25916717450</item>
    </izvorni_sadrzaj>
    <derivirana_varijabla naziv="DomainObject.Predmet.StrankaListNazivFormatedOIB_1">
      <item>Zdravko Mitak, stečajni upravitelj, OIB 25916717450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</izvorni_sadrzaj>
    <derivirana_varijabla naziv="DomainObject.Predmet.OstaliListFormated_1">
      <item>H-ABDUCO d.o.o.</item>
    </derivirana_varijabla>
  </DomainObject.Predmet.OstaliListFormated>
  <DomainObject.Predmet.OstaliListFormatedOIB>
    <izvorni_sadrzaj>
      <item>H-ABDUCO d.o.o., OIB 13667298928</item>
    </izvorni_sadrzaj>
    <derivirana_varijabla naziv="DomainObject.Predmet.OstaliListFormatedOIB_1">
      <item>H-ABDUCO d.o.o., OIB 13667298928</item>
    </derivirana_varijabla>
  </DomainObject.Predmet.OstaliListFormatedOIB>
  <DomainObject.Predmet.OstaliListFormatedWithAdress>
    <izvorni_sadrzaj>
      <item>H-ABDUCO d.o.o., Slavonska avenija 6A, 10000 Zagreb</item>
    </izvorni_sadrzaj>
    <derivirana_varijabla naziv="DomainObject.Predmet.OstaliListFormatedWithAdress_1">
      <item>H-ABDUCO d.o.o., Slavonska avenija 6A, 10000 Zagreb</item>
    </derivirana_varijabla>
  </DomainObject.Predmet.OstaliListFormatedWithAdress>
  <DomainObject.Predmet.OstaliListFormatedWithAdressOIB>
    <izvorni_sadrzaj>
      <item>H-ABDUCO d.o.o., OIB 13667298928, Slavonska avenija 6A, 10000 Zagreb</item>
    </izvorni_sadrzaj>
    <derivirana_varijabla naziv="DomainObject.Predmet.OstaliListFormatedWithAdressOIB_1">
      <item>H-ABDUCO d.o.o., OIB 13667298928, Slavonska avenija 6A, 10000 Zagreb</item>
    </derivirana_varijabla>
  </DomainObject.Predmet.OstaliListFormatedWithAdressOIB>
  <DomainObject.Predmet.OstaliListNazivFormated>
    <izvorni_sadrzaj>
      <item>H-ABDUCO d.o.o.</item>
    </izvorni_sadrzaj>
    <derivirana_varijabla naziv="DomainObject.Predmet.OstaliListNazivFormated_1">
      <item>H-ABDUCO d.o.o.</item>
    </derivirana_varijabla>
  </DomainObject.Predmet.OstaliListNazivFormated>
  <DomainObject.Predmet.OstaliListNazivFormatedOIB>
    <izvorni_sadrzaj>
      <item>H-ABDUCO d.o.o., OIB 13667298928</item>
    </izvorni_sadrzaj>
    <derivirana_varijabla naziv="DomainObject.Predmet.OstaliListNazivFormatedOIB_1"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Mitak, stečajni upravitelj</izvorni_sadrzaj>
    <derivirana_varijabla naziv="DomainObject.Predmet.StrankaIDrugi_1">Zdravko Mitak, stečajni upravitelj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</izvorni_sadrzaj>
    <derivirana_varijabla naziv="DomainObject.Predmet.StrankaIDrugiAdressOIB_1">Zdravko Mitak, stečajni upravitelj, OIB 25916717450, Zelenjak 53,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</izvorni_sadrzaj>
    <derivirana_varijabla naziv="DomainObject.Predmet.SudioniciListNaziv_1">
      <item>Stečajna masa iza GFK 91 d.o.o. u stečaju</item>
      <item>H-ABDUCO d.o.o.</item>
      <item>Zdravko Mitak, stečajni upravitelj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92680524937</item>
      <item>, OIB 13667298928</item>
      <item>, OIB 25916717450</item>
    </izvorni_sadrzaj>
    <derivirana_varijabla naziv="DomainObject.Predmet.SudioniciListNazivOIB_1">
      <item>, OIB 92680524937</item>
      <item>, OIB 13667298928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St-2363/2018-93</izvorni_sadrzaj>
    <derivirana_varijabla naziv="DomainObject.PredzadnjaOdlukaIzPredmeta.Oznaka_1">St-2363/2018-93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1200</properties:Words>
  <properties:Characters>6471</properties:Characters>
  <properties:Lines>161</properties:Lines>
  <properties:Paragraphs>47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2018-11-06T08:53:00Z</dcterms:created>
  <dc:creator>Korisnik</dc:creator>
  <cp:lastModifiedBy>Draženka Prpić</cp:lastModifiedBy>
  <cp:lastPrinted>2018-11-27T08:43:00Z</cp:lastPrinted>
  <dcterms:modified xmlns:xsi="http://www.w3.org/2001/XMLSchema-instance" xsi:type="dcterms:W3CDTF">2018-11-27T08:43:00Z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PRODAJI-GFK 91-prva dražba pred sudom.docx)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