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B500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3A54D3">
                    <w:rPr>
                      <w:sz w:val="22"/>
                      <w:szCs w:val="22"/>
                    </w:rPr>
                    <w:t>673</w:t>
                  </w:r>
                  <w:r w:rsidR="00D95CE2">
                    <w:rPr>
                      <w:sz w:val="22"/>
                      <w:szCs w:val="22"/>
                    </w:rPr>
                    <w:t>/</w:t>
                  </w:r>
                  <w:r w:rsidR="003A54D3">
                    <w:rPr>
                      <w:sz w:val="22"/>
                      <w:szCs w:val="22"/>
                    </w:rPr>
                    <w:t>2018-</w:t>
                  </w:r>
                  <w:r w:rsidR="004B500B">
                    <w:rPr>
                      <w:sz w:val="22"/>
                      <w:szCs w:val="22"/>
                    </w:rPr>
                    <w:t>2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0714ba5" w14:paraId="0714ba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 xml:space="preserve">Financijske agencije, RC Zagreb, Podružnica Zagreb, Svibanjskih žrtava 1995. broj 1, </w:t>
      </w:r>
      <w:r w:rsidR="00153504">
        <w:t xml:space="preserve">za otvaranje stečajnog postupka </w:t>
      </w:r>
      <w:r w:rsidR="00491933">
        <w:t xml:space="preserve">nad dužnikom </w:t>
      </w:r>
      <w:r w:rsidR="004B500B">
        <w:t xml:space="preserve">AVANTIS </w:t>
      </w:r>
      <w:r w:rsidR="008A51EB">
        <w:t xml:space="preserve">d.o.o., OIB: </w:t>
      </w:r>
      <w:r w:rsidR="004B500B">
        <w:t>31229234089</w:t>
      </w:r>
      <w:r w:rsidR="008A51EB">
        <w:t xml:space="preserve">, </w:t>
      </w:r>
      <w:r w:rsidR="004B500B">
        <w:t xml:space="preserve">MBS: 080398257, </w:t>
      </w:r>
      <w:r w:rsidR="008A51EB">
        <w:t xml:space="preserve">Zagreb, </w:t>
      </w:r>
      <w:r w:rsidR="004B500B">
        <w:t xml:space="preserve">Baruna </w:t>
      </w:r>
      <w:proofErr w:type="spellStart"/>
      <w:r w:rsidR="004B500B">
        <w:t>Trenka</w:t>
      </w:r>
      <w:proofErr w:type="spellEnd"/>
      <w:r w:rsidR="004B500B">
        <w:t xml:space="preserve"> 11</w:t>
      </w:r>
      <w:r w:rsidR="00C945D5">
        <w:t xml:space="preserve">, </w:t>
      </w:r>
      <w:r w:rsidR="008A51EB">
        <w:t>6</w:t>
      </w:r>
      <w:r w:rsidR="007F6773">
        <w:t>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4B500B">
        <w:t xml:space="preserve">AVANTIS d.o.o., OIB: 31229234089, MBS: 080398257, Zagreb, Baruna </w:t>
      </w:r>
      <w:proofErr w:type="spellStart"/>
      <w:r w:rsidR="004B500B">
        <w:t>Trenka</w:t>
      </w:r>
      <w:proofErr w:type="spellEnd"/>
      <w:r w:rsidR="004B500B">
        <w:t xml:space="preserve"> 11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4B500B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3. listopada</w:t>
      </w:r>
      <w:r w:rsidR="00995FB2" w:rsidRPr="00995FB2">
        <w:rPr>
          <w:b/>
          <w:u w:val="single"/>
        </w:rPr>
        <w:t xml:space="preserve"> 2018. godine u </w:t>
      </w:r>
      <w:r w:rsidR="007F6773">
        <w:rPr>
          <w:b/>
          <w:u w:val="single"/>
        </w:rPr>
        <w:t>10,</w:t>
      </w:r>
      <w:r>
        <w:rPr>
          <w:b/>
          <w:u w:val="single"/>
        </w:rPr>
        <w:t>00</w:t>
      </w:r>
      <w:r w:rsidR="00206C21">
        <w:rPr>
          <w:b/>
          <w:u w:val="single"/>
        </w:rPr>
        <w:t xml:space="preserve"> </w:t>
      </w:r>
      <w:r w:rsidR="00995FB2" w:rsidRPr="00995FB2">
        <w:rPr>
          <w:b/>
          <w:u w:val="single"/>
        </w:rPr>
        <w:t>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8A51EB" w:rsidP="008A51EB" w:rsidR="008A51EB">
      <w:pPr>
        <w:tabs>
          <w:tab w:pos="1276" w:val="left"/>
        </w:tabs>
      </w:pPr>
    </w:p>
    <w:p w:rsidRDefault="00995FB2" w:rsidP="008A51EB" w:rsidR="004B500B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>Predlagatelj: Financijska agencija, Zagreb, Trg Svibanjskih žrtava 1995.</w:t>
      </w:r>
    </w:p>
    <w:p w:rsidRDefault="004B500B" w:rsidP="008A51EB" w:rsidR="00C95215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>
        <w:t>Ministarstvo financija, Porezna uprava</w:t>
      </w:r>
      <w:r w:rsidR="00995FB2" w:rsidRPr="00995FB2">
        <w:t xml:space="preserve"> </w:t>
      </w:r>
      <w:r w:rsidR="003B175F">
        <w:t xml:space="preserve">zastupano po ŽDO </w:t>
      </w:r>
    </w:p>
    <w:p w:rsidRDefault="00995FB2" w:rsidP="004B500B" w:rsidR="004B500B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>Dužnik</w:t>
      </w:r>
      <w:r w:rsidR="00EE4995">
        <w:t>:</w:t>
      </w:r>
      <w:r w:rsidRPr="00995FB2">
        <w:t xml:space="preserve"> </w:t>
      </w:r>
      <w:r w:rsidR="004B500B">
        <w:t xml:space="preserve">AVANTIS d.o.o., OIB: 31229234089, MBS: 080398257, Zagreb, </w:t>
      </w:r>
    </w:p>
    <w:p w:rsidRDefault="004B500B" w:rsidP="004B500B" w:rsidR="00C95215">
      <w:pPr>
        <w:tabs>
          <w:tab w:pos="1276" w:val="left"/>
        </w:tabs>
        <w:ind w:left="720"/>
      </w:pPr>
      <w:r>
        <w:tab/>
      </w:r>
      <w:r>
        <w:t xml:space="preserve">Baruna </w:t>
      </w:r>
      <w:proofErr w:type="spellStart"/>
      <w:r>
        <w:t>Trenka</w:t>
      </w:r>
      <w:proofErr w:type="spellEnd"/>
      <w:r>
        <w:t xml:space="preserve"> 11</w:t>
      </w:r>
      <w:r>
        <w:t>,</w:t>
      </w:r>
    </w:p>
    <w:p w:rsidRDefault="00C95215" w:rsidP="00C95215" w:rsidR="00C95215">
      <w:pPr>
        <w:tabs>
          <w:tab w:pos="1276" w:val="left"/>
        </w:tabs>
        <w:ind w:left="720"/>
        <w:contextualSpacing/>
      </w:pPr>
      <w:r>
        <w:t xml:space="preserve">  3.</w:t>
      </w:r>
      <w:r>
        <w:tab/>
      </w:r>
      <w:r w:rsidRPr="00995FB2">
        <w:t>Zakonsk</w:t>
      </w:r>
      <w:r>
        <w:t>i zastupnik</w:t>
      </w:r>
      <w:r w:rsidRPr="00995FB2">
        <w:t xml:space="preserve"> dužnika, </w:t>
      </w:r>
      <w:r w:rsidR="003B175F">
        <w:t xml:space="preserve">Stjepan </w:t>
      </w:r>
      <w:proofErr w:type="spellStart"/>
      <w:r w:rsidR="003B175F">
        <w:t>Andrašić</w:t>
      </w:r>
      <w:proofErr w:type="spellEnd"/>
      <w:r>
        <w:t xml:space="preserve">, OIB: </w:t>
      </w:r>
      <w:r w:rsidR="003B175F">
        <w:t>87023687619</w:t>
      </w:r>
      <w:r>
        <w:t xml:space="preserve">, Zagreb, </w:t>
      </w:r>
    </w:p>
    <w:p w:rsidRDefault="00C95215" w:rsidP="00C95215" w:rsidR="00C95215">
      <w:pPr>
        <w:tabs>
          <w:tab w:pos="1276" w:val="left"/>
        </w:tabs>
        <w:ind w:left="720"/>
        <w:contextualSpacing/>
      </w:pPr>
      <w:r>
        <w:tab/>
      </w:r>
      <w:r w:rsidR="003B175F">
        <w:t xml:space="preserve">Ulica baruna </w:t>
      </w:r>
      <w:proofErr w:type="spellStart"/>
      <w:r w:rsidR="003B175F">
        <w:t>Trenka</w:t>
      </w:r>
      <w:proofErr w:type="spellEnd"/>
      <w:r w:rsidR="003B175F">
        <w:t xml:space="preserve"> 13</w:t>
      </w:r>
      <w:r>
        <w:t>.</w:t>
      </w:r>
    </w:p>
    <w:p w:rsidRDefault="00C95215" w:rsidP="00C95215" w:rsidR="00C95215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</w:t>
      </w:r>
      <w:r w:rsidR="003B175F">
        <w:t xml:space="preserve">skraćenog </w:t>
      </w:r>
      <w:r w:rsidRPr="00995FB2">
        <w:t xml:space="preserve">stečajnog postupka nad gore navedenim dužnikom podnijela je Financijska agencija, RC Zagreb, Podružnica Zagreb, Zagreb, Trg svibanjskih žrtva 1995. broj 1 (u daljnjem tekstu FINA), temeljem odredbe čl. </w:t>
      </w:r>
      <w:r w:rsidR="003B175F">
        <w:t>429</w:t>
      </w:r>
      <w:r w:rsidR="00C95215">
        <w:t xml:space="preserve">. </w:t>
      </w:r>
      <w:r w:rsidRPr="00995FB2">
        <w:t xml:space="preserve">Stečajnog zakona ("Narodne novine" 71/15; dalje u tekstu SZ) navodeći da gore navedeni dužnik na dan </w:t>
      </w:r>
      <w:r w:rsidR="003B175F">
        <w:t>22. prosinca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3B175F">
        <w:t>47.234,69</w:t>
      </w:r>
      <w:r w:rsidR="00717EE7">
        <w:t xml:space="preserve"> </w:t>
      </w:r>
      <w:r w:rsidRPr="00995FB2">
        <w:t xml:space="preserve">kn, te da </w:t>
      </w:r>
      <w:r w:rsidR="003B175F">
        <w:t>nema zaposlenih</w:t>
      </w:r>
      <w:r w:rsidRPr="00995FB2">
        <w:t xml:space="preserve">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Rješenjem predsjednika Visokog  trgovačkog suda  RH broj 31 Su-</w:t>
      </w:r>
      <w:r w:rsidR="003B175F">
        <w:t>236</w:t>
      </w:r>
      <w:r w:rsidRPr="00995FB2">
        <w:t>/</w:t>
      </w:r>
      <w:r w:rsidR="003B175F">
        <w:t>18-3</w:t>
      </w:r>
      <w:r w:rsidRPr="00995FB2">
        <w:t xml:space="preserve"> od </w:t>
      </w:r>
      <w:r w:rsidR="003B175F">
        <w:t>9. ožujka 2018</w:t>
      </w:r>
      <w:r w:rsidRPr="00995FB2">
        <w:t xml:space="preserve">. spis je utupljen Trgovačkom sudu u Osijeku. </w:t>
      </w:r>
    </w:p>
    <w:p w:rsidRDefault="00995FB2" w:rsidP="00995FB2" w:rsidR="00995FB2">
      <w:pPr>
        <w:ind w:firstLine="720"/>
        <w:jc w:val="both"/>
      </w:pPr>
    </w:p>
    <w:p w:rsidRDefault="002134FE" w:rsidP="00995FB2" w:rsidR="002134FE">
      <w:pPr>
        <w:ind w:firstLine="720"/>
        <w:jc w:val="both"/>
      </w:pPr>
      <w:r>
        <w:tab/>
        <w:t>Ministarstvo financija, Porezna uprava, Područni ured Zagreb podnio je prijedlog za otvaranje stečajnog postupka nad dužnikom navodeći da prema dužniku ima tražbinu u iznosu od 44.770,76 kn i da uvidom u godišnji financijski izvještaj za 2015. proizlazi kako dužnik ima imovinu i to alate, pogonski inventar i transportna imovina u vrijednosti od 2.618,00 kn, gotovih proizvoda u vrijednosti od 63.962,00 kn, potraživanja od kupaca u iznosu od 259.695,00 kn te danih zajmova i depozita u iznosu od 1.349.126,00 kn.</w:t>
      </w:r>
    </w:p>
    <w:p w:rsidRDefault="002134FE" w:rsidP="00995FB2" w:rsidR="002134FE">
      <w:pPr>
        <w:ind w:firstLine="720"/>
        <w:jc w:val="both"/>
      </w:pPr>
      <w:r>
        <w:tab/>
        <w:t>Sud je obustavio skraćeni stečajni postupak nad dužnikom te odlučio da će se nad dužnikom pokrenuti prethodni postupak radi utvrđivanja uvjeta za otvaranje stečajnog postupka.</w:t>
      </w:r>
      <w:r w:rsidR="00A40DB6">
        <w:t xml:space="preserve"> Protiv navedenog rješenja zastupnik dužnika podnio je žalbu te ujedno i molbu da se odgodi otvaranje stečajnog postupka jer se financijsko stanje društva popravlja i da su smanjili dugovanje. Predmetna žalba je odbačena kao nepotpuna.</w:t>
      </w:r>
    </w:p>
    <w:p w:rsidRDefault="00A40DB6" w:rsidP="00A40DB6" w:rsidR="00C95215">
      <w:pPr>
        <w:ind w:firstLine="720"/>
        <w:jc w:val="both"/>
      </w:pPr>
      <w:r>
        <w:tab/>
        <w:t xml:space="preserve"> </w:t>
      </w: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C95215">
        <w:t>6</w:t>
      </w:r>
      <w:r w:rsidR="008C0AD5">
        <w:t>. kolovoza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>
      <w:pPr>
        <w:rPr>
          <w:szCs w:val="20"/>
        </w:rPr>
      </w:pPr>
      <w:bookmarkStart w:name="_GoBack" w:id="0"/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A40DB6" w:rsidP="00995FB2" w:rsidR="00A40DB6" w:rsidRPr="00995FB2">
      <w:pPr>
        <w:rPr>
          <w:szCs w:val="20"/>
        </w:rPr>
      </w:pPr>
      <w:r>
        <w:rPr>
          <w:szCs w:val="20"/>
        </w:rPr>
        <w:t>- ŽDO za Poreznu upravu</w:t>
      </w:r>
    </w:p>
    <w:p w:rsidRDefault="00995FB2" w:rsidP="00206C21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206C21">
        <w:t xml:space="preserve"> 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</w:t>
      </w:r>
      <w:proofErr w:type="spellStart"/>
      <w:r w:rsidRPr="00995FB2">
        <w:rPr>
          <w:szCs w:val="20"/>
        </w:rPr>
        <w:t>zastup</w:t>
      </w:r>
      <w:proofErr w:type="spellEnd"/>
      <w:r w:rsidRPr="00995FB2">
        <w:rPr>
          <w:szCs w:val="20"/>
        </w:rPr>
        <w:t xml:space="preserve">.  </w:t>
      </w:r>
      <w:r w:rsidR="008C0AD5">
        <w:rPr>
          <w:szCs w:val="20"/>
        </w:rPr>
        <w:t xml:space="preserve"> 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206C21" w:rsidP="00995FB2" w:rsidR="008D4B30" w:rsidRPr="00995FB2">
      <w:pPr>
        <w:rPr>
          <w:szCs w:val="20"/>
        </w:rPr>
      </w:pPr>
      <w:r>
        <w:rPr>
          <w:szCs w:val="20"/>
        </w:rPr>
        <w:t xml:space="preserve">- </w:t>
      </w:r>
      <w:proofErr w:type="spellStart"/>
      <w:r w:rsidR="008D4B30">
        <w:rPr>
          <w:szCs w:val="20"/>
        </w:rPr>
        <w:t>Roč</w:t>
      </w:r>
      <w:proofErr w:type="spellEnd"/>
      <w:r w:rsidR="008D4B30">
        <w:rPr>
          <w:szCs w:val="20"/>
        </w:rPr>
        <w:t xml:space="preserve">. </w:t>
      </w:r>
      <w:r w:rsidR="00A40DB6">
        <w:rPr>
          <w:szCs w:val="20"/>
        </w:rPr>
        <w:t>3/10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bookmarkEnd w:id="0"/>
    <w:p w:rsidRDefault="001716CD" w:rsidP="00995FB2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DB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3B175F">
      <w:t>673/2018-2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2EEAAA8"/>
    <w:lvl w:tplc="69263F5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53504"/>
    <w:rsid w:val="001716CD"/>
    <w:rsid w:val="00173293"/>
    <w:rsid w:val="001921EC"/>
    <w:rsid w:val="001B7ED4"/>
    <w:rsid w:val="001D7DC0"/>
    <w:rsid w:val="001E315F"/>
    <w:rsid w:val="001F3355"/>
    <w:rsid w:val="00206C21"/>
    <w:rsid w:val="002134FE"/>
    <w:rsid w:val="002555BE"/>
    <w:rsid w:val="00274EC6"/>
    <w:rsid w:val="003110DD"/>
    <w:rsid w:val="00361BFF"/>
    <w:rsid w:val="00364EB7"/>
    <w:rsid w:val="003908EC"/>
    <w:rsid w:val="003A54D3"/>
    <w:rsid w:val="003B175F"/>
    <w:rsid w:val="003E4468"/>
    <w:rsid w:val="00400D51"/>
    <w:rsid w:val="004049C3"/>
    <w:rsid w:val="00463C3F"/>
    <w:rsid w:val="00491933"/>
    <w:rsid w:val="004A5B00"/>
    <w:rsid w:val="004B500B"/>
    <w:rsid w:val="004C021F"/>
    <w:rsid w:val="004C1BC6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6773"/>
    <w:rsid w:val="007F7ED1"/>
    <w:rsid w:val="00802450"/>
    <w:rsid w:val="008169C7"/>
    <w:rsid w:val="00850ECF"/>
    <w:rsid w:val="00883522"/>
    <w:rsid w:val="008912F6"/>
    <w:rsid w:val="008A51EB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40DB6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657DA"/>
    <w:rsid w:val="00C82963"/>
    <w:rsid w:val="00C945D5"/>
    <w:rsid w:val="00C95215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537</properties:Words>
  <properties:Characters>3065</properties:Characters>
  <properties:Lines>25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2018-08-06T09:52:00Z</dcterms:created>
  <dc:creator>Snježana Andrijanić</dc:creator>
  <cp:lastModifiedBy>Snježana Andrijanić</cp:lastModifiedBy>
  <cp:lastPrinted>2018-08-06T09:52:00Z</cp:lastPrinted>
  <dcterms:modified xmlns:xsi="http://www.w3.org/2001/XMLSchema-instance" xsi:type="dcterms:W3CDTF">2018-08-06T09:52:00Z</dcterms:modified>
  <cp:revision>2</cp:revision>
</cp:coreProperties>
</file>