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dfb60f" w14:textId="4dfb60f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541C04">
        <w:rPr>
          <w:rFonts w:ascii="Arial" w:hAnsi="Arial" w:eastAsia="MS Mincho" w:cs="Arial"/>
          <w:sz w:val="24"/>
          <w:szCs w:val="24"/>
        </w:rPr>
        <w:t>494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38BC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 ), dana </w:t>
      </w:r>
      <w:r w:rsidR="00D43624">
        <w:rPr>
          <w:rFonts w:ascii="Arial" w:hAnsi="Arial" w:eastAsia="MS Mincho" w:cs="Arial"/>
          <w:sz w:val="24"/>
          <w:szCs w:val="24"/>
        </w:rPr>
        <w:t>20</w:t>
      </w:r>
      <w:r w:rsidR="00C222B6">
        <w:rPr>
          <w:rFonts w:ascii="Arial" w:hAnsi="Arial" w:eastAsia="MS Mincho" w:cs="Arial"/>
          <w:sz w:val="24"/>
          <w:szCs w:val="24"/>
        </w:rPr>
        <w:t>.  veljače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541C04">
        <w:rPr>
          <w:rFonts w:ascii="Arial" w:hAnsi="Arial" w:eastAsia="MS Mincho" w:cs="Arial"/>
          <w:sz w:val="24"/>
          <w:szCs w:val="24"/>
        </w:rPr>
        <w:t xml:space="preserve"> </w:t>
      </w:r>
      <w:r w:rsidRPr="00541C04" w:rsidR="00541C04">
        <w:rPr>
          <w:rFonts w:ascii="Arial" w:hAnsi="Arial" w:eastAsia="MS Mincho" w:cs="Arial"/>
          <w:sz w:val="24"/>
          <w:szCs w:val="24"/>
        </w:rPr>
        <w:t>STROP COMMERCE d.o.o. RIJEKA (Grad Rijeka), Bok 30, OIB: 98805082439, MBS: 040075516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541C04">
        <w:rPr>
          <w:rFonts w:ascii="Arial" w:hAnsi="Arial" w:eastAsia="MS Mincho" w:cs="Arial"/>
          <w:sz w:val="24"/>
          <w:szCs w:val="24"/>
        </w:rPr>
        <w:t>1.649,48</w:t>
      </w:r>
      <w:r w:rsidR="006A5A03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42D5B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42D5B">
        <w:rPr>
          <w:rFonts w:ascii="Arial" w:hAnsi="Arial" w:eastAsia="MS Mincho" w:cs="Arial"/>
          <w:sz w:val="24"/>
          <w:szCs w:val="24"/>
        </w:rPr>
        <w:t>ju</w:t>
      </w:r>
      <w:r w:rsidRPr="00A560EE">
        <w:rPr>
          <w:rFonts w:ascii="Arial" w:hAnsi="Arial" w:eastAsia="MS Mincho" w:cs="Arial"/>
          <w:sz w:val="24"/>
          <w:szCs w:val="24"/>
        </w:rPr>
        <w:t xml:space="preserve"> se osob</w:t>
      </w:r>
      <w:r w:rsidR="00C42D5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C42D5B">
        <w:rPr>
          <w:rFonts w:ascii="Arial" w:hAnsi="Arial" w:eastAsia="MS Mincho" w:cs="Arial"/>
          <w:sz w:val="24"/>
          <w:szCs w:val="24"/>
        </w:rPr>
        <w:t>e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C42D5B" w:rsidR="00C42D5B">
        <w:rPr>
          <w:rFonts w:ascii="Arial" w:hAnsi="Arial" w:eastAsia="MS Mincho" w:cs="Arial"/>
          <w:sz w:val="24"/>
          <w:szCs w:val="24"/>
        </w:rPr>
        <w:t>Savo Crnić, OIB: 13541994092</w:t>
      </w:r>
      <w:r w:rsidR="00C42D5B">
        <w:rPr>
          <w:rFonts w:ascii="Arial" w:hAnsi="Arial" w:eastAsia="MS Mincho" w:cs="Arial"/>
          <w:sz w:val="24"/>
          <w:szCs w:val="24"/>
        </w:rPr>
        <w:t xml:space="preserve">, </w:t>
      </w:r>
      <w:r w:rsidRPr="00C42D5B" w:rsidR="00C42D5B">
        <w:rPr>
          <w:rFonts w:ascii="Arial" w:hAnsi="Arial" w:eastAsia="MS Mincho" w:cs="Arial"/>
          <w:sz w:val="24"/>
          <w:szCs w:val="24"/>
        </w:rPr>
        <w:t>Rijeka, Bok 30</w:t>
      </w:r>
      <w:r w:rsidR="00C42D5B">
        <w:rPr>
          <w:rFonts w:ascii="Arial" w:hAnsi="Arial" w:eastAsia="MS Mincho" w:cs="Arial"/>
          <w:sz w:val="24"/>
          <w:szCs w:val="24"/>
        </w:rPr>
        <w:t xml:space="preserve">, i GOJKO CRNIĆ, OIB: 88263643558, </w:t>
      </w:r>
      <w:r w:rsidRPr="00C42D5B" w:rsidR="00C42D5B">
        <w:rPr>
          <w:rFonts w:ascii="Arial" w:hAnsi="Arial" w:eastAsia="MS Mincho" w:cs="Arial"/>
          <w:sz w:val="24"/>
          <w:szCs w:val="24"/>
        </w:rPr>
        <w:t>Rijeka, Bok 30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C42D5B">
        <w:rPr>
          <w:rFonts w:ascii="Arial" w:hAnsi="Arial" w:eastAsia="MS Mincho" w:cs="Arial"/>
          <w:sz w:val="24"/>
          <w:szCs w:val="24"/>
        </w:rPr>
        <w:t>u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541C04">
        <w:rPr>
          <w:rFonts w:ascii="Arial" w:hAnsi="Arial" w:eastAsia="MS Mincho" w:cs="Arial"/>
          <w:sz w:val="24"/>
          <w:szCs w:val="24"/>
        </w:rPr>
        <w:t>494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EA38BC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4362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014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D06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A6AF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846A2"/>
    <w:rsid w:val="003904AB"/>
    <w:rsid w:val="00395860"/>
    <w:rsid w:val="003B059F"/>
    <w:rsid w:val="003B3E47"/>
    <w:rsid w:val="003C33E0"/>
    <w:rsid w:val="003C6B73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41C04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9F5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C5DE5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2D5B"/>
    <w:rsid w:val="00C44F6C"/>
    <w:rsid w:val="00C60724"/>
    <w:rsid w:val="00C61F3D"/>
    <w:rsid w:val="00C659AC"/>
    <w:rsid w:val="00C94F87"/>
    <w:rsid w:val="00CA1587"/>
    <w:rsid w:val="00CB369A"/>
    <w:rsid w:val="00CC11D4"/>
    <w:rsid w:val="00CE5D4A"/>
    <w:rsid w:val="00CF0FFC"/>
    <w:rsid w:val="00CF1000"/>
    <w:rsid w:val="00CF3F41"/>
    <w:rsid w:val="00D43624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1409" v:ext="edit"/>
    <o:shapelayout v:ext="edit">
      <o:idmap data="1" v:ext="edit"/>
    </o:shapelayout>
  </w:shapeDefaults>
  <w:decimalSymbol w:val=","/>
  <w:listSeparator w:val=";"/>
  <w14:docId w14:val="3CE3F8B8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A6A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6AF9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A6AF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A6AF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A6AF9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veljače 2024.</izvorni_sadrzaj>
    <derivirana_varijabla naziv="DomainObject.DatumDonosenjaOdluke_1">20. veljače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St-494/2023-5</izvorni_sadrzaj>
    <derivirana_varijabla naziv="DomainObject.Oznaka_1">St-494/2023-5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prosinca 2023.</izvorni_sadrzaj>
    <derivirana_varijabla naziv="DomainObject.Predmet.DatumIzradeOptuznogAkta_1">6. prosinca 2023.</derivirana_varijabla>
  </DomainObject.Predmet.DatumIzradeOptuznogAkta>
  <DomainObject.Predmet.DatumIzradeOptuznogAktaFormated>
    <izvorni_sadrzaj>6.12.2023.</izvorni_sadrzaj>
    <derivirana_varijabla naziv="DomainObject.Predmet.DatumIzradeOptuznogAktaFormated_1">6.12.2023.</derivirana_varijabla>
  </DomainObject.Predmet.DatumIzradeOptuznogAktaFormated>
  <DomainObject.Predmet.DatumOsnivanja>
    <izvorni_sadrzaj>7. prosinca 2023.</izvorni_sadrzaj>
    <derivirana_varijabla naziv="DomainObject.Predmet.DatumOsnivanja_1">7.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prosinca 2023.</izvorni_sadrzaj>
    <derivirana_varijabla naziv="DomainObject.Predmet.DatumPrimitkaOptuznogAkta_1">6.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St-494/2023</izvorni_sadrzaj>
    <derivirana_varijabla naziv="DomainObject.Predmet.OznakaBroj_1">St-494/2023</derivirana_varijabla>
  </DomainObject.Predmet.OznakaBroj>
  <DomainObject.Predmet.OznakaBrojOptuznogAkta>
    <izvorni_sadrzaj>04-06-23-5042</izvorni_sadrzaj>
    <derivirana_varijabla naziv="DomainObject.Predmet.OznakaBrojOptuznogAkta_1">04-06-23-5042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STROP COMMERCE d. o. o.</izvorni_sadrzaj>
    <derivirana_varijabla naziv="DomainObject.Predmet.ProtustrankaFormated_1">  STROP COMMERCE d. o. o.</derivirana_varijabla>
  </DomainObject.Predmet.ProtustrankaFormated>
  <DomainObject.Predmet.ProtustrankaFormatedOIB>
    <izvorni_sadrzaj>  STROP COMMERCE d. o. o., OIB 98805082439</izvorni_sadrzaj>
    <derivirana_varijabla naziv="DomainObject.Predmet.ProtustrankaFormatedOIB_1">  STROP COMMERCE d. o. o., OIB 98805082439</derivirana_varijabla>
  </DomainObject.Predmet.ProtustrankaFormatedOIB>
  <DomainObject.Predmet.ProtustrankaFormatedWithAdress>
    <izvorni_sadrzaj> STROP COMMERCE d. o. o., Bok 30, 51000 Rijeka</izvorni_sadrzaj>
    <derivirana_varijabla naziv="DomainObject.Predmet.ProtustrankaFormatedWithAdress_1"> STROP COMMERCE d. o. o., Bok 30, 51000 Rijeka</derivirana_varijabla>
  </DomainObject.Predmet.ProtustrankaFormatedWithAdress>
  <DomainObject.Predmet.ProtustrankaFormatedWithAdressOIB>
    <izvorni_sadrzaj> STROP COMMERCE d. o. o., OIB 98805082439, Bok 30, 51000 Rijeka</izvorni_sadrzaj>
    <derivirana_varijabla naziv="DomainObject.Predmet.ProtustrankaFormatedWithAdressOIB_1"> STROP COMMERCE d. o. o., OIB 98805082439, Bok 30, 51000 Rijeka</derivirana_varijabla>
  </DomainObject.Predmet.ProtustrankaFormatedWithAdressOIB>
  <DomainObject.Predmet.ProtustrankaWithAdress>
    <izvorni_sadrzaj>STROP COMMERCE d. o. o. Bok 30, 51000 Rijeka</izvorni_sadrzaj>
    <derivirana_varijabla naziv="DomainObject.Predmet.ProtustrankaWithAdress_1">STROP COMMERCE d. o. o. Bok 30, 51000 Rijeka</derivirana_varijabla>
  </DomainObject.Predmet.ProtustrankaWithAdress>
  <DomainObject.Predmet.ProtustrankaWithAdressOIB>
    <izvorni_sadrzaj>STROP COMMERCE d. o. o., OIB 98805082439, Bok 30, 51000 Rijeka</izvorni_sadrzaj>
    <derivirana_varijabla naziv="DomainObject.Predmet.ProtustrankaWithAdressOIB_1">STROP COMMERCE d. o. o., OIB 98805082439, Bok 30, 51000 Rijeka</derivirana_varijabla>
  </DomainObject.Predmet.ProtustrankaWithAdressOIB>
  <DomainObject.Predmet.ProtustrankaNazivFormated>
    <izvorni_sadrzaj>STROP COMMERCE d. o. o.</izvorni_sadrzaj>
    <derivirana_varijabla naziv="DomainObject.Predmet.ProtustrankaNazivFormated_1">STROP COMMERCE d. o. o.</derivirana_varijabla>
  </DomainObject.Predmet.ProtustrankaNazivFormated>
  <DomainObject.Predmet.ProtustrankaNazivFormatedOIB>
    <izvorni_sadrzaj>STROP COMMERCE d. o. o., OIB 98805082439</izvorni_sadrzaj>
    <derivirana_varijabla naziv="DomainObject.Predmet.ProtustrankaNazivFormatedOIB_1">STROP COMMERCE d. o. o., OIB 98805082439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3, 51000 Rijeka</izvorni_sadrzaj>
    <derivirana_varijabla naziv="DomainObject.Predmet.StrankaFormatedWithAdress_1"> FINA Rijeka, Frana Kurelca 3, 51000 Rijeka</derivirana_varijabla>
  </DomainObject.Predmet.StrankaFormatedWithAdress>
  <DomainObject.Predmet.StrankaFormatedWithAdressOIB>
    <izvorni_sadrzaj> FINA Rijeka, OIB 85821130368, Frana Kurelca 3, 51000 Rijeka</izvorni_sadrzaj>
    <derivirana_varijabla naziv="DomainObject.Predmet.StrankaFormatedWithAdressOIB_1"> FINA Rijeka, OIB 85821130368, Frana Kurelca 3, 51000 Rijeka</derivirana_varijabla>
  </DomainObject.Predmet.StrankaFormatedWithAdressOIB>
  <DomainObject.Predmet.StrankaWithAdress>
    <izvorni_sadrzaj>FINA Rijeka Frana Kurelca 3,51000 Rijeka</izvorni_sadrzaj>
    <derivirana_varijabla naziv="DomainObject.Predmet.StrankaWithAdress_1">FINA Rijeka Frana Kurelca 3,51000 Rijeka</derivirana_varijabla>
  </DomainObject.Predmet.StrankaWithAdress>
  <DomainObject.Predmet.StrankaWithAdressOIB>
    <izvorni_sadrzaj>FINA Rijeka, OIB 85821130368, Frana Kurelca 3,51000 Rijeka</izvorni_sadrzaj>
    <derivirana_varijabla naziv="DomainObject.Predmet.StrankaWithAdressOIB_1">FINA Rijeka, OIB 85821130368, Frana Kurelca 3,51000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1649.48</izvorni_sadrzaj>
    <derivirana_varijabla naziv="DomainObject.Predmet.TrenutnaVrijednost_1">1649.48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3, 51000 Rijeka</item>
    </izvorni_sadrzaj>
    <derivirana_varijabla naziv="DomainObject.Predmet.StrankaListFormatedWithAdress_1">
      <item>FINA Rijeka, Frana Kurelca 3, 51000 Rijeka</item>
    </derivirana_varijabla>
  </DomainObject.Predmet.StrankaListFormatedWithAdress>
  <DomainObject.Predmet.StrankaListFormatedWithAdressOIB>
    <izvorni_sadrzaj>
      <item>FINA Rijeka, OIB 85821130368, Frana Kurelca 3, 51000 Rijeka</item>
    </izvorni_sadrzaj>
    <derivirana_varijabla naziv="DomainObject.Predmet.StrankaListFormatedWithAdressOIB_1">
      <item>FINA Rijeka, OIB 85821130368, Frana Kurelca 3,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STROP COMMERCE d. o. o.</item>
    </izvorni_sadrzaj>
    <derivirana_varijabla naziv="DomainObject.Predmet.ProtuStrankaListFormated_1">
      <item>STROP COMMERCE d. o. o.</item>
    </derivirana_varijabla>
  </DomainObject.Predmet.ProtuStrankaListFormated>
  <DomainObject.Predmet.ProtuStrankaListFormatedOIB>
    <izvorni_sadrzaj>
      <item>STROP COMMERCE d. o. o., OIB 98805082439</item>
    </izvorni_sadrzaj>
    <derivirana_varijabla naziv="DomainObject.Predmet.ProtuStrankaListFormatedOIB_1">
      <item>STROP COMMERCE d. o. o., OIB 98805082439</item>
    </derivirana_varijabla>
  </DomainObject.Predmet.ProtuStrankaListFormatedOIB>
  <DomainObject.Predmet.ProtuStrankaListFormatedWithAdress>
    <izvorni_sadrzaj>
      <item>STROP COMMERCE d. o. o., Bok 30, 51000 Rijeka</item>
    </izvorni_sadrzaj>
    <derivirana_varijabla naziv="DomainObject.Predmet.ProtuStrankaListFormatedWithAdress_1">
      <item>STROP COMMERCE d. o. o., Bok 30, 51000 Rijeka</item>
    </derivirana_varijabla>
  </DomainObject.Predmet.ProtuStrankaListFormatedWithAdress>
  <DomainObject.Predmet.ProtuStrankaListFormatedWithAdressOIB>
    <izvorni_sadrzaj>
      <item>STROP COMMERCE d. o. o., OIB 98805082439, Bok 30, 51000 Rijeka</item>
    </izvorni_sadrzaj>
    <derivirana_varijabla naziv="DomainObject.Predmet.ProtuStrankaListFormatedWithAdressOIB_1">
      <item>STROP COMMERCE d. o. o., OIB 98805082439, Bok 30, 51000 Rijeka</item>
    </derivirana_varijabla>
  </DomainObject.Predmet.ProtuStrankaListFormatedWithAdressOIB>
  <DomainObject.Predmet.ProtuStrankaListNazivFormated>
    <izvorni_sadrzaj>
      <item>STROP COMMERCE d. o. o.</item>
    </izvorni_sadrzaj>
    <derivirana_varijabla naziv="DomainObject.Predmet.ProtuStrankaListNazivFormated_1">
      <item>STROP COMMERCE d. o. o.</item>
    </derivirana_varijabla>
  </DomainObject.Predmet.ProtuStrankaListNazivFormated>
  <DomainObject.Predmet.ProtuStrankaListNazivFormatedOIB>
    <izvorni_sadrzaj>
      <item>STROP COMMERCE d. o. o., OIB 98805082439</item>
    </izvorni_sadrzaj>
    <derivirana_varijabla naziv="DomainObject.Predmet.ProtuStrankaListNazivFormatedOIB_1">
      <item>STROP COMMERCE d. o. o., OIB 98805082439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St-494/2023-5</izvorni_sadrzaj>
    <derivirana_varijabla naziv="DomainObject.PoslovniBrojDokumenta_1">St-494/2023-5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STROP COMMERCE d. o. o.</izvorni_sadrzaj>
    <derivirana_varijabla naziv="DomainObject.Predmet.ProtustrankaIDrugi_1">STROP COMMERCE d. o. o.</derivirana_varijabla>
  </DomainObject.Predmet.ProtustrankaIDrugi>
  <DomainObject.Predmet.StrankaIDrugiAdressOIB>
    <izvorni_sadrzaj>FINA Rijeka, OIB 85821130368, Frana Kurelca 3, 51000 Rijeka</izvorni_sadrzaj>
    <derivirana_varijabla naziv="DomainObject.Predmet.StrankaIDrugiAdressOIB_1">FINA Rijeka, OIB 85821130368, Frana Kurelca 3, 51000 Rijeka</derivirana_varijabla>
  </DomainObject.Predmet.StrankaIDrugiAdressOIB>
  <DomainObject.Predmet.ProtustrankaIDrugiAdressOIB>
    <izvorni_sadrzaj>STROP COMMERCE d. o. o., OIB 98805082439, Bok 30, 51000 Rijeka</izvorni_sadrzaj>
    <derivirana_varijabla naziv="DomainObject.Predmet.ProtustrankaIDrugiAdressOIB_1">STROP COMMERCE d. o. o., OIB 98805082439, Bok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STROP COMMERCE d. o. o.</item>
      <item>FINA Rijeka</item>
    </izvorni_sadrzaj>
    <derivirana_varijabla naziv="DomainObject.Predmet.SudioniciListNaziv_1">
      <item>STROP COMMERCE d. o. o.</item>
      <item>FINA Rijeka</item>
    </derivirana_varijabla>
  </DomainObject.Predmet.SudioniciListNaziv>
  <DomainObject.Predmet.SudioniciListAdressOIB>
    <izvorni_sadrzaj>
      <item>STROP COMMERCE d. o. o., OIB 98805082439, Bok 30,51000 Rijeka</item>
      <item>FINA Rijeka, OIB 85821130368, Frana Kurelca 3,51000 Rijeka</item>
    </izvorni_sadrzaj>
    <derivirana_varijabla naziv="DomainObject.Predmet.SudioniciListAdressOIB_1">
      <item>STROP COMMERCE d. o. o., OIB 98805082439, Bok 30,51000 Rijeka</item>
      <item>FINA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98805082439</item>
      <item>, OIB 85821130368</item>
    </izvorni_sadrzaj>
    <derivirana_varijabla naziv="DomainObject.Predmet.SudioniciListNazivOIB_1">
      <item>, OIB 98805082439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prosinca 2023.</izvorni_sadrzaj>
    <derivirana_varijabla naziv="DomainObject.PredzadnjaOdlukaIzPredmeta.DatumDonosenjaOdluke_1">8. prosinca 2023.</derivirana_varijabla>
  </DomainObject.PredzadnjaOdlukaIzPredmeta.DatumDonosenjaOdluke>
  <DomainObject.PredzadnjaOdlukaIzPredmeta.Oznaka>
    <izvorni_sadrzaj>St-494/2023-3</izvorni_sadrzaj>
    <derivirana_varijabla naziv="DomainObject.PredzadnjaOdlukaIzPredmeta.Oznaka_1">St-494/2023-3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2023.</izvorni_sadrzaj>
    <derivirana_varijabla naziv="DomainObject.Predmet.DatumPocetkaProcesa_1">7.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1401</properties:Characters>
  <properties:Lines>36</properties:Lines>
  <properties:Paragraphs>11</properties:Paragraphs>
  <properties:TotalTime>688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2024-02-20T08:16:00Z</cp:lastPrinted>
  <dcterms:modified xmlns:xsi="http://www.w3.org/2001/XMLSchema-instance" xsi:type="dcterms:W3CDTF">2024-02-20T08:16:00Z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St-494/2023-5 / Odluka - Oglas (skraćeni_stečaj_oglas_494,23.docx)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