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8071" w14:paraId="d2e8071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D11572">
        <w:rPr>
          <w:rFonts w:hAnsi="Times New Roman" w:ascii="Times New Roman"/>
          <w:szCs w:val="24"/>
        </w:rPr>
        <w:t>4305</w:t>
      </w:r>
      <w:r w:rsidR="002452B9">
        <w:rPr>
          <w:rFonts w:hAnsi="Times New Roman" w:ascii="Times New Roman"/>
          <w:szCs w:val="24"/>
        </w:rPr>
        <w:t>/16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D11572" w:rsidRPr="00D11572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>
        <w:rPr>
          <w:rFonts w:hAnsi="Times New Roman" w:ascii="Times New Roman"/>
          <w:szCs w:val="24"/>
        </w:rPr>
        <w:t xml:space="preserve">, </w:t>
      </w:r>
      <w:r w:rsidR="00D11572">
        <w:rPr>
          <w:rFonts w:hAnsi="Times New Roman" w:ascii="Times New Roman"/>
          <w:szCs w:val="24"/>
        </w:rPr>
        <w:t>dana 17</w:t>
      </w:r>
      <w:r w:rsidRPr="00AA3AB5">
        <w:rPr>
          <w:rFonts w:hAnsi="Times New Roman" w:ascii="Times New Roman"/>
          <w:szCs w:val="24"/>
        </w:rPr>
        <w:t>. siječnja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11572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D11572" w:rsidRPr="00D11572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363250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6C4013">
        <w:rPr>
          <w:rFonts w:hAnsi="Times New Roman" w:ascii="Times New Roman"/>
          <w:szCs w:val="24"/>
        </w:rPr>
        <w:t>Miljenko Požgaj, Jastrebarsko, Repišće 42, OIB 88007436023.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61801">
        <w:rPr>
          <w:rFonts w:hAnsi="Times New Roman" w:ascii="Times New Roman"/>
          <w:szCs w:val="24"/>
        </w:rPr>
        <w:t xml:space="preserve">dana </w:t>
      </w:r>
      <w:r w:rsidR="00E663E5" w:rsidRPr="00A61801">
        <w:rPr>
          <w:rFonts w:hAnsi="Times New Roman" w:ascii="Times New Roman"/>
          <w:szCs w:val="24"/>
          <w:u w:val="single"/>
        </w:rPr>
        <w:t>17</w:t>
      </w:r>
      <w:r w:rsidRPr="00A61801">
        <w:rPr>
          <w:rFonts w:hAnsi="Times New Roman" w:ascii="Times New Roman"/>
          <w:szCs w:val="24"/>
          <w:u w:val="single"/>
        </w:rPr>
        <w:t xml:space="preserve">. </w:t>
      </w:r>
      <w:r w:rsidR="002E4B60" w:rsidRPr="00A61801">
        <w:rPr>
          <w:rFonts w:hAnsi="Times New Roman" w:ascii="Times New Roman"/>
          <w:szCs w:val="24"/>
          <w:u w:val="single"/>
        </w:rPr>
        <w:t xml:space="preserve">siječnja 2018. </w:t>
      </w:r>
      <w:r w:rsidR="00D11572" w:rsidRPr="00A61801">
        <w:rPr>
          <w:rFonts w:hAnsi="Times New Roman" w:ascii="Times New Roman"/>
          <w:szCs w:val="24"/>
          <w:u w:val="single"/>
        </w:rPr>
        <w:t xml:space="preserve"> u 14</w:t>
      </w:r>
      <w:r w:rsidR="00A61801" w:rsidRPr="00A61801">
        <w:rPr>
          <w:rFonts w:hAnsi="Times New Roman" w:ascii="Times New Roman"/>
          <w:szCs w:val="24"/>
          <w:u w:val="single"/>
        </w:rPr>
        <w:t>,15</w:t>
      </w:r>
      <w:r w:rsidRPr="00A61801">
        <w:rPr>
          <w:rFonts w:hAnsi="Times New Roman" w:ascii="Times New Roman"/>
          <w:szCs w:val="24"/>
          <w:u w:val="single"/>
        </w:rPr>
        <w:t xml:space="preserve"> sati</w:t>
      </w:r>
      <w:r w:rsidRPr="00A61801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E663E5">
        <w:rPr>
          <w:rFonts w:hAnsi="Times New Roman" w:ascii="Times New Roman"/>
          <w:szCs w:val="24"/>
        </w:rPr>
        <w:t>objave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31A90" w:rsidP="00535EEB" w:rsidR="004A3D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RH, Ministarstvu unutarnjih poslova, Policijska uprava </w:t>
      </w:r>
      <w:r w:rsidR="00700205">
        <w:rPr>
          <w:rFonts w:hAnsi="Times New Roman" w:ascii="Times New Roman"/>
          <w:szCs w:val="24"/>
        </w:rPr>
        <w:t>Krapinsko-zagorska, Policijska postaja Zlatar-Bistrica, radi provedbe upisa zabilježbe otvaranja stečajnog postupka nad imovini-</w:t>
      </w:r>
      <w:r w:rsidR="00700205">
        <w:rPr>
          <w:rFonts w:hAnsi="Times New Roman" w:ascii="Times New Roman"/>
          <w:szCs w:val="24"/>
        </w:rPr>
        <w:lastRenderedPageBreak/>
        <w:t xml:space="preserve">pokretninama dužnika </w:t>
      </w:r>
      <w:r w:rsidR="00700205" w:rsidRPr="00D11572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 w:rsidR="00700205">
        <w:rPr>
          <w:rFonts w:hAnsi="Times New Roman" w:ascii="Times New Roman"/>
          <w:szCs w:val="24"/>
        </w:rPr>
        <w:t>, kako slijedi:</w:t>
      </w:r>
    </w:p>
    <w:p w:rsidRDefault="00700205" w:rsidP="00700205" w:rsidR="00700205" w:rsidRPr="00700205">
      <w:pPr>
        <w:pStyle w:val="Odlomakpopisa"/>
        <w:rPr>
          <w:rFonts w:hAnsi="Times New Roman" w:ascii="Times New Roman"/>
          <w:szCs w:val="24"/>
        </w:rPr>
      </w:pPr>
    </w:p>
    <w:p w:rsidRDefault="00700205" w:rsidP="00700205" w:rsidR="00700205" w:rsidRPr="00700205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700205">
        <w:rPr>
          <w:rFonts w:hAnsi="Times New Roman" w:ascii="Times New Roman"/>
          <w:szCs w:val="24"/>
        </w:rPr>
        <w:t xml:space="preserve">-M1, marke HYUNDAI H1 2.5 TCI, god. proizvodnje 2005.g., reg. oznaka KR-151-HU, </w:t>
      </w:r>
    </w:p>
    <w:p w:rsidRDefault="00700205" w:rsidP="00700205" w:rsidR="00700205" w:rsidRPr="00700205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700205">
        <w:rPr>
          <w:rFonts w:hAnsi="Times New Roman" w:ascii="Times New Roman"/>
          <w:szCs w:val="24"/>
        </w:rPr>
        <w:t>-M1, marke MITSUBISHI PAJERO SPORT 2.5 TD, godina proizvodnje 2006.g, reg. oznake KR-144-ET</w:t>
      </w:r>
    </w:p>
    <w:p w:rsidRDefault="00700205" w:rsidP="00700205" w:rsidR="00700205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 w:rsidRPr="00700205">
        <w:rPr>
          <w:rFonts w:hAnsi="Times New Roman" w:ascii="Times New Roman"/>
          <w:szCs w:val="24"/>
        </w:rPr>
        <w:t>-N1, marke VOLKSWAGEN TRANSPORTER, god. proizvodnje 2001.g., reg. oznake KR-336-EK.</w:t>
      </w:r>
    </w:p>
    <w:p w:rsidRDefault="004A3DB6" w:rsidP="004A3DB6" w:rsidR="004A3DB6" w:rsidRPr="004A3DB6">
      <w:pPr>
        <w:pStyle w:val="Odlomakpopisa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E663E5">
        <w:rPr>
          <w:rFonts w:hAnsi="Times New Roman" w:ascii="Times New Roman"/>
          <w:b/>
          <w:szCs w:val="24"/>
          <w:u w:val="single"/>
        </w:rPr>
        <w:t>dan 3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AA3AB5">
        <w:rPr>
          <w:rFonts w:hAnsi="Times New Roman" w:ascii="Times New Roman"/>
          <w:b/>
          <w:szCs w:val="24"/>
          <w:u w:val="single"/>
        </w:rPr>
        <w:t>svibnja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E663E5">
        <w:rPr>
          <w:rFonts w:hAnsi="Times New Roman" w:ascii="Times New Roman"/>
          <w:bCs/>
          <w:szCs w:val="24"/>
        </w:rPr>
        <w:t>444. st.2.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E663E5" w:rsidRPr="00E663E5">
        <w:rPr>
          <w:rFonts w:hAnsi="Times New Roman" w:ascii="Times New Roman"/>
          <w:szCs w:val="24"/>
        </w:rPr>
        <w:t>VEST-ZLATAR društvo s ograničenom odgovornošću za trgovinu, ugostiteljstvo i građevinarstvo, Zlatar, Sajmišna 35/A, OIB: 21250379399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E663E5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od 20. rujna </w:t>
      </w:r>
      <w:r w:rsidR="00271B17">
        <w:rPr>
          <w:rFonts w:hAnsi="Times New Roman" w:ascii="Times New Roman"/>
          <w:szCs w:val="24"/>
        </w:rPr>
        <w:t xml:space="preserve">2017.g.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271B17" w:rsidP="00E663E5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</w:t>
      </w:r>
      <w:r w:rsidR="00E663E5">
        <w:rPr>
          <w:rFonts w:hAnsi="Times New Roman" w:ascii="Times New Roman"/>
          <w:szCs w:val="24"/>
        </w:rPr>
        <w:t>ravitelj u ovosudni spis dana 27</w:t>
      </w:r>
      <w:r>
        <w:rPr>
          <w:rFonts w:hAnsi="Times New Roman" w:ascii="Times New Roman"/>
          <w:szCs w:val="24"/>
        </w:rPr>
        <w:t xml:space="preserve">. </w:t>
      </w:r>
      <w:r w:rsidR="00E663E5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 dostavio je pisano izvješće (list </w:t>
      </w:r>
      <w:r w:rsidR="00E663E5">
        <w:rPr>
          <w:rFonts w:hAnsi="Times New Roman" w:ascii="Times New Roman"/>
          <w:szCs w:val="24"/>
        </w:rPr>
        <w:t>21-61</w:t>
      </w:r>
      <w:r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0F7828" w:rsidR="000F7828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>Po zaprimljenom izvješću stečajnog upravitelja održano je ročište radi rasprave o pretpostavkama za otvaranje stečajnog postupka, a na kojem ročištu se privremeni stečajni upravitelj očitovao usmen</w:t>
      </w:r>
      <w:r w:rsidR="00E663E5">
        <w:rPr>
          <w:rFonts w:hAnsi="Times New Roman" w:ascii="Times New Roman"/>
          <w:szCs w:val="24"/>
        </w:rPr>
        <w:t xml:space="preserve">o u odnosu na naloženi zadatak, te </w:t>
      </w:r>
      <w:r w:rsidR="000F7828">
        <w:rPr>
          <w:rFonts w:hAnsi="Times New Roman" w:ascii="Times New Roman"/>
          <w:szCs w:val="24"/>
        </w:rPr>
        <w:t xml:space="preserve">posebnim naveo da imovinu ovog </w:t>
      </w:r>
      <w:r w:rsidR="00E663E5">
        <w:rPr>
          <w:rFonts w:hAnsi="Times New Roman" w:ascii="Times New Roman"/>
          <w:szCs w:val="24"/>
        </w:rPr>
        <w:t xml:space="preserve">dužnika čine </w:t>
      </w:r>
      <w:r w:rsidR="000F7828">
        <w:rPr>
          <w:rFonts w:hAnsi="Times New Roman" w:ascii="Times New Roman"/>
          <w:szCs w:val="24"/>
        </w:rPr>
        <w:t xml:space="preserve">tri vozila  i to: 1. </w:t>
      </w:r>
      <w:r w:rsidR="000F7828" w:rsidRPr="000F7828">
        <w:rPr>
          <w:rFonts w:hAnsi="Times New Roman" w:ascii="Times New Roman"/>
          <w:szCs w:val="24"/>
        </w:rPr>
        <w:t>M1, marke HYUNDAI H1 2.5 TCI, god. proizvodnje 2</w:t>
      </w:r>
      <w:r w:rsidR="000F7828">
        <w:rPr>
          <w:rFonts w:hAnsi="Times New Roman" w:ascii="Times New Roman"/>
          <w:szCs w:val="24"/>
        </w:rPr>
        <w:t xml:space="preserve">005.g., reg. oznaka KR-151-HU, 2. </w:t>
      </w:r>
      <w:r w:rsidR="000F7828" w:rsidRPr="000F7828">
        <w:rPr>
          <w:rFonts w:hAnsi="Times New Roman" w:ascii="Times New Roman"/>
          <w:szCs w:val="24"/>
        </w:rPr>
        <w:t xml:space="preserve">M1, marke MITSUBISHI PAJERO SPORT 2.5 TD, godina proizvodnje 2006.g, reg. </w:t>
      </w:r>
      <w:r w:rsidR="000F7828">
        <w:rPr>
          <w:rFonts w:hAnsi="Times New Roman" w:ascii="Times New Roman"/>
          <w:szCs w:val="24"/>
        </w:rPr>
        <w:t xml:space="preserve">oznake KR-144-ET, 3. </w:t>
      </w:r>
      <w:r w:rsidR="000F7828" w:rsidRPr="000F7828">
        <w:rPr>
          <w:rFonts w:hAnsi="Times New Roman" w:ascii="Times New Roman"/>
          <w:szCs w:val="24"/>
        </w:rPr>
        <w:t>N1, marke VOLKSWAGEN TRANSPORTER, god. proizvodnje</w:t>
      </w:r>
      <w:r w:rsidR="000F7828">
        <w:rPr>
          <w:rFonts w:hAnsi="Times New Roman" w:ascii="Times New Roman"/>
          <w:szCs w:val="24"/>
        </w:rPr>
        <w:t xml:space="preserve"> 2001.g., reg. oznake KR-336-EK, te da kod dužnik i nadalje postoji stečajni razlog nesposobnost za plaćanje, te da su navedenim ostvareni zakonski uvjeti za da se ovaj stečajni postupak otvori i provede, budući da postoji stečajna masa čijim unovčenjem će se prihodovati novčani iznos dostatan barem za namirenje troškova provedbe stečajnog postupka, a eventualno omogućiti i djelomičnu diobu.</w:t>
      </w:r>
    </w:p>
    <w:p w:rsidRDefault="000F7828" w:rsidP="000F7828" w:rsidR="000F782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Nazočni zakonski zastupnik dužnika </w:t>
      </w:r>
      <w:r w:rsidRPr="000F7828">
        <w:rPr>
          <w:rFonts w:hAnsi="Times New Roman" w:ascii="Times New Roman"/>
          <w:szCs w:val="24"/>
        </w:rPr>
        <w:t xml:space="preserve">na izvješće privremenog stečajnog upravitelja </w:t>
      </w:r>
      <w:r>
        <w:rPr>
          <w:rFonts w:hAnsi="Times New Roman" w:ascii="Times New Roman"/>
          <w:szCs w:val="24"/>
        </w:rPr>
        <w:t>nije imao</w:t>
      </w:r>
      <w:r w:rsidRPr="000F7828">
        <w:rPr>
          <w:rFonts w:hAnsi="Times New Roman" w:ascii="Times New Roman"/>
          <w:szCs w:val="24"/>
        </w:rPr>
        <w:t xml:space="preserve"> primjedbi, te je suglasan s prijedlogom da se ovaj stečajni postupak otvori i </w:t>
      </w:r>
      <w:r w:rsidRPr="000F7828">
        <w:rPr>
          <w:rFonts w:hAnsi="Times New Roman" w:ascii="Times New Roman"/>
          <w:szCs w:val="24"/>
        </w:rPr>
        <w:lastRenderedPageBreak/>
        <w:t xml:space="preserve">provede, inače da je glavna djelatnost dužnika bila pružanje usluga završnih radova u građevinarstvu.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u svom pisanom očitovanju od 20. studenog  2017. (list 20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na dan </w:t>
      </w:r>
      <w:r w:rsidR="000F7828">
        <w:rPr>
          <w:rFonts w:hAnsi="Times New Roman" w:ascii="Times New Roman"/>
          <w:color w:themeColor="text1" w:val="000000"/>
          <w:szCs w:val="24"/>
        </w:rPr>
        <w:t>1. rujna 2015.g.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0F7828">
        <w:rPr>
          <w:rFonts w:hAnsi="Times New Roman" w:ascii="Times New Roman"/>
          <w:color w:themeColor="text1" w:val="000000"/>
          <w:szCs w:val="24"/>
        </w:rPr>
        <w:t>eprekinutom razdoblju od 1381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0F7828">
        <w:rPr>
          <w:rFonts w:hAnsi="Times New Roman" w:ascii="Times New Roman"/>
          <w:color w:themeColor="text1" w:val="000000"/>
          <w:szCs w:val="24"/>
        </w:rPr>
        <w:t>493.552,23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0F7828" w:rsidP="00271B17" w:rsidR="000F7828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0F7828" w:rsidR="000F782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0F7828">
        <w:rPr>
          <w:rFonts w:hAnsi="Times New Roman" w:ascii="Times New Roman"/>
          <w:bCs/>
          <w:szCs w:val="24"/>
        </w:rPr>
        <w:t>očitovanje  Fine od 20. studenog 2017.g. (list 20</w:t>
      </w:r>
      <w:r w:rsidR="00107D66">
        <w:rPr>
          <w:rFonts w:hAnsi="Times New Roman" w:ascii="Times New Roman"/>
          <w:bCs/>
          <w:szCs w:val="24"/>
        </w:rPr>
        <w:t xml:space="preserve">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</w:t>
      </w:r>
      <w:r w:rsidR="000F7828">
        <w:rPr>
          <w:rFonts w:hAnsi="Times New Roman" w:ascii="Times New Roman"/>
          <w:bCs/>
          <w:szCs w:val="24"/>
        </w:rPr>
        <w:t xml:space="preserve">dan 1. rujna 2015.g. u </w:t>
      </w:r>
      <w:r w:rsidR="000F7828" w:rsidRPr="00484C2F">
        <w:rPr>
          <w:rFonts w:hAnsi="Times New Roman" w:ascii="Times New Roman"/>
          <w:bCs/>
          <w:szCs w:val="24"/>
        </w:rPr>
        <w:t>Očevidniku re</w:t>
      </w:r>
      <w:r w:rsidR="000F7828">
        <w:rPr>
          <w:rFonts w:hAnsi="Times New Roman" w:ascii="Times New Roman"/>
          <w:bCs/>
          <w:szCs w:val="24"/>
        </w:rPr>
        <w:t>doslijeda osnova za plaćanje ima neizvršene osnove za plaćanje  u neprekinutom razdoblju od 1381 dana u ukupnom iznosu od 493.552,23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0F7828" w:rsidP="00271B17" w:rsidR="000F782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CC42A3">
        <w:rPr>
          <w:b w:val="false"/>
          <w:szCs w:val="24"/>
        </w:rPr>
        <w:t>4305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CC42A3">
        <w:rPr>
          <w:b w:val="false"/>
          <w:szCs w:val="24"/>
        </w:rPr>
        <w:t>15. studenog</w:t>
      </w:r>
      <w:r w:rsidRPr="00484C2F">
        <w:rPr>
          <w:b w:val="false"/>
          <w:szCs w:val="24"/>
        </w:rPr>
        <w:t xml:space="preserve"> 2017.g.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funkcije,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CC42A3">
        <w:rPr>
          <w:b w:val="false"/>
          <w:szCs w:val="24"/>
        </w:rPr>
        <w:t>17</w:t>
      </w:r>
      <w:r w:rsidR="00535EEB" w:rsidRPr="00CE0DBA">
        <w:rPr>
          <w:b w:val="false"/>
          <w:szCs w:val="24"/>
        </w:rPr>
        <w:t xml:space="preserve">. </w:t>
      </w:r>
      <w:r w:rsidRPr="00CE0DBA">
        <w:rPr>
          <w:b w:val="false"/>
          <w:szCs w:val="24"/>
        </w:rPr>
        <w:t>siječnja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4333A1">
        <w:rPr>
          <w:rFonts w:hAnsi="Times New Roman" w:ascii="Times New Roman"/>
          <w:szCs w:val="24"/>
        </w:rPr>
        <w:t>,v.r.</w:t>
      </w: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443761" w:rsidR="00443761"/>
    <w:p w:rsidRDefault="006463D1" w:rsidR="006463D1">
      <w:pPr>
        <w:rPr>
          <w:rFonts w:hAnsi="Times New Roman" w:ascii="Times New Roman"/>
        </w:rPr>
      </w:pPr>
    </w:p>
    <w:p w:rsidRDefault="004333A1" w:rsidP="004333A1" w:rsidR="004333A1" w:rsidRPr="004333A1">
      <w:pPr>
        <w:ind w:left="4956"/>
        <w:rPr>
          <w:rFonts w:hAnsi="Times New Roman" w:ascii="Times New Roman"/>
        </w:rPr>
      </w:pPr>
      <w:r w:rsidRPr="004333A1">
        <w:rPr>
          <w:rFonts w:hAnsi="Times New Roman" w:ascii="Times New Roman"/>
        </w:rPr>
        <w:t>Za točnost otpravka-ovlašteni službenik</w:t>
      </w:r>
    </w:p>
    <w:p w:rsidRDefault="004333A1" w:rsidP="004333A1" w:rsidR="004333A1" w:rsidRPr="004333A1">
      <w:pPr>
        <w:ind w:left="4956"/>
        <w:rPr>
          <w:rFonts w:hAnsi="Times New Roman" w:ascii="Times New Roman"/>
        </w:rPr>
      </w:pPr>
      <w:r w:rsidRPr="004333A1">
        <w:rPr>
          <w:rFonts w:hAnsi="Times New Roman" w:ascii="Times New Roman"/>
        </w:rPr>
        <w:tab/>
        <w:t xml:space="preserve">   Monika Grbac</w:t>
      </w:r>
    </w:p>
    <w:p w:rsidRDefault="00477721" w:rsidP="004333A1" w:rsidR="00477721" w:rsidRPr="00BC3F16">
      <w:pPr>
        <w:pStyle w:val="Odlomakpopisa"/>
        <w:rPr>
          <w:rFonts w:hAnsi="Times New Roman" w:ascii="Times New Roman"/>
        </w:rPr>
      </w:pPr>
    </w:p>
    <w:sectPr w:rsidSect="00A416C9" w:rsidR="00477721" w:rsidRPr="00BC3F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3A1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E663E5">
          <w:rPr>
            <w:rFonts w:hAnsi="Times New Roman" w:ascii="Times New Roman"/>
            <w:szCs w:val="24"/>
          </w:rPr>
          <w:t>4305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D0984"/>
    <w:rsid w:val="000F44A6"/>
    <w:rsid w:val="000F7828"/>
    <w:rsid w:val="00107D66"/>
    <w:rsid w:val="00112CAE"/>
    <w:rsid w:val="00134F9B"/>
    <w:rsid w:val="001721B7"/>
    <w:rsid w:val="00212FBA"/>
    <w:rsid w:val="002452B9"/>
    <w:rsid w:val="00256F52"/>
    <w:rsid w:val="00271B17"/>
    <w:rsid w:val="002B4A0D"/>
    <w:rsid w:val="002C1DF7"/>
    <w:rsid w:val="002D6206"/>
    <w:rsid w:val="002E4B60"/>
    <w:rsid w:val="00331A90"/>
    <w:rsid w:val="00333567"/>
    <w:rsid w:val="00343B5E"/>
    <w:rsid w:val="00363250"/>
    <w:rsid w:val="00414F1C"/>
    <w:rsid w:val="004333A1"/>
    <w:rsid w:val="00441812"/>
    <w:rsid w:val="00441C3B"/>
    <w:rsid w:val="00443761"/>
    <w:rsid w:val="00451548"/>
    <w:rsid w:val="00477721"/>
    <w:rsid w:val="004A3DB6"/>
    <w:rsid w:val="004C6B95"/>
    <w:rsid w:val="00535EEB"/>
    <w:rsid w:val="006463D1"/>
    <w:rsid w:val="00666449"/>
    <w:rsid w:val="006C4013"/>
    <w:rsid w:val="006D526B"/>
    <w:rsid w:val="00700205"/>
    <w:rsid w:val="0075449D"/>
    <w:rsid w:val="00755AA1"/>
    <w:rsid w:val="007629B8"/>
    <w:rsid w:val="007F7B17"/>
    <w:rsid w:val="008357AA"/>
    <w:rsid w:val="008C665F"/>
    <w:rsid w:val="009548A8"/>
    <w:rsid w:val="009A67DA"/>
    <w:rsid w:val="009B5790"/>
    <w:rsid w:val="009F5DCF"/>
    <w:rsid w:val="00A052B0"/>
    <w:rsid w:val="00A27B12"/>
    <w:rsid w:val="00A416C9"/>
    <w:rsid w:val="00A61801"/>
    <w:rsid w:val="00AA089C"/>
    <w:rsid w:val="00AA3AB5"/>
    <w:rsid w:val="00B00B48"/>
    <w:rsid w:val="00BC3F16"/>
    <w:rsid w:val="00C059E3"/>
    <w:rsid w:val="00CC42A3"/>
    <w:rsid w:val="00CE0DBA"/>
    <w:rsid w:val="00D03A1A"/>
    <w:rsid w:val="00D11572"/>
    <w:rsid w:val="00D44D6B"/>
    <w:rsid w:val="00D92345"/>
    <w:rsid w:val="00E663E5"/>
    <w:rsid w:val="00F7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4305</izvorni_sadrzaj>
    <derivirana_varijabla naziv="DomainObject.Predmet.Broj_1">4305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St-4305/2016</izvorni_sadrzaj>
    <derivirana_varijabla naziv="DomainObject.Predmet.OznakaBroj_1">St-4305/2016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VEST-ZLATAR d.o.o.</izvorni_sadrzaj>
    <derivirana_varijabla naziv="DomainObject.Predmet.ProtustrankaFormated_1">  VEST-ZLATAR d.o.o.</derivirana_varijabla>
  </DomainObject.Predmet.ProtustrankaFormated>
  <DomainObject.Predmet.ProtustrankaFormatedOIB>
    <izvorni_sadrzaj>  VEST-ZLATAR d.o.o., OIB 21250379399</izvorni_sadrzaj>
    <derivirana_varijabla naziv="DomainObject.Predmet.ProtustrankaFormatedOIB_1">  VEST-ZLATAR d.o.o., OIB 21250379399</derivirana_varijabla>
  </DomainObject.Predmet.ProtustrankaFormatedOIB>
  <DomainObject.Predmet.ProtustrankaFormatedWithAdress>
    <izvorni_sadrzaj> VEST-ZLATAR d.o.o., Sajmišna 35/A, 49250 Zlatar</izvorni_sadrzaj>
    <derivirana_varijabla naziv="DomainObject.Predmet.ProtustrankaFormatedWithAdress_1"> VEST-ZLATAR d.o.o., Sajmišna 35/A, 49250 Zlatar</derivirana_varijabla>
  </DomainObject.Predmet.ProtustrankaFormatedWithAdress>
  <DomainObject.Predmet.ProtustrankaFormatedWithAdressOIB>
    <izvorni_sadrzaj> VEST-ZLATAR d.o.o., OIB 21250379399, Sajmišna 35/A, 49250 Zlatar</izvorni_sadrzaj>
    <derivirana_varijabla naziv="DomainObject.Predmet.ProtustrankaFormatedWithAdressOIB_1"> VEST-ZLATAR d.o.o., OIB 21250379399, Sajmišna 35/A, 49250 Zlatar</derivirana_varijabla>
  </DomainObject.Predmet.ProtustrankaFormatedWithAdressOIB>
  <DomainObject.Predmet.ProtustrankaWithAdress>
    <izvorni_sadrzaj>VEST-ZLATAR d.o.o. Sajmišna 35/A, 49250 Zlatar</izvorni_sadrzaj>
    <derivirana_varijabla naziv="DomainObject.Predmet.ProtustrankaWithAdress_1">VEST-ZLATAR d.o.o. Sajmišna 35/A, 49250 Zlatar</derivirana_varijabla>
  </DomainObject.Predmet.ProtustrankaWithAdress>
  <DomainObject.Predmet.ProtustrankaWithAdressOIB>
    <izvorni_sadrzaj>VEST-ZLATAR d.o.o., OIB 21250379399, Sajmišna 35/A, 49250 Zlatar</izvorni_sadrzaj>
    <derivirana_varijabla naziv="DomainObject.Predmet.ProtustrankaWithAdressOIB_1">VEST-ZLATAR d.o.o., OIB 21250379399, Sajmišna 35/A, 49250 Zlatar</derivirana_varijabla>
  </DomainObject.Predmet.ProtustrankaWithAdressOIB>
  <DomainObject.Predmet.ProtustrankaNazivFormated>
    <izvorni_sadrzaj>VEST-ZLATAR d.o.o.</izvorni_sadrzaj>
    <derivirana_varijabla naziv="DomainObject.Predmet.ProtustrankaNazivFormated_1">VEST-ZLATAR d.o.o.</derivirana_varijabla>
  </DomainObject.Predmet.ProtustrankaNazivFormated>
  <DomainObject.Predmet.ProtustrankaNazivFormatedOIB>
    <izvorni_sadrzaj>VEST-ZLATAR d.o.o., OIB 21250379399</izvorni_sadrzaj>
    <derivirana_varijabla naziv="DomainObject.Predmet.ProtustrankaNazivFormatedOIB_1">VEST-ZLATAR d.o.o., OIB 21250379399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VEST-ZLATAR d.o.o.</item>
    </izvorni_sadrzaj>
    <derivirana_varijabla naziv="DomainObject.Predmet.ProtuStrankaListFormated_1">
      <item>VEST-ZLATAR d.o.o.</item>
    </derivirana_varijabla>
  </DomainObject.Predmet.ProtuStrankaListFormated>
  <DomainObject.Predmet.ProtuStrankaListFormatedOIB>
    <izvorni_sadrzaj>
      <item>VEST-ZLATAR d.o.o., OIB 21250379399</item>
    </izvorni_sadrzaj>
    <derivirana_varijabla naziv="DomainObject.Predmet.ProtuStrankaListFormatedOIB_1">
      <item>VEST-ZLATAR d.o.o., OIB 21250379399</item>
    </derivirana_varijabla>
  </DomainObject.Predmet.ProtuStrankaListFormatedOIB>
  <DomainObject.Predmet.ProtuStrankaListFormatedWithAdress>
    <izvorni_sadrzaj>
      <item>VEST-ZLATAR d.o.o., Sajmišna 35/A, 49250 Zlatar</item>
    </izvorni_sadrzaj>
    <derivirana_varijabla naziv="DomainObject.Predmet.ProtuStrankaListFormatedWithAdress_1">
      <item>VEST-ZLATAR d.o.o., Sajmišna 35/A, 49250 Zlatar</item>
    </derivirana_varijabla>
  </DomainObject.Predmet.ProtuStrankaListFormatedWithAdress>
  <DomainObject.Predmet.ProtuStrankaListFormatedWithAdressOIB>
    <izvorni_sadrzaj>
      <item>VEST-ZLATAR d.o.o., OIB 21250379399, Sajmišna 35/A, 49250 Zlatar</item>
    </izvorni_sadrzaj>
    <derivirana_varijabla naziv="DomainObject.Predmet.ProtuStrankaListFormatedWithAdressOIB_1">
      <item>VEST-ZLATAR d.o.o., OIB 21250379399, Sajmišna 35/A, 49250 Zlatar</item>
    </derivirana_varijabla>
  </DomainObject.Predmet.ProtuStrankaListFormatedWithAdressOIB>
  <DomainObject.Predmet.ProtuStrankaListNazivFormated>
    <izvorni_sadrzaj>
      <item>VEST-ZLATAR d.o.o.</item>
    </izvorni_sadrzaj>
    <derivirana_varijabla naziv="DomainObject.Predmet.ProtuStrankaListNazivFormated_1">
      <item>VEST-ZLATAR d.o.o.</item>
    </derivirana_varijabla>
  </DomainObject.Predmet.ProtuStrankaListNazivFormated>
  <DomainObject.Predmet.ProtuStrankaListNazivFormatedOIB>
    <izvorni_sadrzaj>
      <item>VEST-ZLATAR d.o.o., OIB 21250379399</item>
    </izvorni_sadrzaj>
    <derivirana_varijabla naziv="DomainObject.Predmet.ProtuStrankaListNazivFormatedOIB_1">
      <item>VEST-ZLATAR d.o.o., OIB 21250379399</item>
    </derivirana_varijabla>
  </DomainObject.Predmet.ProtuStrankaListNazivFormatedOIB>
  <DomainObject.Predmet.OstaliListFormated>
    <izvorni_sadrzaj>
      <item>Stjepan Vuk</item>
    </izvorni_sadrzaj>
    <derivirana_varijabla naziv="DomainObject.Predmet.OstaliListFormated_1">
      <item>Stjepan Vuk</item>
    </derivirana_varijabla>
  </DomainObject.Predmet.OstaliListFormated>
  <DomainObject.Predmet.OstaliListFormatedOIB>
    <izvorni_sadrzaj>
      <item>Stjepan Vuk, OIB 44999453816</item>
    </izvorni_sadrzaj>
    <derivirana_varijabla naziv="DomainObject.Predmet.OstaliListFormatedOIB_1">
      <item>Stjepan Vuk, OIB 44999453816</item>
    </derivirana_varijabla>
  </DomainObject.Predmet.OstaliListFormatedOIB>
  <DomainObject.Predmet.OstaliListFormatedWithAdress>
    <izvorni_sadrzaj>
      <item>Stjepan Vuk, Sajmišna 35a, 49250 Zlatar</item>
    </izvorni_sadrzaj>
    <derivirana_varijabla naziv="DomainObject.Predmet.OstaliListFormatedWithAdress_1">
      <item>Stjepan Vuk, Sajmišna 35a, 49250 Zlatar</item>
    </derivirana_varijabla>
  </DomainObject.Predmet.OstaliListFormatedWithAdress>
  <DomainObject.Predmet.OstaliListFormatedWithAdressOIB>
    <izvorni_sadrzaj>
      <item>Stjepan Vuk, OIB 44999453816, Sajmišna 35a, 49250 Zlatar</item>
    </izvorni_sadrzaj>
    <derivirana_varijabla naziv="DomainObject.Predmet.OstaliListFormatedWithAdressOIB_1">
      <item>Stjepan Vuk, OIB 44999453816, Sajmišna 35a, 49250 Zlatar</item>
    </derivirana_varijabla>
  </DomainObject.Predmet.OstaliListFormatedWithAdressOIB>
  <DomainObject.Predmet.OstaliListNazivFormated>
    <izvorni_sadrzaj>
      <item>Stjepan Vuk</item>
    </izvorni_sadrzaj>
    <derivirana_varijabla naziv="DomainObject.Predmet.OstaliListNazivFormated_1">
      <item>Stjepan Vuk</item>
    </derivirana_varijabla>
  </DomainObject.Predmet.OstaliListNazivFormated>
  <DomainObject.Predmet.OstaliListNazivFormatedOIB>
    <izvorni_sadrzaj>
      <item>Stjepan Vuk, OIB 44999453816</item>
    </izvorni_sadrzaj>
    <derivirana_varijabla naziv="DomainObject.Predmet.OstaliListNazivFormatedOIB_1">
      <item>Stjepan Vuk, OIB 44999453816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VEST-ZLATAR d.o.o.</izvorni_sadrzaj>
    <derivirana_varijabla naziv="DomainObject.Predmet.ProtustrankaIDrugi_1">VEST-ZLATAR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VEST-ZLATAR d.o.o., OIB 21250379399, Sajmišna 35/A, 49250 Zlatar</izvorni_sadrzaj>
    <derivirana_varijabla naziv="DomainObject.Predmet.ProtustrankaIDrugiAdressOIB_1">VEST-ZLATAR d.o.o., OIB 21250379399, Sajmišna 35/A,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VEST-ZLATAR d.o.o.</item>
      <item>Stjepan Vuk</item>
    </izvorni_sadrzaj>
    <derivirana_varijabla naziv="DomainObject.Predmet.SudioniciListNaziv_1">
      <item>FINA Regionalni centar Zagreb</item>
      <item>VEST-ZLATAR d.o.o.</item>
      <item>Stjepan Vuk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izvorni_sadrzaj>
    <derivirana_varijabla naziv="DomainObject.Predmet.SudioniciListAdressOIB_1">
      <item>FINA Regionalni centar Zagreb, OIB 85821130368, Trg svibanjskih žrtava 1995. br. 1,10000 Zagreb</item>
      <item>VEST-ZLATAR d.o.o., OIB 21250379399, Sajmišna 35/A,49250 Zlatar</item>
      <item>Stjepan Vuk, OIB 44999453816, Sajmišna 35a,49250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21250379399</item>
      <item>, OIB 44999453816</item>
    </izvorni_sadrzaj>
    <derivirana_varijabla naziv="DomainObject.Predmet.SudioniciListNazivOIB_1">
      <item>, OIB 85821130368</item>
      <item>, OIB 21250379399</item>
      <item>, OIB 44999453816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1196</properties:Words>
  <properties:Characters>6915</properties:Characters>
  <properties:Lines>157</properties:Lines>
  <properties:Paragraphs>42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2018-01-17T12:54:00Z</dcterms:created>
  <dc:creator>Monika Grbac</dc:creator>
  <cp:lastModifiedBy>Monika Grbac</cp:lastModifiedBy>
  <cp:lastPrinted>2018-01-17T13:16:00Z</cp:lastPrinted>
  <dcterms:modified xmlns:xsi="http://www.w3.org/2001/XMLSchema-instance" xsi:type="dcterms:W3CDTF">2018-01-17T13:18:00Z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