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14D4C" w:rsidRPr="00C61EDF">
        <w:trPr>
          <w:trHeight w:val="2231"/>
        </w:trPr>
        <w:tc>
          <w:tcPr>
            <w:tcW w:type="dxa" w:w="3369"/>
            <w:vAlign w:val="center"/>
          </w:tcPr>
          <w:p w:rsidRDefault="00514D4C" w:rsidP="00A66C00" w:rsidR="00514D4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14D4C" w:rsidP="00A66C00" w:rsidR="00514D4C" w:rsidRPr="00F24FD8">
            <w:pPr>
              <w:spacing w:before="100"/>
            </w:pPr>
            <w:r w:rsidRPr="00F24FD8">
              <w:t>REPUBLIKA HRVATSKA</w:t>
            </w:r>
          </w:p>
          <w:p w:rsidRDefault="00514D4C" w:rsidP="00A66C00" w:rsidR="00514D4C" w:rsidRPr="00F24FD8">
            <w:r w:rsidRPr="00F24FD8">
              <w:t>TRGOVAČKI SUD U SPLITU</w:t>
            </w:r>
          </w:p>
          <w:p w:rsidRDefault="00514D4C" w:rsidP="00DA5B9D" w:rsidR="00514D4C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both"/>
            </w:pPr>
          </w:p>
          <w:p w:rsidRDefault="00514D4C" w:rsidP="00DA5B9D" w:rsidR="00514D4C">
            <w:pPr>
              <w:jc w:val="right"/>
            </w:pPr>
          </w:p>
          <w:p w:rsidRDefault="00514D4C" w:rsidP="00DA5B9D" w:rsidR="00514D4C">
            <w:pPr>
              <w:jc w:val="right"/>
            </w:pPr>
          </w:p>
          <w:p w:rsidRDefault="00514D4C" w:rsidP="00DA5B9D" w:rsidR="00514D4C">
            <w:pPr>
              <w:jc w:val="right"/>
              <w:rPr>
                <w:noProof/>
              </w:rPr>
            </w:pPr>
          </w:p>
          <w:p w:rsidRDefault="00514D4C" w:rsidP="00DA5B9D" w:rsidR="00514D4C">
            <w:pPr>
              <w:jc w:val="right"/>
              <w:rPr>
                <w:noProof/>
              </w:rPr>
            </w:pPr>
          </w:p>
          <w:p w:rsidRDefault="00514D4C" w:rsidP="00514D4C" w:rsidR="00514D4C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516/2018-8</w:t>
            </w:r>
          </w:p>
        </w:tc>
      </w:tr>
    </w:tbl>
    <w:p w14:textId="314c581" w14:paraId="314c581" w:rsidRDefault="002D11DD" w:rsidP="002D11DD" w:rsidR="002D11DD" w:rsidRPr="00210BB7">
      <w:pPr>
        <w:jc w:val="both"/>
        <w15:collapsed w:val="false"/>
      </w:pP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2C30DA" w:rsidP="008C2B4F" w:rsidR="002D11DD" w:rsidRPr="00210BB7">
      <w:pPr>
        <w:spacing w:after="160" w:before="2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8C2B4F" w:rsidR="0012780D" w:rsidRPr="00210BB7">
      <w:pPr>
        <w:spacing w:after="160" w:before="2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>, kao stečajno</w:t>
      </w:r>
      <w:r w:rsidR="00B44741" w:rsidRPr="00210BB7">
        <w:t>j sutkinji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F</w:t>
      </w:r>
      <w:r w:rsidR="00210BB7">
        <w:t xml:space="preserve">inancijske agencije </w:t>
      </w:r>
      <w:r w:rsidR="007D0953" w:rsidRPr="00210BB7">
        <w:t xml:space="preserve"> – Regionalni centar Split,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514D4C" w:rsidRPr="00514D4C">
        <w:t>HONINX d.o.o.</w:t>
      </w:r>
      <w:r w:rsidR="00C5760D">
        <w:t xml:space="preserve">, OIB: </w:t>
      </w:r>
      <w:r w:rsidR="00514D4C" w:rsidRPr="00514D4C">
        <w:t>28210408953</w:t>
      </w:r>
      <w:r w:rsidR="00C5760D">
        <w:t xml:space="preserve">, </w:t>
      </w:r>
      <w:r w:rsidR="00514D4C" w:rsidRPr="00514D4C">
        <w:t>Jesenice, Poljička cesta 31 - Bajnice</w:t>
      </w:r>
      <w:r w:rsidR="00BD68C7" w:rsidRPr="00210BB7">
        <w:t xml:space="preserve">, </w:t>
      </w:r>
      <w:r w:rsidR="00514D4C">
        <w:t>29. siječnja 2019.</w:t>
      </w:r>
    </w:p>
    <w:p w:rsidRDefault="00880351" w:rsidP="00804D02" w:rsidR="00807FAA" w:rsidRPr="00210BB7">
      <w:pPr>
        <w:pStyle w:val="Tijeloteksta"/>
        <w:tabs>
          <w:tab w:pos="1276" w:val="left"/>
        </w:tabs>
        <w:spacing w:after="14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514D4C" w:rsidRPr="00514D4C">
        <w:rPr>
          <w:lang w:eastAsia="en-US"/>
        </w:rPr>
        <w:t>HONINX d.o.o., OIB: 28210408953, Jesenice, Poljička cesta 31 - Bajnice</w:t>
      </w:r>
      <w:r w:rsidRPr="00210BB7">
        <w:rPr>
          <w:lang w:eastAsia="en-US"/>
        </w:rPr>
        <w:t>.</w:t>
      </w:r>
    </w:p>
    <w:p w:rsidRDefault="008E3913" w:rsidP="008C2B4F" w:rsidR="00807FAA" w:rsidRPr="00210BB7">
      <w:pPr>
        <w:tabs>
          <w:tab w:pos="3120" w:val="left"/>
          <w:tab w:pos="4536" w:val="center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514D4C">
        <w:rPr>
          <w:lang w:eastAsia="en-US"/>
        </w:rPr>
        <w:t>1</w:t>
      </w:r>
      <w:r w:rsidR="001E53E6">
        <w:rPr>
          <w:lang w:eastAsia="en-US"/>
        </w:rPr>
        <w:t>1</w:t>
      </w:r>
      <w:r w:rsidR="00514D4C">
        <w:rPr>
          <w:lang w:eastAsia="en-US"/>
        </w:rPr>
        <w:t>. srpnja 2018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514D4C" w:rsidRPr="00514D4C">
        <w:rPr>
          <w:lang w:eastAsia="en-US"/>
        </w:rPr>
        <w:t>HONINX d.o.o., OIB: 28210408953, Jesenice, Poljička cesta 31 - Bajnice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1E53E6">
        <w:rPr>
          <w:lang w:eastAsia="en-US"/>
        </w:rPr>
        <w:t>9. srpnja</w:t>
      </w:r>
      <w:r w:rsidR="00514D4C">
        <w:rPr>
          <w:lang w:eastAsia="en-US"/>
        </w:rPr>
        <w:t xml:space="preserve"> 2018.</w:t>
      </w:r>
      <w:r w:rsidRPr="008E3913">
        <w:rPr>
          <w:lang w:eastAsia="en-US"/>
        </w:rPr>
        <w:t xml:space="preserve">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od </w:t>
      </w:r>
      <w:r w:rsidR="001E53E6">
        <w:rPr>
          <w:lang w:eastAsia="en-US"/>
        </w:rPr>
        <w:t>6.500,48</w:t>
      </w:r>
      <w:r>
        <w:rPr>
          <w:lang w:eastAsia="en-US"/>
        </w:rPr>
        <w:t xml:space="preserve"> </w:t>
      </w:r>
      <w:r w:rsidR="00514D4C">
        <w:rPr>
          <w:lang w:eastAsia="en-US"/>
        </w:rPr>
        <w:t>kn, kao i da nema zaposlenih.</w:t>
      </w:r>
    </w:p>
    <w:p w:rsidRDefault="00C5760D" w:rsidP="008C2B4F" w:rsidR="00C5760D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>
        <w:rPr>
          <w:lang w:eastAsia="en-US"/>
        </w:rPr>
        <w:t>2</w:t>
      </w:r>
      <w:r w:rsidR="00514D4C">
        <w:rPr>
          <w:lang w:eastAsia="en-US"/>
        </w:rPr>
        <w:t>8</w:t>
      </w:r>
      <w:r>
        <w:rPr>
          <w:lang w:eastAsia="en-US"/>
        </w:rPr>
        <w:t>. siječnja</w:t>
      </w:r>
      <w:r w:rsidRPr="008E3913">
        <w:rPr>
          <w:lang w:eastAsia="en-US"/>
        </w:rPr>
        <w:t xml:space="preserve"> 201</w:t>
      </w:r>
      <w:r w:rsidR="00514D4C">
        <w:rPr>
          <w:lang w:eastAsia="en-US"/>
        </w:rPr>
        <w:t>9</w:t>
      </w:r>
      <w:r w:rsidRPr="008E3913">
        <w:rPr>
          <w:lang w:eastAsia="en-US"/>
        </w:rPr>
        <w:t xml:space="preserve">. </w:t>
      </w:r>
      <w:r>
        <w:rPr>
          <w:lang w:eastAsia="en-US"/>
        </w:rPr>
        <w:t>zaprimljena je potvrda Financijske agencije o blokadi računa i novčanih sredstava ovršenika iz koje proizlazi da je na računima i novčanim sredstvima ovršenika na dan izdavanja potvrde evidentirano 0 dana neprekidne blokade, a nepodmirene obveze na dan izdavanja potvrde da iznose 0,00 kn.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</w:t>
      </w:r>
      <w:r w:rsidR="00514D4C">
        <w:rPr>
          <w:lang w:eastAsia="en-US"/>
        </w:rPr>
        <w:t>anka</w:t>
      </w:r>
      <w:r w:rsidRPr="008E3913">
        <w:rPr>
          <w:lang w:eastAsia="en-US"/>
        </w:rPr>
        <w:t xml:space="preserve"> 5. i 428. </w:t>
      </w:r>
      <w:r w:rsidR="00514D4C" w:rsidRPr="00514D4C">
        <w:rPr>
          <w:rFonts w:cstheme="minorBidi" w:eastAsiaTheme="minorHAnsi"/>
          <w:szCs w:val="22"/>
          <w:lang w:eastAsia="en-US"/>
        </w:rPr>
        <w:t>Stečajnog zakona („Narodne novine“ 71/15 i 104/17; dalje SZ)</w:t>
      </w:r>
      <w:r>
        <w:rPr>
          <w:lang w:eastAsia="en-US"/>
        </w:rPr>
        <w:t xml:space="preserve">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C2B4F" w:rsidR="00972BBF" w:rsidRPr="00210BB7">
      <w:pPr>
        <w:pStyle w:val="Tijeloteksta"/>
        <w:tabs>
          <w:tab w:pos="1276" w:val="left"/>
        </w:tabs>
        <w:spacing w:before="120"/>
        <w:jc w:val="center"/>
      </w:pPr>
      <w:r w:rsidRPr="00210BB7">
        <w:t>U Splitu</w:t>
      </w:r>
      <w:r w:rsidR="00514D4C">
        <w:t xml:space="preserve"> 29. siječnja 2019.</w:t>
      </w:r>
    </w:p>
    <w:p w:rsidRDefault="00514D4C" w:rsidP="008C2B4F" w:rsidR="00F71868" w:rsidRPr="00210BB7">
      <w:pPr>
        <w:pStyle w:val="Tijeloteksta"/>
        <w:tabs>
          <w:tab w:pos="1276" w:val="left"/>
        </w:tabs>
        <w:spacing w:before="120"/>
        <w:ind w:left="6372"/>
        <w:jc w:val="center"/>
      </w:pPr>
      <w:r w:rsidRPr="00210BB7">
        <w:t>Sutkinja</w:t>
      </w:r>
    </w:p>
    <w:p w:rsidRDefault="00514D4C" w:rsidP="0094096C" w:rsidR="000821DF">
      <w:pPr>
        <w:ind w:left="6372"/>
        <w:jc w:val="center"/>
      </w:pPr>
      <w:r w:rsidRPr="00210BB7">
        <w:t>Ana Golub Gruić</w:t>
      </w:r>
      <w:r w:rsidR="000821DF">
        <w:t>, v.r.</w:t>
      </w:r>
    </w:p>
    <w:p w:rsidRDefault="000821DF" w:rsidP="008832A6" w:rsidR="000821DF">
      <w:pPr>
        <w:jc w:val="right"/>
      </w:pPr>
      <w:r>
        <w:t>za točnost otpravka – ovlašteni službenik</w:t>
      </w:r>
    </w:p>
    <w:p w:rsidRDefault="000821DF" w:rsidP="008832A6" w:rsidR="000821DF">
      <w:pPr>
        <w:ind w:firstLine="708" w:left="4956"/>
        <w:jc w:val="center"/>
      </w:pPr>
      <w:r>
        <w:t>Ana Bosančić</w:t>
      </w:r>
    </w:p>
    <w:p w:rsidRDefault="00807FAA" w:rsidP="00344B15" w:rsidR="00807FAA">
      <w:pPr>
        <w:pStyle w:val="Tijeloteksta"/>
        <w:tabs>
          <w:tab w:pos="1276" w:val="left"/>
        </w:tabs>
        <w:ind w:left="6372"/>
        <w:jc w:val="center"/>
      </w:pPr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514D4C" w:rsidP="00514D4C" w:rsidR="00BF07DF" w:rsidRPr="008E3913">
      <w:pPr>
        <w:pStyle w:val="Tijeloteksta"/>
        <w:spacing w:before="100"/>
        <w:rPr>
          <w:lang w:eastAsia="en-US"/>
        </w:rPr>
      </w:pPr>
      <w:r>
        <w:t>Uputa</w:t>
      </w:r>
      <w:r w:rsidRPr="00210BB7">
        <w:t xml:space="preserve"> o pravnom lijeku</w:t>
      </w:r>
      <w:r w:rsidR="00D1029A" w:rsidRPr="00210BB7">
        <w:t xml:space="preserve">: </w:t>
      </w:r>
      <w:r w:rsidR="00BF07DF"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BF07DF" w:rsidRPr="008E3913">
        <w:rPr>
          <w:lang w:eastAsia="en-US"/>
        </w:rPr>
        <w:lastRenderedPageBreak/>
        <w:t xml:space="preserve">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sectPr w:rsidSect="00D92D1F" w:rsidR="00D1029A" w:rsidRPr="008E391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1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1E53E6" w:rsidRPr="001E53E6">
      <w:t>Poslovni broj: 11.St-516/2018-8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21DF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53E6"/>
    <w:rsid w:val="00200723"/>
    <w:rsid w:val="00207748"/>
    <w:rsid w:val="00210BB7"/>
    <w:rsid w:val="00227663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14D4C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2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2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HONINX d.o.o. za trgovinu ugostiteljstvo i usluge</izvorni_sadrzaj>
    <derivirana_varijabla naziv="DomainObject.Predmet.ProtustrankaFormated_1">  HONINX d.o.o. za trgovinu ugostiteljstvo i usluge</derivirana_varijabla>
  </DomainObject.Predmet.ProtustrankaFormated>
  <DomainObject.Predmet.ProtustrankaFormatedOIB>
    <izvorni_sadrzaj>  HONINX d.o.o. za trgovinu ugostiteljstvo i usluge, OIB 28210408953</izvorni_sadrzaj>
    <derivirana_varijabla naziv="DomainObject.Predmet.ProtustrankaFormatedOIB_1">  HONINX d.o.o. za trgovinu ugostiteljstvo i usluge, OIB 28210408953</derivirana_varijabla>
  </DomainObject.Predmet.ProtustrankaFormatedOIB>
  <DomainObject.Predmet.ProtustrankaFormatedWithAdress>
    <izvorni_sadrzaj> HONINX d.o.o. za trgovinu ugostiteljstvo i usluge, Poljička cesta 31 - Bajnice, 21315 Jesenice</izvorni_sadrzaj>
    <derivirana_varijabla naziv="DomainObject.Predmet.ProtustrankaFormatedWithAdress_1"> HONINX d.o.o. za trgovinu ugostiteljstvo i usluge, Poljička cesta 31 - Bajnice, 21315 Jesenice</derivirana_varijabla>
  </DomainObject.Predmet.ProtustrankaFormatedWithAdress>
  <DomainObject.Predmet.ProtustrankaFormatedWithAdressOIB>
    <izvorni_sadrzaj> HONINX d.o.o. za trgovinu ugostiteljstvo i usluge, OIB 28210408953, Poljička cesta 31 - Bajnice, 21315 Jesenice</izvorni_sadrzaj>
    <derivirana_varijabla naziv="DomainObject.Predmet.ProtustrankaFormatedWithAdressOIB_1"> HONINX d.o.o. za trgovinu ugostiteljstvo i usluge, OIB 28210408953, Poljička cesta 31 - Bajnice, 21315 Jesenice</derivirana_varijabla>
  </DomainObject.Predmet.ProtustrankaFormatedWithAdressOIB>
  <DomainObject.Predmet.ProtustrankaWithAdress>
    <izvorni_sadrzaj>HONINX d.o.o. za trgovinu ugostiteljstvo i usluge Poljička cesta 31 - Bajnice, 21315 Jesenice</izvorni_sadrzaj>
    <derivirana_varijabla naziv="DomainObject.Predmet.ProtustrankaWithAdress_1">HONINX d.o.o. za trgovinu ugostiteljstvo i usluge Poljička cesta 31 - Bajnice, 21315 Jesenice</derivirana_varijabla>
  </DomainObject.Predmet.ProtustrankaWithAdress>
  <DomainObject.Predmet.ProtustrankaWithAdressOIB>
    <izvorni_sadrzaj>HONINX d.o.o. za trgovinu ugostiteljstvo i usluge, OIB 28210408953, Poljička cesta 31 - Bajnice, 21315 Jesenice</izvorni_sadrzaj>
    <derivirana_varijabla naziv="DomainObject.Predmet.ProtustrankaWithAdressOIB_1">HONINX d.o.o. za trgovinu ugostiteljstvo i usluge, OIB 28210408953, Poljička cesta 31 - Bajnice, 21315 Jesenice</derivirana_varijabla>
  </DomainObject.Predmet.ProtustrankaWithAdressOIB>
  <DomainObject.Predmet.ProtustrankaNazivFormated>
    <izvorni_sadrzaj>HONINX d.o.o. za trgovinu ugostiteljstvo i usluge</izvorni_sadrzaj>
    <derivirana_varijabla naziv="DomainObject.Predmet.ProtustrankaNazivFormated_1">HONINX d.o.o. za trgovinu ugostiteljstvo i usluge</derivirana_varijabla>
  </DomainObject.Predmet.ProtustrankaNazivFormated>
  <DomainObject.Predmet.ProtustrankaNazivFormatedOIB>
    <izvorni_sadrzaj>HONINX d.o.o. za trgovinu ugostiteljstvo i usluge, OIB 28210408953</izvorni_sadrzaj>
    <derivirana_varijabla naziv="DomainObject.Predmet.ProtustrankaNazivFormatedOIB_1">HONINX d.o.o. za trgovinu ugostiteljstvo i usluge, OIB 28210408953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6500.00</izvorni_sadrzaj>
    <derivirana_varijabla naziv="DomainObject.Predmet.TrenutnaVrijednost_1">6500.00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HONINX d.o.o. za trgovinu ugostiteljstvo i usluge</item>
    </izvorni_sadrzaj>
    <derivirana_varijabla naziv="DomainObject.Predmet.ProtuStrankaListFormated_1">
      <item>HONINX d.o.o. za trgovinu ugostiteljstvo i usluge</item>
    </derivirana_varijabla>
  </DomainObject.Predmet.ProtuStrankaListFormated>
  <DomainObject.Predmet.ProtuStrankaListFormatedOIB>
    <izvorni_sadrzaj>
      <item>HONINX d.o.o. za trgovinu ugostiteljstvo i usluge, OIB 28210408953</item>
    </izvorni_sadrzaj>
    <derivirana_varijabla naziv="DomainObject.Predmet.ProtuStrankaListFormatedOIB_1">
      <item>HONINX d.o.o. za trgovinu ugostiteljstvo i usluge, OIB 28210408953</item>
    </derivirana_varijabla>
  </DomainObject.Predmet.ProtuStrankaListFormatedOIB>
  <DomainObject.Predmet.ProtuStrankaListFormatedWithAdress>
    <izvorni_sadrzaj>
      <item>HONINX d.o.o. za trgovinu ugostiteljstvo i usluge, Poljička cesta 31 - Bajnice, 21315 Jesenice</item>
    </izvorni_sadrzaj>
    <derivirana_varijabla naziv="DomainObject.Predmet.ProtuStrankaListFormatedWithAdress_1">
      <item>HONINX d.o.o. za trgovinu ugostiteljstvo i usluge, Poljička cesta 31 - Bajnice, 21315 Jesenice</item>
    </derivirana_varijabla>
  </DomainObject.Predmet.ProtuStrankaListFormatedWithAdress>
  <DomainObject.Predmet.ProtuStrankaListFormatedWithAdressOIB>
    <izvorni_sadrzaj>
      <item>HONINX d.o.o. za trgovinu ugostiteljstvo i usluge, OIB 28210408953, Poljička cesta 31 - Bajnice, 21315 Jesenice</item>
    </izvorni_sadrzaj>
    <derivirana_varijabla naziv="DomainObject.Predmet.ProtuStrankaListFormatedWithAdressOIB_1">
      <item>HONINX d.o.o. za trgovinu ugostiteljstvo i usluge, OIB 28210408953, Poljička cesta 31 - Bajnice, 21315 Jesenice</item>
    </derivirana_varijabla>
  </DomainObject.Predmet.ProtuStrankaListFormatedWithAdressOIB>
  <DomainObject.Predmet.ProtuStrankaListNazivFormated>
    <izvorni_sadrzaj>
      <item>HONINX d.o.o. za trgovinu ugostiteljstvo i usluge</item>
    </izvorni_sadrzaj>
    <derivirana_varijabla naziv="DomainObject.Predmet.ProtuStrankaListNazivFormated_1">
      <item>HONINX d.o.o. za trgovinu ugostiteljstvo i usluge</item>
    </derivirana_varijabla>
  </DomainObject.Predmet.ProtuStrankaListNazivFormated>
  <DomainObject.Predmet.ProtuStrankaListNazivFormatedOIB>
    <izvorni_sadrzaj>
      <item>HONINX d.o.o. za trgovinu ugostiteljstvo i usluge, OIB 28210408953</item>
    </izvorni_sadrzaj>
    <derivirana_varijabla naziv="DomainObject.Predmet.ProtuStrankaListNazivFormatedOIB_1">
      <item>HONINX d.o.o. za trgovinu ugostiteljstvo i usluge, OIB 28210408953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HONINX d.o.o. za trgovinu ugostiteljstvo i usluge</izvorni_sadrzaj>
    <derivirana_varijabla naziv="DomainObject.Predmet.ProtustrankaIDrugi_1">HONINX d.o.o. za trgovinu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HONINX d.o.o. za trgovinu ugostiteljstvo i usluge, OIB 28210408953, Poljička cesta 31 - Bajnice, 21315 Jesenice</izvorni_sadrzaj>
    <derivirana_varijabla naziv="DomainObject.Predmet.ProtustrankaIDrugiAdressOIB_1">HONINX d.o.o. za trgovinu ugostiteljstvo i usluge, OIB 28210408953, Poljička cesta 31 - Bajnice,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HONINX d.o.o. za trgovinu ugostiteljstvo i usluge</item>
      <item>FINANCIJSKA AGENCIJA, RC SPLIT</item>
    </izvorni_sadrzaj>
    <derivirana_varijabla naziv="DomainObject.Predmet.SudioniciListNaziv_1">
      <item>HONINX d.o.o. za trgovinu ugostiteljstvo i usluge</item>
      <item>FINANCIJSKA AGENCIJA, RC SPLIT</item>
    </derivirana_varijabla>
  </DomainObject.Predmet.SudioniciListNaziv>
  <DomainObject.Predmet.SudioniciListAdressOIB>
    <izvorni_sadrzaj>
      <item>HONINX d.o.o. za trgovinu ugostiteljstvo i usluge, OIB 28210408953, Poljička cesta 31 - Bajnice,21315 Jesenice</item>
      <item>FINANCIJSKA AGENCIJA, RC SPLIT, OIB 85821130368, Mažuranićevo šetalište 24 b,21000 Split</item>
    </izvorni_sadrzaj>
    <derivirana_varijabla naziv="DomainObject.Predmet.SudioniciListAdressOIB_1">
      <item>HONINX d.o.o. za trgovinu ugostiteljstvo i usluge, OIB 28210408953, Poljička cesta 31 - Bajnice,21315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28210408953</item>
      <item>, OIB 85821130368</item>
    </izvorni_sadrzaj>
    <derivirana_varijabla naziv="DomainObject.Predmet.SudioniciListNazivOIB_1">
      <item>, OIB 28210408953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St-516/2018-3</izvorni_sadrzaj>
    <derivirana_varijabla naziv="DomainObject.PredzadnjaOdlukaIzPredmeta.Oznaka_1">St-516/2018-3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F2400-BE99-4FE3-A95F-9E927BC85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363</properties:Words>
  <properties:Characters>1926</properties:Characters>
  <properties:Lines>50</properties:Lines>
  <properties:Paragraphs>20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2016-12-27T06:59:00Z</dcterms:created>
  <dc:creator>Trgovački sud Split</dc:creator>
  <cp:lastModifiedBy>Ana Golub Gruić</cp:lastModifiedBy>
  <cp:lastPrinted>2019-01-29T13:38:00Z</cp:lastPrinted>
  <dcterms:modified xmlns:xsi="http://www.w3.org/2001/XMLSchema-instance" xsi:type="dcterms:W3CDTF">2019-01-29T13:38:00Z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(St-516-2018 - odbačaj - skraćeni -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