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236" w14:paraId="8b86236" w:rsidRDefault="003D0CC5" w:rsidP="003D0CC5" w:rsidR="003D0CC5">
      <w:pPr>
        <w15:collapsed w:val="false"/>
      </w:pPr>
      <w:bookmarkStart w:name="_GoBack" w:id="0"/>
      <w:bookmarkEnd w:id="0"/>
    </w:p>
    <w:p w:rsidRDefault="004450A8" w:rsidP="003D0CC5" w:rsidR="004450A8" w:rsidRPr="008F60AC"/>
    <w:p w:rsidRDefault="003D0CC5" w:rsidP="003D0CC5" w:rsidR="003D0CC5" w:rsidRPr="008F60AC">
      <w:r w:rsidRPr="008F60AC">
        <w:t>REPUBLIKA HRVATSKA</w:t>
      </w:r>
    </w:p>
    <w:p w:rsidRDefault="003D0CC5" w:rsidP="003D0CC5" w:rsidR="003D0CC5" w:rsidRPr="008F60AC">
      <w:r w:rsidRPr="008F60AC">
        <w:t>TRGOVAČKI SUD U ZAGREBU</w:t>
      </w:r>
    </w:p>
    <w:p w:rsidRDefault="003D0CC5" w:rsidP="003D0CC5" w:rsidR="003D0CC5" w:rsidRPr="008F60AC">
      <w:r w:rsidRPr="008F60AC">
        <w:t xml:space="preserve">Zagreb, Amruševa 2/II        </w:t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  <w:t>85. St-</w:t>
      </w:r>
      <w:r w:rsidR="002032D4">
        <w:t>1091</w:t>
      </w:r>
      <w:r w:rsidRPr="008F60AC">
        <w:t>/1</w:t>
      </w:r>
      <w:r w:rsidR="002032D4">
        <w:t>8</w:t>
      </w:r>
    </w:p>
    <w:p w:rsidRDefault="003D0CC5" w:rsidP="003D0CC5" w:rsidR="003D0CC5" w:rsidRPr="008F60AC"/>
    <w:p w:rsidRDefault="003D0CC5" w:rsidP="003D0CC5" w:rsidR="003D0CC5" w:rsidRPr="008F60AC"/>
    <w:p w:rsidRDefault="003D0CC5" w:rsidP="003D0CC5" w:rsidR="003D0CC5" w:rsidRPr="008F60AC">
      <w:pPr>
        <w:jc w:val="center"/>
      </w:pPr>
      <w:r w:rsidRPr="008F60AC">
        <w:t>Z A P I S N I K</w:t>
      </w:r>
    </w:p>
    <w:p w:rsidRDefault="003D0CC5" w:rsidP="003D0CC5" w:rsidR="003D0CC5" w:rsidRPr="008F60AC">
      <w:pPr>
        <w:jc w:val="center"/>
      </w:pPr>
      <w:r w:rsidRPr="008F60AC">
        <w:t xml:space="preserve">s ročišta radi </w:t>
      </w:r>
      <w:r w:rsidR="009011DF" w:rsidRPr="008F60AC">
        <w:t>rasprave o pretpostavkama</w:t>
      </w:r>
      <w:r w:rsidRPr="008F60AC">
        <w:t xml:space="preserve"> za otvaranje stečajnog postupka</w:t>
      </w:r>
    </w:p>
    <w:p w:rsidRDefault="003D0CC5" w:rsidP="003D0CC5" w:rsidR="003D0CC5" w:rsidRPr="00F3230E"/>
    <w:p w:rsidRDefault="003D0CC5" w:rsidP="002032D4" w:rsidR="002032D4" w:rsidRPr="00F3230E">
      <w:pPr>
        <w:jc w:val="both"/>
      </w:pPr>
      <w:r w:rsidRPr="00F3230E">
        <w:t xml:space="preserve">sastavljen pri Trgovačkom sudu u Zagrebu </w:t>
      </w:r>
      <w:r w:rsidR="0051439A" w:rsidRPr="00F3230E">
        <w:t>19</w:t>
      </w:r>
      <w:r w:rsidR="00134F3E" w:rsidRPr="00F3230E">
        <w:t xml:space="preserve">. </w:t>
      </w:r>
      <w:r w:rsidR="0051439A" w:rsidRPr="00F3230E">
        <w:t>rujna</w:t>
      </w:r>
      <w:r w:rsidR="00134F3E" w:rsidRPr="00F3230E">
        <w:t xml:space="preserve"> 2018</w:t>
      </w:r>
      <w:r w:rsidRPr="00F3230E">
        <w:t xml:space="preserve">. u stečajnom postupku nad dužnikom </w:t>
      </w:r>
      <w:r w:rsidR="002032D4" w:rsidRPr="00F3230E">
        <w:rPr>
          <w:lang w:val="pt-BR"/>
        </w:rPr>
        <w:t xml:space="preserve">KOREN SERVICES d.o.o., Zagreb, Hribarov prilaz 4, OIB: </w:t>
      </w:r>
      <w:r w:rsidR="002032D4" w:rsidRPr="00F3230E">
        <w:t>25931944446</w:t>
      </w:r>
      <w:r w:rsidR="002032D4" w:rsidRPr="00F3230E">
        <w:rPr>
          <w:lang w:val="pt-BR"/>
        </w:rPr>
        <w:t>,</w:t>
      </w:r>
    </w:p>
    <w:p w:rsidRDefault="003D0CC5" w:rsidP="003D0CC5" w:rsidR="003D0CC5" w:rsidRPr="00F3230E"/>
    <w:p w:rsidRDefault="003D0CC5" w:rsidP="003D0CC5" w:rsidR="003D0CC5" w:rsidRPr="008F60AC">
      <w:r w:rsidRPr="008F60AC">
        <w:t>NAZOČNI OD SUDA:</w:t>
      </w:r>
    </w:p>
    <w:p w:rsidRDefault="003D0CC5" w:rsidP="003D0CC5" w:rsidR="003D0CC5" w:rsidRPr="008F60AC">
      <w:r w:rsidRPr="008F60AC">
        <w:t>SUDAC: Ivana Koštarić Fegeš</w:t>
      </w:r>
    </w:p>
    <w:p w:rsidRDefault="003D0CC5" w:rsidP="003D0CC5" w:rsidR="003D0CC5" w:rsidRPr="008F60AC">
      <w:r w:rsidRPr="008F60AC">
        <w:t>ZAPISNIČAR:</w:t>
      </w:r>
      <w:r w:rsidRPr="008F60AC">
        <w:rPr>
          <w:color w:val="FF0000"/>
        </w:rPr>
        <w:t xml:space="preserve"> </w:t>
      </w:r>
      <w:r w:rsidR="004450A8">
        <w:t>Katarina Drndelić</w:t>
      </w:r>
    </w:p>
    <w:p w:rsidRDefault="003D0CC5" w:rsidP="003D0CC5" w:rsidR="003D0CC5" w:rsidRPr="008F60AC">
      <w:pPr>
        <w:jc w:val="both"/>
      </w:pPr>
    </w:p>
    <w:p w:rsidRDefault="00FC130A" w:rsidP="003D0CC5" w:rsidR="003D0CC5" w:rsidRPr="008F60AC">
      <w:pPr>
        <w:jc w:val="both"/>
      </w:pPr>
      <w:r w:rsidRPr="008F60AC">
        <w:t>Sudac otvara ročište u 10</w:t>
      </w:r>
      <w:r w:rsidR="003D0CC5" w:rsidRPr="008F60AC">
        <w:t>:</w:t>
      </w:r>
      <w:r w:rsidR="002032D4">
        <w:t>30</w:t>
      </w:r>
      <w:r w:rsidR="003D0CC5" w:rsidRPr="008F60AC">
        <w:t xml:space="preserve"> sati, ro</w:t>
      </w:r>
      <w:r w:rsidR="009434CF">
        <w:t>čište je javno i utvrđuje da su</w:t>
      </w:r>
      <w:r w:rsidR="003D0CC5" w:rsidRPr="008F60AC">
        <w:t xml:space="preserve"> pristupili:</w:t>
      </w:r>
    </w:p>
    <w:p w:rsidRDefault="003D0CC5" w:rsidP="003D0CC5" w:rsidR="003D0CC5" w:rsidRPr="008F60AC"/>
    <w:p w:rsidRDefault="003D0CC5" w:rsidP="003D0CC5" w:rsidR="003D0CC5" w:rsidRPr="008F60AC">
      <w:r w:rsidRPr="008F60AC">
        <w:t xml:space="preserve">Predlagatelj: </w:t>
      </w:r>
      <w:r w:rsidR="002032D4">
        <w:t>nitko, dostava poziva uredno iskazana</w:t>
      </w:r>
    </w:p>
    <w:p w:rsidRDefault="003D0CC5" w:rsidP="003D0CC5" w:rsidR="003D0CC5" w:rsidRPr="008F60AC">
      <w:r w:rsidRPr="008F60AC">
        <w:t xml:space="preserve">Dužnik: </w:t>
      </w:r>
      <w:r w:rsidR="00A16B4C">
        <w:t>nitko, dostava poziva uredno iskazana</w:t>
      </w:r>
    </w:p>
    <w:p w:rsidRDefault="003D0CC5" w:rsidP="003D0CC5" w:rsidR="003D0CC5">
      <w:r w:rsidRPr="008F60AC">
        <w:t xml:space="preserve">Zastupnik po zakonu dužnika: </w:t>
      </w:r>
      <w:r w:rsidR="00A16B4C">
        <w:t>nitko, dostava poziva uredno iskazana</w:t>
      </w:r>
    </w:p>
    <w:p w:rsidRDefault="0046370E" w:rsidP="003D0CC5" w:rsidR="00142B1F" w:rsidRPr="008F60AC">
      <w:r>
        <w:t>Privremena stečajna</w:t>
      </w:r>
      <w:r w:rsidR="00142B1F">
        <w:t xml:space="preserve"> upravitelj</w:t>
      </w:r>
      <w:r>
        <w:t>ica</w:t>
      </w:r>
      <w:r w:rsidR="00142B1F">
        <w:t>:</w:t>
      </w:r>
      <w:r w:rsidR="002032D4">
        <w:t xml:space="preserve"> Gordana Štifter Draš</w:t>
      </w:r>
      <w:r w:rsidR="004E23A0">
        <w:t>čić</w:t>
      </w:r>
    </w:p>
    <w:p w:rsidRDefault="009011DF" w:rsidP="003D0CC5" w:rsidR="009011DF" w:rsidRPr="008F60AC">
      <w:pPr>
        <w:rPr>
          <w:color w:val="FF0000"/>
        </w:rPr>
      </w:pPr>
    </w:p>
    <w:p w:rsidRDefault="002032D4" w:rsidP="00244B5B" w:rsidR="002032D4" w:rsidRPr="004E23A0">
      <w:pPr>
        <w:ind w:firstLine="708"/>
        <w:jc w:val="both"/>
      </w:pPr>
      <w:r w:rsidRPr="004E23A0">
        <w:t xml:space="preserve">Utvrđuje se da je u spis dostavljen podnesak FINA-e od </w:t>
      </w:r>
      <w:r w:rsidR="001C4CC4">
        <w:t>16</w:t>
      </w:r>
      <w:r w:rsidRPr="004E23A0">
        <w:t xml:space="preserve">. </w:t>
      </w:r>
      <w:r w:rsidR="001C4CC4">
        <w:t>srpnja</w:t>
      </w:r>
      <w:r w:rsidRPr="004E23A0">
        <w:t xml:space="preserve"> 2018. kojim ispričava nedolazak na današnje ročište i u cijelosti ostaje kod navoda iz prijedloga za otvaranje stečajnog postupka (list </w:t>
      </w:r>
      <w:r w:rsidR="001C4CC4">
        <w:t xml:space="preserve">21 </w:t>
      </w:r>
      <w:r w:rsidRPr="004E23A0">
        <w:t>spisa).</w:t>
      </w:r>
    </w:p>
    <w:p w:rsidRDefault="002032D4" w:rsidP="00244B5B" w:rsidR="002032D4" w:rsidRPr="004E23A0">
      <w:pPr>
        <w:autoSpaceDE w:val="false"/>
        <w:autoSpaceDN w:val="false"/>
        <w:adjustRightInd w:val="false"/>
        <w:ind w:firstLine="708"/>
        <w:jc w:val="both"/>
        <w:rPr>
          <w:lang w:val="pt-BR"/>
        </w:rPr>
      </w:pPr>
      <w:r w:rsidRPr="004E23A0">
        <w:rPr>
          <w:rFonts w:eastAsiaTheme="minorHAnsi"/>
          <w:lang w:eastAsia="en-US"/>
        </w:rPr>
        <w:t xml:space="preserve">Utvrđuje se da je u spis dostavljena potvrda FINA-e o neizvršenim osnovama za plaćanje (list </w:t>
      </w:r>
      <w:r w:rsidR="006460F7">
        <w:rPr>
          <w:rFonts w:eastAsiaTheme="minorHAnsi"/>
          <w:lang w:eastAsia="en-US"/>
        </w:rPr>
        <w:t>28</w:t>
      </w:r>
      <w:r w:rsidRPr="004E23A0">
        <w:rPr>
          <w:rFonts w:eastAsiaTheme="minorHAnsi"/>
          <w:lang w:eastAsia="en-US"/>
        </w:rPr>
        <w:t xml:space="preserve"> spisa) iz koje proizlazi da je na dan </w:t>
      </w:r>
      <w:r w:rsidR="001C4CC4">
        <w:rPr>
          <w:rFonts w:eastAsiaTheme="minorHAnsi"/>
          <w:lang w:eastAsia="en-US"/>
        </w:rPr>
        <w:t>2</w:t>
      </w:r>
      <w:r w:rsidR="005816FD">
        <w:rPr>
          <w:rFonts w:eastAsiaTheme="minorHAnsi"/>
          <w:lang w:eastAsia="en-US"/>
        </w:rPr>
        <w:t>3</w:t>
      </w:r>
      <w:r w:rsidRPr="004E23A0">
        <w:rPr>
          <w:rFonts w:eastAsiaTheme="minorHAnsi"/>
          <w:lang w:eastAsia="en-US"/>
        </w:rPr>
        <w:t xml:space="preserve">. </w:t>
      </w:r>
      <w:r w:rsidR="001C4CC4">
        <w:rPr>
          <w:rFonts w:eastAsiaTheme="minorHAnsi"/>
          <w:lang w:eastAsia="en-US"/>
        </w:rPr>
        <w:t>kolovoza</w:t>
      </w:r>
      <w:r w:rsidRPr="004E23A0">
        <w:rPr>
          <w:rFonts w:eastAsiaTheme="minorHAnsi"/>
          <w:lang w:eastAsia="en-US"/>
        </w:rPr>
        <w:t xml:space="preserve"> 2018. dužnik imao evidentirane neizvršene osnove za plaćanje u neprekinutom razdoblju od </w:t>
      </w:r>
      <w:r w:rsidR="001C4CC4">
        <w:rPr>
          <w:rFonts w:eastAsiaTheme="minorHAnsi"/>
          <w:lang w:eastAsia="en-US"/>
        </w:rPr>
        <w:t>2</w:t>
      </w:r>
      <w:r w:rsidR="005816FD">
        <w:rPr>
          <w:rFonts w:eastAsiaTheme="minorHAnsi"/>
          <w:lang w:eastAsia="en-US"/>
        </w:rPr>
        <w:t>51</w:t>
      </w:r>
      <w:r w:rsidRPr="004E23A0">
        <w:rPr>
          <w:rFonts w:eastAsiaTheme="minorHAnsi"/>
          <w:lang w:eastAsia="en-US"/>
        </w:rPr>
        <w:t xml:space="preserve"> dana.</w:t>
      </w:r>
    </w:p>
    <w:p w:rsidRDefault="002032D4" w:rsidP="00244B5B" w:rsidR="002032D4" w:rsidRPr="004E23A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4E23A0">
        <w:rPr>
          <w:rFonts w:eastAsiaTheme="minorHAnsi"/>
          <w:lang w:eastAsia="en-US"/>
        </w:rPr>
        <w:t>Utvrđuje se da je u spis dostavljen ispis iz zemljišnih knjiga iz kojeg proizlazi kako dužnik nije upisan kao vlasnik nekretnine (list 4 spisa).</w:t>
      </w:r>
    </w:p>
    <w:p w:rsidRDefault="002032D4" w:rsidP="00F3230E" w:rsidR="002032D4" w:rsidRPr="004E23A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4E23A0">
        <w:rPr>
          <w:rFonts w:eastAsiaTheme="minorHAnsi"/>
          <w:lang w:eastAsia="en-US"/>
        </w:rPr>
        <w:t>Utvrđuje se da je u spis dostavljeno uvjerenje Stanice za tehnički pregled vozila (list 13 spisa) iz kojeg proizlazi kako je dužnik evidentiran kao vlasnik vozila i to:</w:t>
      </w:r>
    </w:p>
    <w:p w:rsidRDefault="002032D4" w:rsidP="00F3230E" w:rsidR="002032D4" w:rsidRPr="004E23A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4E23A0">
        <w:rPr>
          <w:rFonts w:eastAsiaTheme="minorHAnsi"/>
          <w:lang w:eastAsia="en-US"/>
        </w:rPr>
        <w:t>N1, marka CITROEN 35L3 HDI120, god. proizv. 2006, broj šasije VF7YDBMHC11094251, reg. oznaka ZG0000FO</w:t>
      </w:r>
    </w:p>
    <w:p w:rsidRDefault="002032D4" w:rsidP="00F3230E" w:rsidR="005816F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4E23A0">
        <w:rPr>
          <w:rFonts w:eastAsiaTheme="minorHAnsi"/>
          <w:lang w:eastAsia="en-US"/>
        </w:rPr>
        <w:t xml:space="preserve">L1, marka PEUGEOT 50 LC/R.CUP, god. proizv, 2008, broj šasije VGAS1BBCA00369423, reg. oznaka VT58DB, te kako u odnosu na navedena vozila nema evidentiranih tereta. </w:t>
      </w:r>
      <w:r w:rsidR="005816FD">
        <w:rPr>
          <w:rFonts w:eastAsiaTheme="minorHAnsi"/>
          <w:lang w:eastAsia="en-US"/>
        </w:rPr>
        <w:t xml:space="preserve"> </w:t>
      </w:r>
    </w:p>
    <w:p w:rsidRDefault="008870CD" w:rsidP="00F3230E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5816FD" w:rsidP="00F3230E" w:rsidR="003E1B66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Utvr</w:t>
      </w:r>
      <w:r w:rsidR="000E317C">
        <w:rPr>
          <w:rFonts w:eastAsiaTheme="minorHAnsi"/>
          <w:lang w:eastAsia="en-US"/>
        </w:rPr>
        <w:t xml:space="preserve">đuje se da je u spis dostavljen podnesak dužnika </w:t>
      </w:r>
      <w:r w:rsidR="007E0F76">
        <w:rPr>
          <w:rFonts w:eastAsiaTheme="minorHAnsi"/>
          <w:lang w:eastAsia="en-US"/>
        </w:rPr>
        <w:t xml:space="preserve">od 12. srpnja 2018. (list 20 spisa) </w:t>
      </w:r>
      <w:r w:rsidR="000E317C">
        <w:rPr>
          <w:rFonts w:eastAsiaTheme="minorHAnsi"/>
          <w:lang w:eastAsia="en-US"/>
        </w:rPr>
        <w:t>u kojem navodi kako je tvrtka dana 9. srpnj</w:t>
      </w:r>
      <w:r w:rsidR="003E1B66">
        <w:rPr>
          <w:rFonts w:eastAsiaTheme="minorHAnsi"/>
          <w:lang w:eastAsia="en-US"/>
        </w:rPr>
        <w:t>a 2018. uspjela ishoditi kredit</w:t>
      </w:r>
      <w:r w:rsidR="000E317C">
        <w:rPr>
          <w:rFonts w:eastAsiaTheme="minorHAnsi"/>
          <w:lang w:eastAsia="en-US"/>
        </w:rPr>
        <w:t xml:space="preserve"> koji bi trebao biti realiziran kroz 15-tak dana te će se riješiti blokada. </w:t>
      </w:r>
    </w:p>
    <w:p w:rsidRDefault="003E1B66" w:rsidP="00F3230E" w:rsidR="00244B5B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spis dostavljen podnesak </w:t>
      </w:r>
      <w:r w:rsidR="00597204">
        <w:rPr>
          <w:rFonts w:eastAsiaTheme="minorHAnsi"/>
          <w:lang w:eastAsia="en-US"/>
        </w:rPr>
        <w:t xml:space="preserve">privremene stečajne upraviteljice od 30. srpnja 2018. </w:t>
      </w:r>
      <w:r w:rsidR="00FE687E">
        <w:rPr>
          <w:rFonts w:eastAsiaTheme="minorHAnsi"/>
          <w:lang w:eastAsia="en-US"/>
        </w:rPr>
        <w:t xml:space="preserve">(list 24 spisa) </w:t>
      </w:r>
      <w:r w:rsidR="007F7E4D">
        <w:rPr>
          <w:rFonts w:eastAsiaTheme="minorHAnsi"/>
          <w:lang w:eastAsia="en-US"/>
        </w:rPr>
        <w:t xml:space="preserve">u kojemu predlaže odgodu ročišta s obzirom na to da je osoba za zastupanje dužnika izjavila kako kroz 15 dana više </w:t>
      </w:r>
      <w:r w:rsidR="00FE687E">
        <w:rPr>
          <w:rFonts w:eastAsiaTheme="minorHAnsi"/>
          <w:lang w:eastAsia="en-US"/>
        </w:rPr>
        <w:t>neće postojati stečajni razlozi za otvaranje stečaja.</w:t>
      </w:r>
    </w:p>
    <w:p w:rsidRDefault="008870CD" w:rsidP="00F3230E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244B5B" w:rsidP="00244B5B" w:rsidR="00244B5B">
      <w:pPr>
        <w:autoSpaceDE w:val="false"/>
        <w:autoSpaceDN w:val="false"/>
        <w:adjustRightInd w:val="false"/>
        <w:ind w:firstLine="708"/>
        <w:jc w:val="both"/>
      </w:pPr>
      <w:r>
        <w:t xml:space="preserve">Privremena stečajna upraviteljica predaje u spis e-mail poruku od 18. rujna 2018.  dobiveni od zastupnice po zakonu dužnika Beti Koren iz kojeg u bitnome proizlazi kako je u tijeku realizacija kredita kojim će dužnik riješiti svoje dugovanje iz očevidnika te predaje odgodu današnjeg ročišta. </w:t>
      </w:r>
    </w:p>
    <w:p w:rsidRDefault="00244B5B" w:rsidP="00244B5B" w:rsidR="00244B5B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3D0CC5" w:rsidP="003D0CC5" w:rsidR="003D0CC5" w:rsidRPr="008F60AC">
      <w:r w:rsidRPr="008F60AC">
        <w:lastRenderedPageBreak/>
        <w:t>Sud donosi</w:t>
      </w:r>
    </w:p>
    <w:p w:rsidRDefault="00D909BA" w:rsidP="003D0CC5" w:rsidR="003D0CC5" w:rsidRPr="008F60AC">
      <w:pPr>
        <w:jc w:val="center"/>
      </w:pPr>
      <w:r>
        <w:t>Z a k l j u č a k</w:t>
      </w:r>
    </w:p>
    <w:p w:rsidRDefault="003D0CC5" w:rsidP="003D0CC5" w:rsidR="003D0CC5" w:rsidRPr="008F60AC"/>
    <w:p w:rsidRDefault="008870CD" w:rsidP="008870CD" w:rsidR="008870CD">
      <w:pPr>
        <w:autoSpaceDE w:val="false"/>
        <w:autoSpaceDN w:val="false"/>
        <w:adjustRightInd w:val="false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Današnje se ročište odgađa, a novo ročište radi rasprave o pretpostavkama za otvaranje stečajnog postupka određuje se za </w:t>
      </w:r>
    </w:p>
    <w:p w:rsidRDefault="008870CD" w:rsidP="008870CD" w:rsidR="008870CD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5A4D8A" w:rsidP="008870CD" w:rsidR="008870CD" w:rsidRPr="005A4D8A">
      <w:pPr>
        <w:autoSpaceDE w:val="false"/>
        <w:autoSpaceDN w:val="false"/>
        <w:adjustRightInd w:val="false"/>
        <w:jc w:val="center"/>
        <w:rPr>
          <w:rFonts w:eastAsiaTheme="minorHAnsi"/>
          <w:b/>
          <w:lang w:eastAsia="en-US"/>
        </w:rPr>
      </w:pPr>
      <w:r w:rsidRPr="005A4D8A">
        <w:rPr>
          <w:rFonts w:eastAsiaTheme="minorHAnsi"/>
          <w:b/>
          <w:lang w:eastAsia="en-US"/>
        </w:rPr>
        <w:t>12. prosinca 2018. u 11</w:t>
      </w:r>
      <w:r w:rsidR="008870CD" w:rsidRPr="005A4D8A">
        <w:rPr>
          <w:rFonts w:eastAsiaTheme="minorHAnsi"/>
          <w:b/>
          <w:lang w:eastAsia="en-US"/>
        </w:rPr>
        <w:t>:</w:t>
      </w:r>
      <w:r w:rsidRPr="005A4D8A">
        <w:rPr>
          <w:rFonts w:eastAsiaTheme="minorHAnsi"/>
          <w:b/>
          <w:lang w:eastAsia="en-US"/>
        </w:rPr>
        <w:t>15</w:t>
      </w:r>
      <w:r w:rsidR="008870CD" w:rsidRPr="005A4D8A">
        <w:rPr>
          <w:rFonts w:eastAsiaTheme="minorHAnsi"/>
          <w:b/>
          <w:lang w:eastAsia="en-US"/>
        </w:rPr>
        <w:t xml:space="preserve"> sati</w:t>
      </w:r>
    </w:p>
    <w:p w:rsidRDefault="008870CD" w:rsidP="008870CD" w:rsidR="008870CD">
      <w:pPr>
        <w:autoSpaceDE w:val="false"/>
        <w:autoSpaceDN w:val="false"/>
        <w:adjustRightInd w:val="false"/>
        <w:jc w:val="center"/>
        <w:rPr>
          <w:rFonts w:eastAsiaTheme="minorHAnsi"/>
          <w:lang w:eastAsia="en-US"/>
        </w:rPr>
      </w:pPr>
    </w:p>
    <w:p w:rsidRDefault="008870CD" w:rsidP="008870CD" w:rsidR="008870CD">
      <w:pPr>
        <w:autoSpaceDE w:val="false"/>
        <w:autoSpaceDN w:val="false"/>
        <w:adjustRightInd w:val="false"/>
        <w:ind w:firstLine="72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zgradi Trgovačkog suda u Zagrebu, Petrinjska 8, soba broj 27/I kat – (dvorišna zgrada),</w:t>
      </w:r>
    </w:p>
    <w:p w:rsidRDefault="008870CD" w:rsidP="008870CD" w:rsidR="008870CD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8870CD" w:rsidP="008870CD" w:rsidR="008870CD">
      <w:pPr>
        <w:autoSpaceDE w:val="false"/>
        <w:autoSpaceDN w:val="false"/>
        <w:adjustRightInd w:val="false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što prisutna privremena stečajna upraviteljica prima na znanje pa se neće posebno pozivati, dok će se dužnik, zastupnik po zakonu dužnika i predlagatelj pozvati </w:t>
      </w:r>
      <w:r w:rsidR="005A4D8A">
        <w:rPr>
          <w:rFonts w:eastAsiaTheme="minorHAnsi"/>
          <w:lang w:eastAsia="en-US"/>
        </w:rPr>
        <w:t>putem ovog zapisnika.</w:t>
      </w:r>
    </w:p>
    <w:p w:rsidRDefault="003D0CC5" w:rsidP="003D0CC5" w:rsidR="003D0CC5" w:rsidRPr="008F60AC"/>
    <w:p w:rsidRDefault="005A4D8A" w:rsidP="003D0CC5" w:rsidR="003D0CC5" w:rsidRPr="008F60AC">
      <w:pPr>
        <w:jc w:val="center"/>
      </w:pPr>
      <w:r>
        <w:t>Dovršeno 10</w:t>
      </w:r>
      <w:r w:rsidR="003D0CC5" w:rsidRPr="008F60AC">
        <w:t>:</w:t>
      </w:r>
      <w:r>
        <w:t>43</w:t>
      </w:r>
      <w:r w:rsidR="003D0CC5" w:rsidRPr="008F60AC">
        <w:t xml:space="preserve"> sati.</w:t>
      </w:r>
    </w:p>
    <w:p w:rsidRDefault="003D0CC5" w:rsidP="003D0CC5" w:rsidR="003D0CC5" w:rsidRPr="008F60AC"/>
    <w:p w:rsidRDefault="003D0CC5" w:rsidP="00551E69" w:rsidR="003D0CC5" w:rsidRPr="008F60AC">
      <w:pPr>
        <w:jc w:val="center"/>
      </w:pPr>
      <w:r w:rsidRPr="008F60AC">
        <w:t>SUDAC</w:t>
      </w:r>
    </w:p>
    <w:p w:rsidRDefault="00F23459" w:rsidP="003D0CC5" w:rsidR="00F23459"/>
    <w:p w:rsidRDefault="003D0CC5" w:rsidP="003D0CC5" w:rsidR="003D0CC5" w:rsidRPr="008F60AC">
      <w:r w:rsidRPr="008F60AC">
        <w:t xml:space="preserve">ZAPISNIČAR       </w:t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  <w:t>PREDLAGATELJ</w:t>
      </w:r>
    </w:p>
    <w:p w:rsidRDefault="003D0CC5" w:rsidP="003D0CC5" w:rsidR="003D0CC5" w:rsidRPr="008F60AC"/>
    <w:p w:rsidRDefault="003D0CC5" w:rsidP="006C5F71" w:rsidR="003D0CC5" w:rsidRPr="008F60AC">
      <w:pPr>
        <w:ind w:left="4956"/>
      </w:pPr>
      <w:r w:rsidRPr="008F60AC">
        <w:t>ZASTUPNIK PO ZAKONU DUŽNIKA</w:t>
      </w:r>
    </w:p>
    <w:p w:rsidRDefault="006C5F71" w:rsidP="006C5F71" w:rsidR="006C5F71" w:rsidRPr="008F60AC">
      <w:pPr>
        <w:ind w:left="4956"/>
      </w:pPr>
    </w:p>
    <w:p w:rsidRDefault="003D0CC5" w:rsidP="006C5F71" w:rsidR="001218BE" w:rsidRPr="008F60AC">
      <w:pPr>
        <w:ind w:firstLine="708" w:left="4956"/>
      </w:pPr>
      <w:r w:rsidRPr="008F60AC">
        <w:t>DUŽNIK</w:t>
      </w:r>
    </w:p>
    <w:p w:rsidRDefault="005A6645" w:rsidP="006C5F71" w:rsidR="005A6645" w:rsidRPr="008F60AC">
      <w:pPr>
        <w:ind w:firstLine="708" w:left="4956"/>
      </w:pPr>
    </w:p>
    <w:p w:rsidRDefault="005A6645" w:rsidP="005A6645" w:rsidR="005A6645" w:rsidRPr="008F60AC">
      <w:pPr>
        <w:jc w:val="right"/>
      </w:pPr>
      <w:r w:rsidRPr="008F60AC">
        <w:t>PRIVREMENI STEČAJNI UPRAVITELJ</w:t>
      </w:r>
    </w:p>
    <w:sectPr w:rsidSect="00F23459" w:rsidR="005A6645" w:rsidRPr="008F60AC">
      <w:headerReference w:type="default" r:id="rId8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459" w:rsidP="00F23459" w:rsidR="00F23459">
      <w:r>
        <w:separator/>
      </w:r>
    </w:p>
  </w:endnote>
  <w:endnote w:id="0" w:type="continuationSeparator">
    <w:p w:rsidRDefault="00F23459" w:rsidP="00F23459" w:rsidR="00F2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459" w:rsidP="00F23459" w:rsidR="00F23459">
      <w:r>
        <w:separator/>
      </w:r>
    </w:p>
  </w:footnote>
  <w:footnote w:id="0" w:type="continuationSeparator">
    <w:p w:rsidRDefault="00F23459" w:rsidP="00F23459" w:rsidR="00F23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0764976"/>
      <w:docPartObj>
        <w:docPartGallery w:val="Page Numbers (Top of Page)"/>
        <w:docPartUnique/>
      </w:docPartObj>
    </w:sdtPr>
    <w:sdtEndPr/>
    <w:sdtContent>
      <w:p w:rsidRDefault="00F23459" w:rsidR="00F23459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772">
          <w:rPr>
            <w:noProof/>
          </w:rPr>
          <w:t>2</w:t>
        </w:r>
        <w:r>
          <w:fldChar w:fldCharType="end"/>
        </w:r>
        <w:r>
          <w:t xml:space="preserve">                                     85. St-1091/18</w:t>
        </w:r>
      </w:p>
    </w:sdtContent>
  </w:sdt>
  <w:p w:rsidRDefault="00F23459" w:rsidR="00F234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45086"/>
    <w:rsid w:val="000E317C"/>
    <w:rsid w:val="000F6046"/>
    <w:rsid w:val="001218BE"/>
    <w:rsid w:val="00134F3E"/>
    <w:rsid w:val="00142B1F"/>
    <w:rsid w:val="00187481"/>
    <w:rsid w:val="00193AB4"/>
    <w:rsid w:val="001C4CC4"/>
    <w:rsid w:val="002032D4"/>
    <w:rsid w:val="00244B5B"/>
    <w:rsid w:val="0025689B"/>
    <w:rsid w:val="00263DFE"/>
    <w:rsid w:val="002A4505"/>
    <w:rsid w:val="00334755"/>
    <w:rsid w:val="003639FD"/>
    <w:rsid w:val="003D0CC5"/>
    <w:rsid w:val="003E1B66"/>
    <w:rsid w:val="004450A8"/>
    <w:rsid w:val="004526E8"/>
    <w:rsid w:val="0046370E"/>
    <w:rsid w:val="004A72A1"/>
    <w:rsid w:val="004D02EE"/>
    <w:rsid w:val="004E23A0"/>
    <w:rsid w:val="0051439A"/>
    <w:rsid w:val="005506D9"/>
    <w:rsid w:val="00551E69"/>
    <w:rsid w:val="005816FD"/>
    <w:rsid w:val="00597204"/>
    <w:rsid w:val="005A4D8A"/>
    <w:rsid w:val="005A6645"/>
    <w:rsid w:val="006460F7"/>
    <w:rsid w:val="006C5F71"/>
    <w:rsid w:val="006D4B5C"/>
    <w:rsid w:val="00707B7C"/>
    <w:rsid w:val="007B4BBF"/>
    <w:rsid w:val="007E0F76"/>
    <w:rsid w:val="007F7E4D"/>
    <w:rsid w:val="00867D3B"/>
    <w:rsid w:val="008870CD"/>
    <w:rsid w:val="00895DED"/>
    <w:rsid w:val="008B601A"/>
    <w:rsid w:val="008D1EC9"/>
    <w:rsid w:val="008F60AC"/>
    <w:rsid w:val="009011DF"/>
    <w:rsid w:val="0091489B"/>
    <w:rsid w:val="009434CF"/>
    <w:rsid w:val="00A16B4C"/>
    <w:rsid w:val="00AE431B"/>
    <w:rsid w:val="00AE5772"/>
    <w:rsid w:val="00B6522C"/>
    <w:rsid w:val="00BE7778"/>
    <w:rsid w:val="00C83FB3"/>
    <w:rsid w:val="00C96653"/>
    <w:rsid w:val="00D909BA"/>
    <w:rsid w:val="00DE3C58"/>
    <w:rsid w:val="00EE6767"/>
    <w:rsid w:val="00F23459"/>
    <w:rsid w:val="00F3230E"/>
    <w:rsid w:val="00F43F93"/>
    <w:rsid w:val="00FA32A3"/>
    <w:rsid w:val="00FC130A"/>
    <w:rsid w:val="00FD08ED"/>
    <w:rsid w:val="00F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345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34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345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34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8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07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St-1091/2018</izvorni_sadrzaj>
    <derivirana_varijabla naziv="DomainObject.Predmet.OznakaBroj_1">St-1091/2018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SERVICES d.o.o.</izvorni_sadrzaj>
    <derivirana_varijabla naziv="DomainObject.Predmet.ProtustrankaFormated_1">  KOREN SERVICES d.o.o.</derivirana_varijabla>
  </DomainObject.Predmet.ProtustrankaFormated>
  <DomainObject.Predmet.ProtustrankaFormatedOIB>
    <izvorni_sadrzaj>  KOREN SERVICES d.o.o., OIB 25931944446</izvorni_sadrzaj>
    <derivirana_varijabla naziv="DomainObject.Predmet.ProtustrankaFormatedOIB_1">  KOREN SERVICES d.o.o., OIB 25931944446</derivirana_varijabla>
  </DomainObject.Predmet.ProtustrankaFormatedOIB>
  <DomainObject.Predmet.ProtustrankaFormatedWithAdress>
    <izvorni_sadrzaj> KOREN SERVICES d.o.o., Hribarov prilaz 4, 10000 Zagreb</izvorni_sadrzaj>
    <derivirana_varijabla naziv="DomainObject.Predmet.ProtustrankaFormatedWithAdress_1"> KOREN SERVICES d.o.o., Hribarov prilaz 4, 10000 Zagreb</derivirana_varijabla>
  </DomainObject.Predmet.ProtustrankaFormatedWithAdress>
  <DomainObject.Predmet.ProtustrankaFormatedWithAdressOIB>
    <izvorni_sadrzaj> KOREN SERVICES d.o.o., OIB 25931944446, Hribarov prilaz 4, 10000 Zagreb</izvorni_sadrzaj>
    <derivirana_varijabla naziv="DomainObject.Predmet.ProtustrankaFormatedWithAdressOIB_1"> KOREN SERVICES d.o.o., OIB 25931944446, Hribarov prilaz 4, 10000 Zagreb</derivirana_varijabla>
  </DomainObject.Predmet.ProtustrankaFormatedWithAdressOIB>
  <DomainObject.Predmet.ProtustrankaWithAdress>
    <izvorni_sadrzaj>KOREN SERVICES d.o.o. Hribarov prilaz 4, 10000 Zagreb</izvorni_sadrzaj>
    <derivirana_varijabla naziv="DomainObject.Predmet.ProtustrankaWithAdress_1">KOREN SERVICES d.o.o. Hribarov prilaz 4, 10000 Zagreb</derivirana_varijabla>
  </DomainObject.Predmet.ProtustrankaWithAdress>
  <DomainObject.Predmet.ProtustrankaWithAdressOIB>
    <izvorni_sadrzaj>KOREN SERVICES d.o.o., OIB 25931944446, Hribarov prilaz 4, 10000 Zagreb</izvorni_sadrzaj>
    <derivirana_varijabla naziv="DomainObject.Predmet.ProtustrankaWithAdressOIB_1">KOREN SERVICES d.o.o., OIB 25931944446, Hribarov prilaz 4, 10000 Zagreb</derivirana_varijabla>
  </DomainObject.Predmet.ProtustrankaWithAdressOIB>
  <DomainObject.Predmet.ProtustrankaNazivFormated>
    <izvorni_sadrzaj>KOREN SERVICES d.o.o.</izvorni_sadrzaj>
    <derivirana_varijabla naziv="DomainObject.Predmet.ProtustrankaNazivFormated_1">KOREN SERVICES d.o.o.</derivirana_varijabla>
  </DomainObject.Predmet.ProtustrankaNazivFormated>
  <DomainObject.Predmet.ProtustrankaNazivFormatedOIB>
    <izvorni_sadrzaj>KOREN SERVICES d.o.o., OIB 25931944446</izvorni_sadrzaj>
    <derivirana_varijabla naziv="DomainObject.Predmet.ProtustrankaNazivFormatedOIB_1">KOREN SERVICES d.o.o., OIB 25931944446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KOREN SERVICES d.o.o.</item>
    </izvorni_sadrzaj>
    <derivirana_varijabla naziv="DomainObject.Predmet.ProtuStrankaListFormated_1">
      <item>KOREN SERVICES d.o.o.</item>
    </derivirana_varijabla>
  </DomainObject.Predmet.ProtuStrankaListFormated>
  <DomainObject.Predmet.ProtuStrankaListFormatedOIB>
    <izvorni_sadrzaj>
      <item>KOREN SERVICES d.o.o., OIB 25931944446</item>
    </izvorni_sadrzaj>
    <derivirana_varijabla naziv="DomainObject.Predmet.ProtuStrankaListFormatedOIB_1">
      <item>KOREN SERVICES d.o.o., OIB 25931944446</item>
    </derivirana_varijabla>
  </DomainObject.Predmet.ProtuStrankaListFormatedOIB>
  <DomainObject.Predmet.ProtuStrankaListFormatedWithAdress>
    <izvorni_sadrzaj>
      <item>KOREN SERVICES d.o.o., Hribarov prilaz 4, 10000 Zagreb</item>
    </izvorni_sadrzaj>
    <derivirana_varijabla naziv="DomainObject.Predmet.ProtuStrankaListFormatedWithAdress_1">
      <item>KOREN SERVICES d.o.o., Hribarov prilaz 4, 10000 Zagreb</item>
    </derivirana_varijabla>
  </DomainObject.Predmet.ProtuStrankaListFormatedWithAdress>
  <DomainObject.Predmet.ProtuStrankaListFormatedWithAdressOIB>
    <izvorni_sadrzaj>
      <item>KOREN SERVICES d.o.o., OIB 25931944446, Hribarov prilaz 4, 10000 Zagreb</item>
    </izvorni_sadrzaj>
    <derivirana_varijabla naziv="DomainObject.Predmet.ProtuStrankaListFormatedWithAdressOIB_1">
      <item>KOREN SERVICES d.o.o., OIB 25931944446, Hribarov prilaz 4, 10000 Zagreb</item>
    </derivirana_varijabla>
  </DomainObject.Predmet.ProtuStrankaListFormatedWithAdressOIB>
  <DomainObject.Predmet.ProtuStrankaListNazivFormated>
    <izvorni_sadrzaj>
      <item>KOREN SERVICES d.o.o.</item>
    </izvorni_sadrzaj>
    <derivirana_varijabla naziv="DomainObject.Predmet.ProtuStrankaListNazivFormated_1">
      <item>KOREN SERVICES d.o.o.</item>
    </derivirana_varijabla>
  </DomainObject.Predmet.ProtuStrankaListNazivFormated>
  <DomainObject.Predmet.ProtuStrankaListNazivFormatedOIB>
    <izvorni_sadrzaj>
      <item>KOREN SERVICES d.o.o., OIB 25931944446</item>
    </izvorni_sadrzaj>
    <derivirana_varijabla naziv="DomainObject.Predmet.ProtuStrankaListNazivFormatedOIB_1">
      <item>KOREN SERVICES d.o.o., OIB 25931944446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Beti Koren</item>
    </izvorni_sadrzaj>
    <derivirana_varijabla naziv="DomainObject.Predmet.OstaliListFormated_1">
      <item>ZAGREBAČKA BANKA DIONIČKO DRUŠTVO</item>
      <item>ERSTE&amp;STEIERMÄRKISCHE BANKA dioničko društvo</item>
      <item>Beti Koren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Beti Koren</item>
    </izvorni_sadrzaj>
    <derivirana_varijabla naziv="DomainObject.Predmet.OstaliListNazivFormated_1">
      <item>ZAGREBAČKA BANKA DIONIČKO DRUŠTVO</item>
      <item>ERSTE&amp;STEIERMÄRKISCHE BANKA dioničko društvo</item>
      <item>Beti Koren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KOREN SERVICES d.o.o.</izvorni_sadrzaj>
    <derivirana_varijabla naziv="DomainObject.Predmet.ProtustrankaIDrugi_1">KOREN SERVICES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KOREN SERVICES d.o.o., OIB 25931944446, Hribarov prilaz 4, 10000 Zagreb</izvorni_sadrzaj>
    <derivirana_varijabla naziv="DomainObject.Predmet.ProtustrankaIDrugiAdressOIB_1">KOREN SERVICES d.o.o., OIB 25931944446,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SERVICES d.o.o.</item>
      <item>FINA Regionalni centar Zagreb</item>
      <item>ZAGREBAČKA BANKA DIONIČKO DRUŠTVO</item>
      <item>ERSTE&amp;STEIERMÄRKISCHE BANKA dioničko društvo</item>
      <item>Beti Koren</item>
    </izvorni_sadrzaj>
    <derivirana_varijabla naziv="DomainObject.Predmet.SudioniciListNaziv_1">
      <item>KOREN SERVICES d.o.o.</item>
      <item>FINA Regionalni centar Zagreb</item>
      <item>ZAGREBAČKA BANKA DIONIČKO DRUŠTVO</item>
      <item>ERSTE&amp;STEIERMÄRKISCHE BANKA dioničko društvo</item>
      <item>Beti Koren</item>
    </derivirana_varijabla>
  </DomainObject.Predmet.SudioniciListNaziv>
  <DomainObject.Predmet.SudioniciListAdressOIB>
    <izvorni_sadrzaj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izvorni_sadrzaj>
    <derivirana_varijabla naziv="DomainObject.Predmet.SudioniciListAdressOIB_1"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25931944446</item>
      <item>, OIB 85821130368</item>
      <item>, OIB 92963223473</item>
      <item>, OIB 23057039320</item>
      <item>, OIB 13505502986</item>
    </izvorni_sadrzaj>
    <derivirana_varijabla naziv="DomainObject.Predmet.SudioniciListNazivOIB_1">
      <item>, OIB 25931944446</item>
      <item>, OIB 85821130368</item>
      <item>, OIB 92963223473</item>
      <item>, OIB 23057039320</item>
      <item>, OIB 13505502986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2643</properties:Characters>
  <properties:Lines>85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2018-09-17T11:04:00Z</dcterms:created>
  <dc:creator>Petra Čiček</dc:creator>
  <cp:lastModifiedBy>Katarina Drndelić</cp:lastModifiedBy>
  <cp:lastPrinted>2018-09-19T08:43:00Z</cp:lastPrinted>
  <dcterms:modified xmlns:xsi="http://www.w3.org/2001/XMLSchema-instance" xsi:type="dcterms:W3CDTF">2018-09-19T08:45:00Z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(1091-18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