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af27" w14:paraId="ca3af27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4BA0">
        <w:rPr>
          <w:b/>
          <w:sz w:val="24"/>
        </w:rPr>
        <w:t>¸¸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AA1368" w:rsidR="006A234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1F7409">
        <w:rPr>
          <w:sz w:val="24"/>
          <w:szCs w:val="24"/>
        </w:rPr>
        <w:t>362</w:t>
      </w:r>
      <w:r w:rsidR="00AA1368">
        <w:rPr>
          <w:sz w:val="24"/>
          <w:szCs w:val="24"/>
        </w:rPr>
        <w:t>/</w:t>
      </w:r>
      <w:r w:rsidR="007B6CD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1F7409">
        <w:rPr>
          <w:sz w:val="24"/>
          <w:szCs w:val="24"/>
        </w:rPr>
        <w:t>5</w:t>
      </w:r>
    </w:p>
    <w:p w:rsidRDefault="00524D52" w:rsidP="00AA1368" w:rsidR="00524D52">
      <w:pPr>
        <w:jc w:val="right"/>
        <w:rPr>
          <w:sz w:val="24"/>
          <w:szCs w:val="24"/>
        </w:rPr>
      </w:pPr>
    </w:p>
    <w:p w:rsidRDefault="00F232E2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F232E2" w:rsidR="00D16AFA">
      <w:pPr>
        <w:ind w:firstLine="555"/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2C12E5">
        <w:rPr>
          <w:sz w:val="24"/>
          <w:szCs w:val="24"/>
        </w:rPr>
        <w:t xml:space="preserve">postupajući po prijedlogu </w:t>
      </w:r>
      <w:r w:rsidR="007B6CDE">
        <w:rPr>
          <w:sz w:val="24"/>
          <w:szCs w:val="24"/>
        </w:rPr>
        <w:t>Financijske agencije za otvaranje stečajnog postupka nad dužnikom</w:t>
      </w:r>
      <w:r w:rsidR="0059736B" w:rsidRPr="00010102">
        <w:rPr>
          <w:sz w:val="24"/>
          <w:szCs w:val="24"/>
        </w:rPr>
        <w:t xml:space="preserve"> </w:t>
      </w:r>
      <w:r w:rsidR="00446F96">
        <w:rPr>
          <w:sz w:val="24"/>
          <w:szCs w:val="24"/>
        </w:rPr>
        <w:t>AVA PLUS d.o.o. Petrinja, Vatroslava Lisinskog 1/b</w:t>
      </w:r>
      <w:r w:rsidR="00F232E2">
        <w:rPr>
          <w:sz w:val="24"/>
          <w:szCs w:val="24"/>
        </w:rPr>
        <w:t xml:space="preserve"> (OIB </w:t>
      </w:r>
      <w:r w:rsidR="00446F96">
        <w:rPr>
          <w:sz w:val="24"/>
          <w:szCs w:val="24"/>
        </w:rPr>
        <w:t>1795</w:t>
      </w:r>
      <w:r w:rsidR="00654B80">
        <w:rPr>
          <w:sz w:val="24"/>
          <w:szCs w:val="24"/>
        </w:rPr>
        <w:t>0184444</w:t>
      </w:r>
      <w:r w:rsidR="00F232E2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DA4BA0">
        <w:rPr>
          <w:sz w:val="24"/>
          <w:szCs w:val="24"/>
        </w:rPr>
        <w:t>11</w:t>
      </w:r>
      <w:r w:rsidR="0060575F">
        <w:rPr>
          <w:sz w:val="24"/>
          <w:szCs w:val="24"/>
        </w:rPr>
        <w:t>.listopada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60575F" w:rsidP="00F232E2" w:rsidR="0060575F">
      <w:pPr>
        <w:ind w:firstLine="555"/>
        <w:jc w:val="both"/>
        <w:rPr>
          <w:sz w:val="24"/>
          <w:szCs w:val="24"/>
        </w:rPr>
      </w:pPr>
    </w:p>
    <w:p w:rsidRDefault="0060575F" w:rsidP="00F232E2" w:rsidR="0060575F" w:rsidRPr="008600EF">
      <w:pPr>
        <w:ind w:firstLine="555"/>
        <w:jc w:val="both"/>
        <w:rPr>
          <w:sz w:val="24"/>
          <w:szCs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654B80" w:rsidR="00654B80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>Financijske agencije od 2</w:t>
      </w:r>
      <w:r w:rsidR="00654B80">
        <w:rPr>
          <w:sz w:val="24"/>
        </w:rPr>
        <w:t>1</w:t>
      </w:r>
      <w:r w:rsidR="00F232E2">
        <w:rPr>
          <w:sz w:val="24"/>
        </w:rPr>
        <w:t>.s</w:t>
      </w:r>
      <w:r w:rsidR="00654B80">
        <w:rPr>
          <w:sz w:val="24"/>
        </w:rPr>
        <w:t xml:space="preserve">vibnja </w:t>
      </w:r>
      <w:r w:rsidR="00EA0F0C">
        <w:rPr>
          <w:sz w:val="24"/>
        </w:rPr>
        <w:t>201</w:t>
      </w:r>
      <w:r w:rsidR="00654B80">
        <w:rPr>
          <w:sz w:val="24"/>
        </w:rPr>
        <w:t>5</w:t>
      </w:r>
      <w:r w:rsidR="00EA0F0C">
        <w:rPr>
          <w:sz w:val="24"/>
        </w:rPr>
        <w:t xml:space="preserve">. za otvaranje stečajnog postupka nad dužnikom </w:t>
      </w:r>
      <w:r w:rsidR="00654B80">
        <w:rPr>
          <w:sz w:val="24"/>
          <w:szCs w:val="24"/>
        </w:rPr>
        <w:t>AVA PLUS d.o.o. Petrinja, Vatroslava Lisinskog 1/b (OIB 17950184444).</w:t>
      </w:r>
    </w:p>
    <w:p w:rsidRDefault="0060575F" w:rsidP="00654B80" w:rsidR="0060575F">
      <w:pPr>
        <w:ind w:firstLine="709"/>
        <w:jc w:val="both"/>
        <w:rPr>
          <w:sz w:val="24"/>
          <w:szCs w:val="24"/>
        </w:rPr>
      </w:pPr>
    </w:p>
    <w:p w:rsidRDefault="00983E5A" w:rsidP="00654B80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893A55" w:rsidP="00893A55" w:rsidR="00654B80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Financijska agencija, Regionalni centar Zagreb, podnijela je ovom sudu dana </w:t>
      </w:r>
      <w:r w:rsidR="00654B80">
        <w:rPr>
          <w:sz w:val="24"/>
        </w:rPr>
        <w:t>21.svibnja 2015</w:t>
      </w:r>
      <w:r w:rsidR="0059736B">
        <w:rPr>
          <w:sz w:val="24"/>
        </w:rPr>
        <w:t>.</w:t>
      </w:r>
      <w:r>
        <w:rPr>
          <w:sz w:val="24"/>
        </w:rPr>
        <w:t xml:space="preserve"> prijedlog za otvaranje stečajnog postupka nad dužnikom </w:t>
      </w:r>
      <w:r w:rsidR="00654B80">
        <w:rPr>
          <w:sz w:val="24"/>
          <w:szCs w:val="24"/>
        </w:rPr>
        <w:t>AVA PLUS d.o.o. Petrinja, Vatroslava Lisinskog 1/b (OIB 17950184444)</w:t>
      </w:r>
      <w:r w:rsidR="00654B80" w:rsidRPr="008600EF">
        <w:rPr>
          <w:sz w:val="24"/>
          <w:szCs w:val="24"/>
        </w:rPr>
        <w:t xml:space="preserve"> 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</w:t>
      </w:r>
      <w:r w:rsidR="0097023E">
        <w:rPr>
          <w:sz w:val="24"/>
          <w:szCs w:val="24"/>
        </w:rPr>
        <w:t>12.svibnja 2015</w:t>
      </w:r>
      <w:r w:rsidR="009A21F9">
        <w:rPr>
          <w:sz w:val="24"/>
          <w:szCs w:val="24"/>
        </w:rPr>
        <w:t>.</w:t>
      </w:r>
      <w:r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97023E">
        <w:rPr>
          <w:sz w:val="24"/>
          <w:szCs w:val="24"/>
        </w:rPr>
        <w:t>AVA PLUS d.o.o. Petrinja, Vatroslava Lisinskog 1/b (OIB 17950184444)</w:t>
      </w:r>
      <w:r w:rsidR="0097023E" w:rsidRPr="008600EF">
        <w:rPr>
          <w:sz w:val="24"/>
          <w:szCs w:val="24"/>
        </w:rPr>
        <w:t xml:space="preserve">, </w:t>
      </w:r>
      <w:r w:rsidR="00574F25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60575F">
        <w:rPr>
          <w:sz w:val="24"/>
        </w:rPr>
        <w:t>21.ožujka</w:t>
      </w:r>
      <w:r w:rsidR="00B65226">
        <w:rPr>
          <w:sz w:val="24"/>
        </w:rPr>
        <w:t xml:space="preserve"> 2016.</w:t>
      </w:r>
      <w:r w:rsidR="00FE0A33">
        <w:rPr>
          <w:sz w:val="24"/>
        </w:rPr>
        <w:t xml:space="preserve">, poslovni broj </w:t>
      </w:r>
      <w:r w:rsidR="0060575F">
        <w:rPr>
          <w:sz w:val="24"/>
        </w:rPr>
        <w:t>St-4908/2015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</w:t>
      </w:r>
      <w:r w:rsidR="00B65226">
        <w:rPr>
          <w:sz w:val="24"/>
        </w:rPr>
        <w:t>Z</w:t>
      </w:r>
      <w:r w:rsidR="00601A7F">
        <w:rPr>
          <w:sz w:val="24"/>
        </w:rPr>
        <w:t xml:space="preserve">akon se u konkretnom predmetu primjenjuje temeljem odredbe članka 441. stavak 1. Stečajnog zakona (N.N.br. 71/15) 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 xml:space="preserve">Financijske agencije od </w:t>
      </w:r>
      <w:r w:rsidR="00B65226">
        <w:rPr>
          <w:sz w:val="24"/>
        </w:rPr>
        <w:t>2</w:t>
      </w:r>
      <w:r w:rsidR="003149D3">
        <w:rPr>
          <w:sz w:val="24"/>
        </w:rPr>
        <w:t>1</w:t>
      </w:r>
      <w:r w:rsidR="00B65226">
        <w:rPr>
          <w:sz w:val="24"/>
        </w:rPr>
        <w:t>.</w:t>
      </w:r>
      <w:r w:rsidR="003149D3">
        <w:rPr>
          <w:sz w:val="24"/>
        </w:rPr>
        <w:t>svibnja 2015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524D52" w:rsidP="0081003E" w:rsidR="00524D52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DA4BA0">
        <w:rPr>
          <w:sz w:val="24"/>
        </w:rPr>
        <w:t>11</w:t>
      </w:r>
      <w:r w:rsidR="005649F2">
        <w:rPr>
          <w:sz w:val="24"/>
        </w:rPr>
        <w:t>.listopada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AC45F4">
        <w:rPr>
          <w:sz w:val="24"/>
        </w:rPr>
        <w:t>v.r.</w:t>
      </w:r>
    </w:p>
    <w:p w:rsidRDefault="00B65226" w:rsidP="00920A4C" w:rsidR="00B65226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AC45F4" w:rsidP="00AC45F4" w:rsidR="00AC45F4">
      <w:pPr>
        <w:ind w:firstLine="720" w:left="3600"/>
        <w:jc w:val="both"/>
      </w:pPr>
      <w:r>
        <w:t>Za točnost otpravka, ovlašteni službenik:</w:t>
      </w:r>
    </w:p>
    <w:p w:rsidRDefault="00AC45F4" w:rsidP="00422EE0" w:rsidR="00AC45F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67794" w:rsidP="00AC45F4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C24" w:rsidR="00B63C24">
      <w:r>
        <w:separator/>
      </w:r>
    </w:p>
  </w:endnote>
  <w:endnote w:id="0" w:type="continuationSeparator">
    <w:p w:rsidRDefault="00B63C24" w:rsidR="00B63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C24" w:rsidR="00B63C24">
      <w:r>
        <w:separator/>
      </w:r>
    </w:p>
  </w:footnote>
  <w:footnote w:id="0" w:type="continuationSeparator">
    <w:p w:rsidRDefault="00B63C24" w:rsidR="00B63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5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3149D3">
      <w:rPr>
        <w:sz w:val="24"/>
      </w:rPr>
      <w:t>362/15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78D"/>
    <w:rsid w:val="00052E8B"/>
    <w:rsid w:val="00090ECC"/>
    <w:rsid w:val="00095D88"/>
    <w:rsid w:val="000D7644"/>
    <w:rsid w:val="000E41A8"/>
    <w:rsid w:val="000E6B8C"/>
    <w:rsid w:val="00134DAF"/>
    <w:rsid w:val="00137A98"/>
    <w:rsid w:val="00183C93"/>
    <w:rsid w:val="001F7409"/>
    <w:rsid w:val="00212617"/>
    <w:rsid w:val="00227EA5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149D3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46F9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24D52"/>
    <w:rsid w:val="00540F4E"/>
    <w:rsid w:val="00542552"/>
    <w:rsid w:val="005574FF"/>
    <w:rsid w:val="005604D1"/>
    <w:rsid w:val="005649F2"/>
    <w:rsid w:val="005674B6"/>
    <w:rsid w:val="00570F8C"/>
    <w:rsid w:val="00574F25"/>
    <w:rsid w:val="00583A7E"/>
    <w:rsid w:val="0059263A"/>
    <w:rsid w:val="0059736B"/>
    <w:rsid w:val="005A73F5"/>
    <w:rsid w:val="005B476B"/>
    <w:rsid w:val="005C15F7"/>
    <w:rsid w:val="005C649B"/>
    <w:rsid w:val="00601A7F"/>
    <w:rsid w:val="0060575F"/>
    <w:rsid w:val="00651A23"/>
    <w:rsid w:val="00654600"/>
    <w:rsid w:val="00654B80"/>
    <w:rsid w:val="00664710"/>
    <w:rsid w:val="00681E60"/>
    <w:rsid w:val="006912BE"/>
    <w:rsid w:val="006A2348"/>
    <w:rsid w:val="006A235E"/>
    <w:rsid w:val="006A276E"/>
    <w:rsid w:val="006A53E9"/>
    <w:rsid w:val="00700550"/>
    <w:rsid w:val="0072625B"/>
    <w:rsid w:val="00727E5D"/>
    <w:rsid w:val="00737229"/>
    <w:rsid w:val="00766A2A"/>
    <w:rsid w:val="007965E4"/>
    <w:rsid w:val="007B6CDE"/>
    <w:rsid w:val="007D59CD"/>
    <w:rsid w:val="007E1DC0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023E"/>
    <w:rsid w:val="00976CFE"/>
    <w:rsid w:val="00983E5A"/>
    <w:rsid w:val="009866F0"/>
    <w:rsid w:val="009A21F9"/>
    <w:rsid w:val="009C7021"/>
    <w:rsid w:val="009E4809"/>
    <w:rsid w:val="009E57C7"/>
    <w:rsid w:val="00A04D30"/>
    <w:rsid w:val="00A14AD5"/>
    <w:rsid w:val="00A17827"/>
    <w:rsid w:val="00A37AAD"/>
    <w:rsid w:val="00A40753"/>
    <w:rsid w:val="00A94419"/>
    <w:rsid w:val="00AA1368"/>
    <w:rsid w:val="00AC45F4"/>
    <w:rsid w:val="00AD007D"/>
    <w:rsid w:val="00AD0149"/>
    <w:rsid w:val="00AD650B"/>
    <w:rsid w:val="00AF01C9"/>
    <w:rsid w:val="00B13588"/>
    <w:rsid w:val="00B250CC"/>
    <w:rsid w:val="00B45A04"/>
    <w:rsid w:val="00B55E61"/>
    <w:rsid w:val="00B63C24"/>
    <w:rsid w:val="00B63F93"/>
    <w:rsid w:val="00B65226"/>
    <w:rsid w:val="00B73642"/>
    <w:rsid w:val="00B74B9C"/>
    <w:rsid w:val="00B93457"/>
    <w:rsid w:val="00B94792"/>
    <w:rsid w:val="00BA2903"/>
    <w:rsid w:val="00BB236C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82CF8"/>
    <w:rsid w:val="00DA4BA0"/>
    <w:rsid w:val="00DA7BC1"/>
    <w:rsid w:val="00DB58BA"/>
    <w:rsid w:val="00DD058A"/>
    <w:rsid w:val="00DD57A9"/>
    <w:rsid w:val="00DE6785"/>
    <w:rsid w:val="00E10FD8"/>
    <w:rsid w:val="00E305E3"/>
    <w:rsid w:val="00E36E6F"/>
    <w:rsid w:val="00E81B89"/>
    <w:rsid w:val="00E913BD"/>
    <w:rsid w:val="00EA0F0C"/>
    <w:rsid w:val="00ED1B77"/>
    <w:rsid w:val="00ED7085"/>
    <w:rsid w:val="00EE7835"/>
    <w:rsid w:val="00EF1F5D"/>
    <w:rsid w:val="00F232E2"/>
    <w:rsid w:val="00F3746E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5F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5F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 PLUS d.o.o.</izvorni_sadrzaj>
    <derivirana_varijabla naziv="DomainObject.Predmet.ProtustrankaFormated_1">  AVA PLUS d.o.o.</derivirana_varijabla>
  </DomainObject.Predmet.ProtustrankaFormated>
  <DomainObject.Predmet.ProtustrankaFormatedOIB>
    <izvorni_sadrzaj>  AVA PLUS d.o.o., OIB 17950184444</izvorni_sadrzaj>
    <derivirana_varijabla naziv="DomainObject.Predmet.ProtustrankaFormatedOIB_1">  AVA PLUS d.o.o., OIB 17950184444</derivirana_varijabla>
  </DomainObject.Predmet.ProtustrankaFormatedOIB>
  <DomainObject.Predmet.ProtustrankaFormatedWithAdress>
    <izvorni_sadrzaj> AVA PLUS d.o.o., Vatroslava Lisinskog 1/b, 44250 Petrinja</izvorni_sadrzaj>
    <derivirana_varijabla naziv="DomainObject.Predmet.ProtustrankaFormatedWithAdress_1"> AVA PLUS d.o.o., Vatroslava Lisinskog 1/b, 44250 Petrinja</derivirana_varijabla>
  </DomainObject.Predmet.ProtustrankaFormatedWithAdress>
  <DomainObject.Predmet.ProtustrankaFormatedWithAdressOIB>
    <izvorni_sadrzaj> AVA PLUS d.o.o., OIB 17950184444, Vatroslava Lisinskog 1/b, 44250 Petrinja</izvorni_sadrzaj>
    <derivirana_varijabla naziv="DomainObject.Predmet.ProtustrankaFormatedWithAdressOIB_1"> AVA PLUS d.o.o., OIB 17950184444, Vatroslava Lisinskog 1/b, 44250 Petrinja</derivirana_varijabla>
  </DomainObject.Predmet.ProtustrankaFormatedWithAdressOIB>
  <DomainObject.Predmet.ProtustrankaWithAdress>
    <izvorni_sadrzaj>AVA PLUS d.o.o. Vatroslava Lisinskog 1/b, 44250 Petrinja</izvorni_sadrzaj>
    <derivirana_varijabla naziv="DomainObject.Predmet.ProtustrankaWithAdress_1">AVA PLUS d.o.o. Vatroslava Lisinskog 1/b, 44250 Petrinja</derivirana_varijabla>
  </DomainObject.Predmet.ProtustrankaWithAdress>
  <DomainObject.Predmet.ProtustrankaWithAdressOIB>
    <izvorni_sadrzaj>AVA PLUS d.o.o., OIB 17950184444, Vatroslava Lisinskog 1/b, 44250 Petrinja</izvorni_sadrzaj>
    <derivirana_varijabla naziv="DomainObject.Predmet.ProtustrankaWithAdressOIB_1">AVA PLUS d.o.o., OIB 17950184444, Vatroslava Lisinskog 1/b, 44250 Petrinja</derivirana_varijabla>
  </DomainObject.Predmet.ProtustrankaWithAdressOIB>
  <DomainObject.Predmet.ProtustrankaNazivFormated>
    <izvorni_sadrzaj>AVA PLUS d.o.o.</izvorni_sadrzaj>
    <derivirana_varijabla naziv="DomainObject.Predmet.ProtustrankaNazivFormated_1">AVA PLUS d.o.o.</derivirana_varijabla>
  </DomainObject.Predmet.ProtustrankaNazivFormated>
  <DomainObject.Predmet.ProtustrankaNazivFormatedOIB>
    <izvorni_sadrzaj>AVA PLUS d.o.o., OIB 17950184444</izvorni_sadrzaj>
    <derivirana_varijabla naziv="DomainObject.Predmet.ProtustrankaNazivFormatedOIB_1">AVA PLUS d.o.o., OIB 17950184444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</izvorni_sadrzaj>
    <derivirana_varijabla naziv="DomainObject.Predmet.StrankaFormatedWithAdress_1"> FINA,Regionalni centar Zagreb</derivirana_varijabla>
  </DomainObject.Predmet.StrankaFormatedWithAdress>
  <DomainObject.Predmet.StrankaFormatedWithAdressOIB>
    <izvorni_sadrzaj> FINA,Regionalni centar Zagreb, OIB 85821130368</izvorni_sadrzaj>
    <derivirana_varijabla naziv="DomainObject.Predmet.StrankaFormatedWithAdressOIB_1"> FINA,Regionalni centar Zagreb, OIB 85821130368</derivirana_varijabla>
  </DomainObject.Predmet.StrankaFormatedWithAdressOIB>
  <DomainObject.Predmet.StrankaWithAdress>
    <izvorni_sadrzaj>FINA,Regionalni centar Zagreb </izvorni_sadrzaj>
    <derivirana_varijabla naziv="DomainObject.Predmet.StrankaWithAdress_1">FINA,Regionalni centar Zagreb </derivirana_varijabla>
  </DomainObject.Predmet.StrankaWithAdress>
  <DomainObject.Predmet.StrankaWithAdressOIB>
    <izvorni_sadrzaj>FINA,Regionalni centar Zagreb, OIB 85821130368</izvorni_sadrzaj>
    <derivirana_varijabla naziv="DomainObject.Predmet.StrankaWithAdressOIB_1">FINA,Regionalni centar Zagreb, OIB 85821130368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</item>
    </izvorni_sadrzaj>
    <derivirana_varijabla naziv="DomainObject.Predmet.StrankaListFormatedWithAdress_1">
      <item>FINA,Regionalni centar Zagreb</item>
    </derivirana_varijabla>
  </DomainObject.Predmet.StrankaListFormatedWithAdress>
  <DomainObject.Predmet.StrankaListFormatedWithAdressOIB>
    <izvorni_sadrzaj>
      <item>FINA,Regionalni centar Zagreb, OIB 85821130368</item>
    </izvorni_sadrzaj>
    <derivirana_varijabla naziv="DomainObject.Predmet.StrankaListFormatedWithAdressOIB_1">
      <item>FINA,Regionalni centar Zagreb, OIB 85821130368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AVA PLUS d.o.o.</item>
    </izvorni_sadrzaj>
    <derivirana_varijabla naziv="DomainObject.Predmet.ProtuStrankaListFormated_1">
      <item>AVA PLUS d.o.o.</item>
    </derivirana_varijabla>
  </DomainObject.Predmet.ProtuStrankaListFormated>
  <DomainObject.Predmet.ProtuStrankaListFormatedOIB>
    <izvorni_sadrzaj>
      <item>AVA PLUS d.o.o., OIB 17950184444</item>
    </izvorni_sadrzaj>
    <derivirana_varijabla naziv="DomainObject.Predmet.ProtuStrankaListFormatedOIB_1">
      <item>AVA PLUS d.o.o., OIB 17950184444</item>
    </derivirana_varijabla>
  </DomainObject.Predmet.ProtuStrankaListFormatedOIB>
  <DomainObject.Predmet.ProtuStrankaListFormatedWithAdress>
    <izvorni_sadrzaj>
      <item>AVA PLUS d.o.o., Vatroslava Lisinskog 1/b, 44250 Petrinja</item>
    </izvorni_sadrzaj>
    <derivirana_varijabla naziv="DomainObject.Predmet.ProtuStrankaListFormatedWithAdress_1">
      <item>AVA PLUS d.o.o., Vatroslava Lisinskog 1/b, 44250 Petrinja</item>
    </derivirana_varijabla>
  </DomainObject.Predmet.ProtuStrankaListFormatedWithAdress>
  <DomainObject.Predmet.ProtuStrankaListFormatedWithAdressOIB>
    <izvorni_sadrzaj>
      <item>AVA PLUS d.o.o., OIB 17950184444, Vatroslava Lisinskog 1/b, 44250 Petrinja</item>
    </izvorni_sadrzaj>
    <derivirana_varijabla naziv="DomainObject.Predmet.ProtuStrankaListFormatedWithAdressOIB_1">
      <item>AVA PLUS d.o.o., OIB 17950184444, Vatroslava Lisinskog 1/b, 44250 Petrinja</item>
    </derivirana_varijabla>
  </DomainObject.Predmet.ProtuStrankaListFormatedWithAdressOIB>
  <DomainObject.Predmet.ProtuStrankaListNazivFormated>
    <izvorni_sadrzaj>
      <item>AVA PLUS d.o.o.</item>
    </izvorni_sadrzaj>
    <derivirana_varijabla naziv="DomainObject.Predmet.ProtuStrankaListNazivFormated_1">
      <item>AVA PLUS d.o.o.</item>
    </derivirana_varijabla>
  </DomainObject.Predmet.ProtuStrankaListNazivFormated>
  <DomainObject.Predmet.ProtuStrankaListNazivFormatedOIB>
    <izvorni_sadrzaj>
      <item>AVA PLUS d.o.o., OIB 17950184444</item>
    </izvorni_sadrzaj>
    <derivirana_varijabla naziv="DomainObject.Predmet.ProtuStrankaListNazivFormatedOIB_1">
      <item>AVA PLUS d.o.o., OIB 17950184444</item>
    </derivirana_varijabla>
  </DomainObject.Predmet.ProtuStrankaListNazivFormatedOIB>
  <DomainObject.Predmet.OstaliListFormated>
    <izvorni_sadrzaj>
      <item>Antun Lovreković</item>
    </izvorni_sadrzaj>
    <derivirana_varijabla naziv="DomainObject.Predmet.OstaliListFormated_1">
      <item>Antun Lovreković</item>
    </derivirana_varijabla>
  </DomainObject.Predmet.OstaliListFormated>
  <DomainObject.Predmet.OstaliListFormatedOIB>
    <izvorni_sadrzaj>
      <item>Antun Lovreković, OIB 17733549294</item>
    </izvorni_sadrzaj>
    <derivirana_varijabla naziv="DomainObject.Predmet.OstaliListFormatedOIB_1">
      <item>Antun Lovreković, OIB 17733549294</item>
    </derivirana_varijabla>
  </DomainObject.Predmet.OstaliListFormatedOIB>
  <DomainObject.Predmet.OstaliListFormatedWithAdress>
    <izvorni_sadrzaj>
      <item>Antun Lovreković, Vatroslava Lisinskog 1b, 44250 Petrinja</item>
    </izvorni_sadrzaj>
    <derivirana_varijabla naziv="DomainObject.Predmet.OstaliListFormatedWithAdress_1">
      <item>Antun Lovreković, Vatroslava Lisinskog 1b, 44250 Petrinja</item>
    </derivirana_varijabla>
  </DomainObject.Predmet.OstaliListFormatedWithAdress>
  <DomainObject.Predmet.OstaliListFormatedWithAdressOIB>
    <izvorni_sadrzaj>
      <item>Antun Lovreković, OIB 17733549294, Vatroslava Lisinskog 1b, 44250 Petrinja</item>
    </izvorni_sadrzaj>
    <derivirana_varijabla naziv="DomainObject.Predmet.OstaliListFormatedWithAdressOIB_1">
      <item>Antun Lovreković, OIB 17733549294, Vatroslava Lisinskog 1b, 44250 Petrinja</item>
    </derivirana_varijabla>
  </DomainObject.Predmet.OstaliListFormatedWithAdressOIB>
  <DomainObject.Predmet.OstaliListNazivFormated>
    <izvorni_sadrzaj>
      <item>Antun Lovreković</item>
    </izvorni_sadrzaj>
    <derivirana_varijabla naziv="DomainObject.Predmet.OstaliListNazivFormated_1">
      <item>Antun Lovreković</item>
    </derivirana_varijabla>
  </DomainObject.Predmet.OstaliListNazivFormated>
  <DomainObject.Predmet.OstaliListNazivFormatedOIB>
    <izvorni_sadrzaj>
      <item>Antun Lovreković, OIB 17733549294</item>
    </izvorni_sadrzaj>
    <derivirana_varijabla naziv="DomainObject.Predmet.OstaliListNazivFormatedOIB_1">
      <item>Antun Lovreković, OIB 17733549294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AVA PLUS d.o.o.</izvorni_sadrzaj>
    <derivirana_varijabla naziv="DomainObject.Predmet.ProtustrankaIDrugi_1">AVA PLUS d.o.o.</derivirana_varijabla>
  </DomainObject.Predmet.ProtustrankaIDrugi>
  <DomainObject.Predmet.StrankaIDrugiAdressOIB>
    <izvorni_sadrzaj>FINA,Regionalni centar Zagreb, OIB 85821130368</izvorni_sadrzaj>
    <derivirana_varijabla naziv="DomainObject.Predmet.StrankaIDrugiAdressOIB_1">FINA,Regionalni centar Zagreb, OIB 85821130368</derivirana_varijabla>
  </DomainObject.Predmet.StrankaIDrugiAdressOIB>
  <DomainObject.Predmet.ProtustrankaIDrugiAdressOIB>
    <izvorni_sadrzaj>AVA PLUS d.o.o., OIB 17950184444, Vatroslava Lisinskog 1/b, 44250 Petrinja</izvorni_sadrzaj>
    <derivirana_varijabla naziv="DomainObject.Predmet.ProtustrankaIDrugiAdressOIB_1">AVA PLUS d.o.o., OIB 17950184444, Vatroslava Lisinskog 1/b,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AVA PLUS d.o.o.</item>
      <item>Antun Lovreković</item>
    </izvorni_sadrzaj>
    <derivirana_varijabla naziv="DomainObject.Predmet.SudioniciListNaziv_1">
      <item>FINA,Regionalni centar Zagreb</item>
      <item>AVA PLUS d.o.o.</item>
      <item>Antun Lovreković</item>
    </derivirana_varijabla>
  </DomainObject.Predmet.SudioniciListNaziv>
  <DomainObject.Predmet.SudioniciListAdressOIB>
    <izvorni_sadrzaj>
      <item>FINA,Regionalni centar Zagreb, OIB 85821130368</item>
      <item>AVA PLUS d.o.o., OIB 17950184444, Vatroslava Lisinskog 1/b,44250 Petrinja</item>
      <item>Antun Lovreković, OIB 17733549294, Vatroslava Lisinskog 1b,44250 Petrinja</item>
    </izvorni_sadrzaj>
    <derivirana_varijabla naziv="DomainObject.Predmet.SudioniciListAdressOIB_1">
      <item>FINA,Regionalni centar Zagreb, OIB 85821130368</item>
      <item>AVA PLUS d.o.o., OIB 17950184444, Vatroslava Lisinskog 1/b,44250 Petrinja</item>
      <item>Antun Lovreković, OIB 17733549294, Vatroslava Lisinskog 1b,44250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17950184444</item>
      <item>, OIB 17733549294</item>
    </izvorni_sadrzaj>
    <derivirana_varijabla naziv="DomainObject.Predmet.SudioniciListNazivOIB_1">
      <item>, OIB 85821130368</item>
      <item>, OIB 17950184444</item>
      <item>, OIB 17733549294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370</properties:Words>
  <properties:Characters>2068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2017-10-11T07:36:00Z</dcterms:created>
  <dc:creator>Ante</dc:creator>
  <cp:lastModifiedBy>Valentina Delač</cp:lastModifiedBy>
  <cp:lastPrinted>2017-10-11T07:38:00Z</cp:lastPrinted>
  <dcterms:modified xmlns:xsi="http://www.w3.org/2001/XMLSchema-instance" xsi:type="dcterms:W3CDTF">2017-10-11T07:38:00Z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