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95214" w:rsidP="003B1040" w:rsidR="0069521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11476B" w:rsidP="00910611" w:rsidR="0011476B">
            <w:pPr>
              <w:ind w:firstLine="708"/>
            </w:pPr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476B" w:rsidP="00910611" w:rsidR="0011476B">
            <w:r>
              <w:rPr>
                <w:rFonts w:eastAsia="MS Mincho"/>
                <w:szCs w:val="24"/>
              </w:rPr>
              <w:t>REPUBLIKA HRVATSKA</w:t>
            </w:r>
          </w:p>
          <w:p w:rsidRDefault="0011476B" w:rsidP="00910611" w:rsidR="0011476B">
            <w:r>
              <w:rPr>
                <w:rFonts w:eastAsia="MS Mincho"/>
                <w:szCs w:val="24"/>
              </w:rPr>
              <w:t>TRGOVAČKI SUD U RIJECI</w:t>
            </w:r>
          </w:p>
          <w:p w:rsidRDefault="0011476B" w:rsidR="0011476B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828a052" w14:paraId="828a052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E536C9">
        <w:rPr>
          <w:sz w:val="24"/>
          <w:szCs w:val="24"/>
        </w:rPr>
        <w:t xml:space="preserve"> </w:t>
      </w:r>
      <w:r w:rsidR="005E4EBD" w:rsidRPr="005E4EBD">
        <w:rPr>
          <w:sz w:val="24"/>
          <w:szCs w:val="24"/>
        </w:rPr>
        <w:t>NJEMAČKO-AUSTRIJSKA UNIJA, DEUTSCHE-OSTERREICHISCHE UNION Tizianova 1, Rijeka</w:t>
      </w:r>
      <w:r w:rsidR="00E50AA2" w:rsidRPr="005E4EBD">
        <w:rPr>
          <w:sz w:val="24"/>
          <w:szCs w:val="24"/>
        </w:rPr>
        <w:t xml:space="preserve">, </w:t>
      </w:r>
      <w:r w:rsidR="005E4EBD" w:rsidRPr="005E4EBD">
        <w:rPr>
          <w:sz w:val="24"/>
          <w:szCs w:val="24"/>
        </w:rPr>
        <w:t>Registarski broj: 08003338</w:t>
      </w:r>
      <w:r w:rsidR="00E50AA2" w:rsidRPr="005E4EBD">
        <w:rPr>
          <w:sz w:val="24"/>
          <w:szCs w:val="24"/>
        </w:rPr>
        <w:t>, OIB:</w:t>
      </w:r>
      <w:r w:rsidR="006C1C64" w:rsidRPr="005E4EBD">
        <w:rPr>
          <w:sz w:val="24"/>
          <w:szCs w:val="24"/>
        </w:rPr>
        <w:t xml:space="preserve"> </w:t>
      </w:r>
      <w:r w:rsidR="005E4EBD" w:rsidRPr="005E4EBD">
        <w:rPr>
          <w:sz w:val="24"/>
          <w:szCs w:val="24"/>
        </w:rPr>
        <w:t>28357765768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5E4EBD" w:rsidRPr="005E4EBD">
        <w:rPr>
          <w:sz w:val="24"/>
          <w:szCs w:val="24"/>
        </w:rPr>
        <w:t>NJEMAČKO-AUSTRIJSKA UNIJA, DEUTSCHE-OSTERREICHISCHE UNION Tizianova 1, Rijeka, Registarski broj: 08003338, OIB: 28357765768</w:t>
      </w:r>
      <w:r w:rsidR="00C07E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5E4EBD" w:rsidRPr="005E4EBD">
        <w:rPr>
          <w:sz w:val="24"/>
          <w:szCs w:val="24"/>
        </w:rPr>
        <w:t>NJEMAČKO-AUSTRIJSKA UNIJA, DEUTSCHE-OSTERREICHISCHE UNION Tizianova 1, Rijeka, Registarski broj: 08003338, OIB: 28357765768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</w:t>
      </w:r>
      <w:r w:rsidR="00133DAD" w:rsidRPr="00BF318E">
        <w:rPr>
          <w:sz w:val="24"/>
          <w:szCs w:val="24"/>
        </w:rPr>
        <w:lastRenderedPageBreak/>
        <w:t xml:space="preserve">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BF318E" w:rsidP="009560BC" w:rsidR="00BF318E" w:rsidRPr="00BF318E">
      <w:pPr>
        <w:jc w:val="right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BE8" w:rsidR="00B93BE8">
      <w:r>
        <w:separator/>
      </w:r>
    </w:p>
  </w:endnote>
  <w:endnote w:id="0" w:type="continuationSeparator">
    <w:p w:rsidRDefault="00B93BE8" w:rsidR="00B93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BE8" w:rsidR="00B93BE8">
      <w:r>
        <w:separator/>
      </w:r>
    </w:p>
  </w:footnote>
  <w:footnote w:id="0" w:type="continuationSeparator">
    <w:p w:rsidRDefault="00B93BE8" w:rsidR="00B93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A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70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70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F90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476B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EBD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1C8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BE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1AF7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6C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BF1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A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BF1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A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NJEMAČKO-AUSTRIJSKA UNIJA, DEUTSCHE-OSTERREICHISCHE UNION  Rijeka</izvorni_sadrzaj>
    <derivirana_varijabla naziv="DomainObject.Predmet.ProtustrankaFormated_1">  NJEMAČKO-AUSTRIJSKA UNIJA, DEUTSCHE-OSTERREICHISCHE UNION  Rijeka</derivirana_varijabla>
  </DomainObject.Predmet.ProtustrankaFormated>
  <DomainObject.Predmet.ProtustrankaFormatedOIB>
    <izvorni_sadrzaj>  NJEMAČKO-AUSTRIJSKA UNIJA, DEUTSCHE-OSTERREICHISCHE UNION  Rijeka, OIB 28357765768</izvorni_sadrzaj>
    <derivirana_varijabla naziv="DomainObject.Predmet.ProtustrankaFormatedOIB_1">  NJEMAČKO-AUSTRIJSKA UNIJA, DEUTSCHE-OSTERREICHISCHE UNION  Rijeka, OIB 28357765768</derivirana_varijabla>
  </DomainObject.Predmet.ProtustrankaFormatedOIB>
  <DomainObject.Predmet.ProtustrankaFormatedWithAdress>
    <izvorni_sadrzaj> NJEMAČKO-AUSTRIJSKA UNIJA, DEUTSCHE-OSTERREICHISCHE UNION  Rijeka, Tizianova 1, 51000 Rijeka</izvorni_sadrzaj>
    <derivirana_varijabla naziv="DomainObject.Predmet.ProtustrankaFormatedWithAdress_1"> NJEMAČKO-AUSTRIJSKA UNIJA, DEUTSCHE-OSTERREICHISCHE UNION  Rijeka, Tizianova 1, 51000 Rijeka</derivirana_varijabla>
  </DomainObject.Predmet.ProtustrankaFormatedWithAdress>
  <DomainObject.Predmet.ProtustrankaFormatedWithAdressOIB>
    <izvorni_sadrzaj> NJEMAČKO-AUSTRIJSKA UNIJA, DEUTSCHE-OSTERREICHISCHE UNION  Rijeka, OIB 28357765768, Tizianova 1, 51000 Rijeka</izvorni_sadrzaj>
    <derivirana_varijabla naziv="DomainObject.Predmet.ProtustrankaFormatedWithAdressOIB_1"> NJEMAČKO-AUSTRIJSKA UNIJA, DEUTSCHE-OSTERREICHISCHE UNION  Rijeka, OIB 28357765768, Tizianova 1, 51000 Rijeka</derivirana_varijabla>
  </DomainObject.Predmet.ProtustrankaFormatedWithAdressOIB>
  <DomainObject.Predmet.ProtustrankaWithAdress>
    <izvorni_sadrzaj>NJEMAČKO-AUSTRIJSKA UNIJA, DEUTSCHE-OSTERREICHISCHE UNION  Rijeka Tizianova 1, 51000 Rijeka</izvorni_sadrzaj>
    <derivirana_varijabla naziv="DomainObject.Predmet.ProtustrankaWithAdress_1">NJEMAČKO-AUSTRIJSKA UNIJA, DEUTSCHE-OSTERREICHISCHE UNION  Rijeka Tizianova 1, 51000 Rijeka</derivirana_varijabla>
  </DomainObject.Predmet.ProtustrankaWithAdress>
  <DomainObject.Predmet.ProtustrankaWithAdressOIB>
    <izvorni_sadrzaj>NJEMAČKO-AUSTRIJSKA UNIJA, DEUTSCHE-OSTERREICHISCHE UNION  Rijeka, OIB 28357765768, Tizianova 1, 51000 Rijeka</izvorni_sadrzaj>
    <derivirana_varijabla naziv="DomainObject.Predmet.ProtustrankaWithAdressOIB_1">NJEMAČKO-AUSTRIJSKA UNIJA, DEUTSCHE-OSTERREICHISCHE UNION  Rijeka, OIB 28357765768, Tizianova 1, 51000 Rijeka</derivirana_varijabla>
  </DomainObject.Predmet.ProtustrankaWithAdressOIB>
  <DomainObject.Predmet.ProtustrankaNazivFormated>
    <izvorni_sadrzaj>NJEMAČKO-AUSTRIJSKA UNIJA, DEUTSCHE-OSTERREICHISCHE UNION  Rijeka</izvorni_sadrzaj>
    <derivirana_varijabla naziv="DomainObject.Predmet.ProtustrankaNazivFormated_1">NJEMAČKO-AUSTRIJSKA UNIJA, DEUTSCHE-OSTERREICHISCHE UNION  Rijeka</derivirana_varijabla>
  </DomainObject.Predmet.ProtustrankaNazivFormated>
  <DomainObject.Predmet.ProtustrankaNazivFormatedOIB>
    <izvorni_sadrzaj>NJEMAČKO-AUSTRIJSKA UNIJA, DEUTSCHE-OSTERREICHISCHE UNION  Rijeka, OIB 28357765768</izvorni_sadrzaj>
    <derivirana_varijabla naziv="DomainObject.Predmet.ProtustrankaNazivFormatedOIB_1">NJEMAČKO-AUSTRIJSKA UNIJA, DEUTSCHE-OSTERREICHISCHE UNION  Rijeka, OIB 28357765768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NJEMAČKO-AUSTRIJSKA UNIJA, DEUTSCHE-OSTERREICHISCHE UNION  Rijeka</item>
    </izvorni_sadrzaj>
    <derivirana_varijabla naziv="DomainObject.Predmet.ProtuStrankaListFormated_1">
      <item>NJEMAČKO-AUSTRIJSKA UNIJA, DEUTSCHE-OSTERREICHISCHE UNION  Rijeka</item>
    </derivirana_varijabla>
  </DomainObject.Predmet.ProtuStrankaListFormated>
  <DomainObject.Predmet.ProtuStrankaListFormatedOIB>
    <izvorni_sadrzaj>
      <item>NJEMAČKO-AUSTRIJSKA UNIJA, DEUTSCHE-OSTERREICHISCHE UNION  Rijeka, OIB 28357765768</item>
    </izvorni_sadrzaj>
    <derivirana_varijabla naziv="DomainObject.Predmet.ProtuStrankaListFormatedOIB_1">
      <item>NJEMAČKO-AUSTRIJSKA UNIJA, DEUTSCHE-OSTERREICHISCHE UNION  Rijeka, OIB 28357765768</item>
    </derivirana_varijabla>
  </DomainObject.Predmet.ProtuStrankaListFormatedOIB>
  <DomainObject.Predmet.ProtuStrankaListFormatedWithAdress>
    <izvorni_sadrzaj>
      <item>NJEMAČKO-AUSTRIJSKA UNIJA, DEUTSCHE-OSTERREICHISCHE UNION  Rijeka, Tizianova 1, 51000 Rijeka</item>
    </izvorni_sadrzaj>
    <derivirana_varijabla naziv="DomainObject.Predmet.ProtuStrankaListFormatedWithAdress_1">
      <item>NJEMAČKO-AUSTRIJSKA UNIJA, DEUTSCHE-OSTERREICHISCHE UNION  Rijeka, Tizianova 1, 51000 Rijeka</item>
    </derivirana_varijabla>
  </DomainObject.Predmet.ProtuStrankaListFormatedWithAdress>
  <DomainObject.Predmet.ProtuStrankaListFormatedWithAdressOIB>
    <izvorni_sadrzaj>
      <item>NJEMAČKO-AUSTRIJSKA UNIJA, DEUTSCHE-OSTERREICHISCHE UNION  Rijeka, OIB 28357765768, Tizianova 1, 51000 Rijeka</item>
    </izvorni_sadrzaj>
    <derivirana_varijabla naziv="DomainObject.Predmet.ProtuStrankaListFormatedWithAdressOIB_1">
      <item>NJEMAČKO-AUSTRIJSKA UNIJA, DEUTSCHE-OSTERREICHISCHE UNION  Rijeka, OIB 28357765768, Tizianova 1, 51000 Rijeka</item>
    </derivirana_varijabla>
  </DomainObject.Predmet.ProtuStrankaListFormatedWithAdressOIB>
  <DomainObject.Predmet.ProtuStrankaListNazivFormated>
    <izvorni_sadrzaj>
      <item>NJEMAČKO-AUSTRIJSKA UNIJA, DEUTSCHE-OSTERREICHISCHE UNION  Rijeka</item>
    </izvorni_sadrzaj>
    <derivirana_varijabla naziv="DomainObject.Predmet.ProtuStrankaListNazivFormated_1">
      <item>NJEMAČKO-AUSTRIJSKA UNIJA, DEUTSCHE-OSTERREICHISCHE UNION  Rijeka</item>
    </derivirana_varijabla>
  </DomainObject.Predmet.ProtuStrankaListNazivFormated>
  <DomainObject.Predmet.ProtuStrankaListNazivFormatedOIB>
    <izvorni_sadrzaj>
      <item>NJEMAČKO-AUSTRIJSKA UNIJA, DEUTSCHE-OSTERREICHISCHE UNION  Rijeka, OIB 28357765768</item>
    </izvorni_sadrzaj>
    <derivirana_varijabla naziv="DomainObject.Predmet.ProtuStrankaListNazivFormatedOIB_1">
      <item>NJEMAČKO-AUSTRIJSKA UNIJA, DEUTSCHE-OSTERREICHISCHE UNION  Rijeka, OIB 28357765768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NJEMAČKO-AUSTRIJSKA UNIJA, DEUTSCHE-OSTERREICHISCHE UNION  Rijeka</izvorni_sadrzaj>
    <derivirana_varijabla naziv="DomainObject.Predmet.ProtustrankaIDrugi_1">NJEMAČKO-AUSTRIJSKA UNIJA, DEUTSCHE-OSTERREICHISCHE UNION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NJEMAČKO-AUSTRIJSKA UNIJA, DEUTSCHE-OSTERREICHISCHE UNION  Rijeka, OIB 28357765768, Tizianova 1, 51000 Rijeka</izvorni_sadrzaj>
    <derivirana_varijabla naziv="DomainObject.Predmet.ProtustrankaIDrugiAdressOIB_1">NJEMAČKO-AUSTRIJSKA UNIJA, DEUTSCHE-OSTERREICHISCHE UNION  Rijeka, OIB 28357765768, Tizianova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NJEMAČKO-AUSTRIJSKA UNIJA, DEUTSCHE-OSTERREICHISCHE UNION  Rijeka</item>
    </izvorni_sadrzaj>
    <derivirana_varijabla naziv="DomainObject.Predmet.SudioniciListNaziv_1">
      <item>FINA  Rijeka</item>
      <item>NJEMAČKO-AUSTRIJSKA UNIJA, DEUTSCHE-OSTERREICHISCHE UNION  Rijeka</item>
    </derivirana_varijabla>
  </DomainObject.Predmet.SudioniciListNaziv>
  <DomainObject.Predmet.SudioniciListAdressOIB>
    <izvorni_sadrzaj>
      <item>FINA  Rijeka, OIB 85821130368, Frana Kurelca 8,51000 Rijeka</item>
      <item>NJEMAČKO-AUSTRIJSKA UNIJA, DEUTSCHE-OSTERREICHISCHE UNION  Rijeka, OIB 28357765768, Tizianova 1,51000 Rijeka</item>
    </izvorni_sadrzaj>
    <derivirana_varijabla naziv="DomainObject.Predmet.SudioniciListAdressOIB_1">
      <item>FINA  Rijeka, OIB 85821130368, Frana Kurelca 8,51000 Rijeka</item>
      <item>NJEMAČKO-AUSTRIJSKA UNIJA, DEUTSCHE-OSTERREICHISCHE UNION  Rijeka, OIB 28357765768, Tizianova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28357765768</item>
    </izvorni_sadrzaj>
    <derivirana_varijabla naziv="DomainObject.Predmet.SudioniciListNazivOIB_1">
      <item>, OIB 85821130368</item>
      <item>, OIB 28357765768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2054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2015-11-26T09:18:00Z</dcterms:created>
  <dc:creator>Korisnik</dc:creator>
  <cp:lastModifiedBy>wsadmin</cp:lastModifiedBy>
  <cp:lastPrinted>2015-11-26T09:17:00Z</cp:lastPrinted>
  <dcterms:modified xmlns:xsi="http://www.w3.org/2001/XMLSchema-instance" xsi:type="dcterms:W3CDTF">2015-11-26T09:25:00Z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