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9301" w14:paraId="b8b930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18AB">
        <w:t>92</w:t>
      </w:r>
      <w:r w:rsidR="00B72128">
        <w:t>87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2D2AD1">
        <w:t>3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72128">
        <w:t>TEHNO-TEKS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B72128">
        <w:t>Zagreb, Poljana, Zdenka Mikine 46</w:t>
      </w:r>
      <w:r w:rsidR="005B3757">
        <w:t xml:space="preserve"> </w:t>
      </w:r>
      <w:r w:rsidR="00AC4528">
        <w:t xml:space="preserve">(OIB </w:t>
      </w:r>
      <w:r w:rsidR="00B72128">
        <w:t>96905642533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72128">
        <w:t>86.875,31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2D2AD1">
        <w:t>3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0DF"/>
    <w:rsid w:val="00031608"/>
    <w:rsid w:val="00035892"/>
    <w:rsid w:val="00042892"/>
    <w:rsid w:val="00083CBA"/>
    <w:rsid w:val="000A5359"/>
    <w:rsid w:val="00114EAD"/>
    <w:rsid w:val="001718AB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C1D7E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72128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2F8B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9287</izvorni_sadrzaj>
    <derivirana_varijabla naziv="DomainObject.Predmet.Broj_1">9287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St-9287/2015</izvorni_sadrzaj>
    <derivirana_varijabla naziv="DomainObject.Predmet.OznakaBroj_1">St-9287/2015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TEHNO-TEKS d.o.o.</izvorni_sadrzaj>
    <derivirana_varijabla naziv="DomainObject.Predmet.ProtustrankaFormated_1">  TEHNO-TEKS d.o.o.</derivirana_varijabla>
  </DomainObject.Predmet.ProtustrankaFormated>
  <DomainObject.Predmet.ProtustrankaFormatedOIB>
    <izvorni_sadrzaj>  TEHNO-TEKS d.o.o., OIB 96905642533</izvorni_sadrzaj>
    <derivirana_varijabla naziv="DomainObject.Predmet.ProtustrankaFormatedOIB_1">  TEHNO-TEKS d.o.o., OIB 96905642533</derivirana_varijabla>
  </DomainObject.Predmet.ProtustrankaFormatedOIB>
  <DomainObject.Predmet.ProtustrankaFormatedWithAdress>
    <izvorni_sadrzaj> TEHNO-TEKS d.o.o., Poljana Zdenka Mikine 46, 10000 Zagreb</izvorni_sadrzaj>
    <derivirana_varijabla naziv="DomainObject.Predmet.ProtustrankaFormatedWithAdress_1"> TEHNO-TEKS d.o.o., Poljana Zdenka Mikine 46, 10000 Zagreb</derivirana_varijabla>
  </DomainObject.Predmet.ProtustrankaFormatedWithAdress>
  <DomainObject.Predmet.ProtustrankaFormatedWithAdressOIB>
    <izvorni_sadrzaj> TEHNO-TEKS d.o.o., OIB 96905642533, Poljana Zdenka Mikine 46, 10000 Zagreb</izvorni_sadrzaj>
    <derivirana_varijabla naziv="DomainObject.Predmet.ProtustrankaFormatedWithAdressOIB_1"> TEHNO-TEKS d.o.o., OIB 96905642533, Poljana Zdenka Mikine 46, 10000 Zagreb</derivirana_varijabla>
  </DomainObject.Predmet.ProtustrankaFormatedWithAdressOIB>
  <DomainObject.Predmet.ProtustrankaWithAdress>
    <izvorni_sadrzaj>TEHNO-TEKS d.o.o. Poljana Zdenka Mikine 46, 10000 Zagreb</izvorni_sadrzaj>
    <derivirana_varijabla naziv="DomainObject.Predmet.ProtustrankaWithAdress_1">TEHNO-TEKS d.o.o. Poljana Zdenka Mikine 46, 10000 Zagreb</derivirana_varijabla>
  </DomainObject.Predmet.ProtustrankaWithAdress>
  <DomainObject.Predmet.ProtustrankaWithAdressOIB>
    <izvorni_sadrzaj>TEHNO-TEKS d.o.o., OIB 96905642533, Poljana Zdenka Mikine 46, 10000 Zagreb</izvorni_sadrzaj>
    <derivirana_varijabla naziv="DomainObject.Predmet.ProtustrankaWithAdressOIB_1">TEHNO-TEKS d.o.o., OIB 96905642533, Poljana Zdenka Mikine 46, 10000 Zagreb</derivirana_varijabla>
  </DomainObject.Predmet.ProtustrankaWithAdressOIB>
  <DomainObject.Predmet.ProtustrankaNazivFormated>
    <izvorni_sadrzaj>TEHNO-TEKS d.o.o.</izvorni_sadrzaj>
    <derivirana_varijabla naziv="DomainObject.Predmet.ProtustrankaNazivFormated_1">TEHNO-TEKS d.o.o.</derivirana_varijabla>
  </DomainObject.Predmet.ProtustrankaNazivFormated>
  <DomainObject.Predmet.ProtustrankaNazivFormatedOIB>
    <izvorni_sadrzaj>TEHNO-TEKS d.o.o., OIB 96905642533</izvorni_sadrzaj>
    <derivirana_varijabla naziv="DomainObject.Predmet.ProtustrankaNazivFormatedOIB_1">TEHNO-TEKS d.o.o., OIB 96905642533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TEHNO-TEKS d.o.o.</item>
    </izvorni_sadrzaj>
    <derivirana_varijabla naziv="DomainObject.Predmet.ProtuStrankaListFormated_1">
      <item>TEHNO-TEKS d.o.o.</item>
    </derivirana_varijabla>
  </DomainObject.Predmet.ProtuStrankaListFormated>
  <DomainObject.Predmet.ProtuStrankaListFormatedOIB>
    <izvorni_sadrzaj>
      <item>TEHNO-TEKS d.o.o., OIB 96905642533</item>
    </izvorni_sadrzaj>
    <derivirana_varijabla naziv="DomainObject.Predmet.ProtuStrankaListFormatedOIB_1">
      <item>TEHNO-TEKS d.o.o., OIB 96905642533</item>
    </derivirana_varijabla>
  </DomainObject.Predmet.ProtuStrankaListFormatedOIB>
  <DomainObject.Predmet.ProtuStrankaListFormatedWithAdress>
    <izvorni_sadrzaj>
      <item>TEHNO-TEKS d.o.o., Poljana Zdenka Mikine 46, 10000 Zagreb</item>
    </izvorni_sadrzaj>
    <derivirana_varijabla naziv="DomainObject.Predmet.ProtuStrankaListFormatedWithAdress_1">
      <item>TEHNO-TEKS d.o.o., Poljana Zdenka Mikine 46, 10000 Zagreb</item>
    </derivirana_varijabla>
  </DomainObject.Predmet.ProtuStrankaListFormatedWithAdress>
  <DomainObject.Predmet.ProtuStrankaListFormatedWithAdressOIB>
    <izvorni_sadrzaj>
      <item>TEHNO-TEKS d.o.o., OIB 96905642533, Poljana Zdenka Mikine 46, 10000 Zagreb</item>
    </izvorni_sadrzaj>
    <derivirana_varijabla naziv="DomainObject.Predmet.ProtuStrankaListFormatedWithAdressOIB_1">
      <item>TEHNO-TEKS d.o.o., OIB 96905642533, Poljana Zdenka Mikine 46, 10000 Zagreb</item>
    </derivirana_varijabla>
  </DomainObject.Predmet.ProtuStrankaListFormatedWithAdressOIB>
  <DomainObject.Predmet.ProtuStrankaListNazivFormated>
    <izvorni_sadrzaj>
      <item>TEHNO-TEKS d.o.o.</item>
    </izvorni_sadrzaj>
    <derivirana_varijabla naziv="DomainObject.Predmet.ProtuStrankaListNazivFormated_1">
      <item>TEHNO-TEKS d.o.o.</item>
    </derivirana_varijabla>
  </DomainObject.Predmet.ProtuStrankaListNazivFormated>
  <DomainObject.Predmet.ProtuStrankaListNazivFormatedOIB>
    <izvorni_sadrzaj>
      <item>TEHNO-TEKS d.o.o., OIB 96905642533</item>
    </izvorni_sadrzaj>
    <derivirana_varijabla naziv="DomainObject.Predmet.ProtuStrankaListNazivFormatedOIB_1">
      <item>TEHNO-TEKS d.o.o., OIB 96905642533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TEHNO-TEKS d.o.o.</izvorni_sadrzaj>
    <derivirana_varijabla naziv="DomainObject.Predmet.ProtustrankaIDrugi_1">TEHNO-TEKS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TEHNO-TEKS d.o.o., OIB 96905642533, Poljana Zdenka Mikine 46, 10000 Zagreb</izvorni_sadrzaj>
    <derivirana_varijabla naziv="DomainObject.Predmet.ProtustrankaIDrugiAdressOIB_1">TEHNO-TEKS d.o.o., OIB 96905642533,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TEHNO-TEKS d.o.o.</item>
    </izvorni_sadrzaj>
    <derivirana_varijabla naziv="DomainObject.Predmet.SudioniciListNaziv_1">
      <item>FINA Regionalni centar Zagreb</item>
      <item>TEHNO-TEKS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TEHNO-TEKS d.o.o., OIB 96905642533, Poljana Zdenka Mikine 46,10000 Zagreb</item>
    </izvorni_sadrzaj>
    <derivirana_varijabla naziv="DomainObject.Predmet.SudioniciListAdressOIB_1">
      <item>FINA Regionalni centar Zagreb, OIB 85821130368, Trg svibanjskih žrtava 1995. 1,10000 Zagreb</item>
      <item>TEHNO-TEKS d.o.o., OIB 96905642533,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96905642533</item>
    </izvorni_sadrzaj>
    <derivirana_varijabla naziv="DomainObject.Predmet.SudioniciListNazivOIB_1">
      <item>, OIB 85821130368</item>
      <item>, OIB 96905642533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2016-01-13T10:49:00Z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