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7F2A22" w:rsidP="00A8147C" w:rsidR="00AD52BE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2b8c1d6" w14:paraId="2b8c1d6" w:rsidRDefault="008E10FB" w:rsidP="008E10FB" w:rsidR="008E10FB">
      <w:pPr>
        <w15:collapsed w:val="false"/>
        <w:rPr>
          <w:b/>
          <w:sz w:val="24"/>
        </w:rPr>
      </w:pPr>
    </w:p>
    <w:p w:rsidRDefault="008E10FB" w:rsidP="008E10FB" w:rsidR="008E10F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91AB9">
        <w:rPr>
          <w:sz w:val="24"/>
        </w:rPr>
        <w:t>223</w:t>
      </w:r>
      <w:r>
        <w:rPr>
          <w:sz w:val="24"/>
        </w:rPr>
        <w:t>/1</w:t>
      </w:r>
      <w:r w:rsidR="00F91AB9">
        <w:rPr>
          <w:sz w:val="24"/>
        </w:rPr>
        <w:t>6</w:t>
      </w:r>
      <w:r>
        <w:rPr>
          <w:sz w:val="24"/>
        </w:rPr>
        <w:t xml:space="preserve">     </w:t>
      </w:r>
    </w:p>
    <w:p w:rsidRDefault="008E10FB" w:rsidP="00AD52BE" w:rsidR="00AD52B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8E10FB" w:rsidP="00AD52BE" w:rsidR="008E10FB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8E10FB" w:rsidP="008E10FB" w:rsidR="008E10FB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8E10FB" w:rsidP="008E10FB" w:rsidR="008E10FB">
      <w:pPr>
        <w:jc w:val="both"/>
        <w:rPr>
          <w:sz w:val="24"/>
        </w:rPr>
      </w:pPr>
    </w:p>
    <w:p w:rsidRDefault="00F91AB9" w:rsidP="00AD52BE" w:rsidR="00F91AB9" w:rsidRPr="003A007A">
      <w:pPr>
        <w:ind w:firstLine="720"/>
        <w:jc w:val="both"/>
        <w:rPr>
          <w:sz w:val="40"/>
          <w:szCs w:val="40"/>
        </w:rPr>
      </w:pPr>
      <w:r w:rsidRPr="003A007A">
        <w:rPr>
          <w:sz w:val="24"/>
          <w:szCs w:val="24"/>
        </w:rPr>
        <w:t xml:space="preserve">TRGOVAČKI SUD U ZAGREBU po sucu Anti Galiću, kao </w:t>
      </w:r>
      <w:r>
        <w:rPr>
          <w:sz w:val="24"/>
          <w:szCs w:val="24"/>
        </w:rPr>
        <w:t xml:space="preserve">sucu pojedincu, </w:t>
      </w:r>
      <w:r w:rsidRPr="003A007A">
        <w:rPr>
          <w:sz w:val="24"/>
          <w:szCs w:val="24"/>
        </w:rPr>
        <w:t>u stečajnom postupku nad dužnikom, AGRO PLETER d.o.o.</w:t>
      </w:r>
      <w:r>
        <w:rPr>
          <w:sz w:val="24"/>
          <w:szCs w:val="24"/>
        </w:rPr>
        <w:t xml:space="preserve">,  u stečaju, </w:t>
      </w:r>
      <w:r w:rsidRPr="003A007A">
        <w:rPr>
          <w:sz w:val="24"/>
          <w:szCs w:val="24"/>
        </w:rPr>
        <w:t xml:space="preserve">47276 ŽAKANJE, Pravutina 89 (OIB 17400668959), </w:t>
      </w:r>
      <w:r>
        <w:rPr>
          <w:sz w:val="24"/>
          <w:szCs w:val="24"/>
        </w:rPr>
        <w:t>dana 11.rujna 2017.</w:t>
      </w:r>
      <w:r w:rsidRPr="003A007A">
        <w:rPr>
          <w:sz w:val="24"/>
          <w:szCs w:val="24"/>
        </w:rPr>
        <w:t xml:space="preserve"> </w:t>
      </w:r>
    </w:p>
    <w:p w:rsidRDefault="008620D6" w:rsidP="008620D6" w:rsidR="008620D6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  <w:r w:rsidRPr="00E278BA">
        <w:rPr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F91AB9" w:rsidR="009E22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F91AB9">
        <w:rPr>
          <w:sz w:val="24"/>
          <w:szCs w:val="24"/>
        </w:rPr>
        <w:t>S</w:t>
      </w:r>
      <w:r w:rsidR="008620D6">
        <w:rPr>
          <w:sz w:val="24"/>
          <w:szCs w:val="24"/>
        </w:rPr>
        <w:t xml:space="preserve">tečajnom upravitelju </w:t>
      </w:r>
      <w:r w:rsidR="00F91AB9">
        <w:rPr>
          <w:sz w:val="24"/>
          <w:szCs w:val="24"/>
        </w:rPr>
        <w:t xml:space="preserve">Berislav Maksimović iz Varaždina, Hrašćica, Braće Radić 1., </w:t>
      </w:r>
      <w:r w:rsidR="00F91AB9" w:rsidRPr="002B1C37">
        <w:rPr>
          <w:sz w:val="24"/>
          <w:szCs w:val="24"/>
        </w:rPr>
        <w:t xml:space="preserve"> OIB </w:t>
      </w:r>
      <w:r w:rsidR="00F91AB9">
        <w:rPr>
          <w:sz w:val="24"/>
          <w:szCs w:val="24"/>
        </w:rPr>
        <w:t>57300759557</w:t>
      </w:r>
      <w:r w:rsidR="008620D6">
        <w:rPr>
          <w:sz w:val="24"/>
          <w:szCs w:val="24"/>
        </w:rPr>
        <w:t xml:space="preserve"> </w:t>
      </w:r>
      <w:r w:rsidR="008620D6" w:rsidRPr="00ED1A28">
        <w:rPr>
          <w:sz w:val="24"/>
        </w:rPr>
        <w:t>od</w:t>
      </w:r>
      <w:r w:rsidR="008620D6">
        <w:rPr>
          <w:sz w:val="24"/>
        </w:rPr>
        <w:t xml:space="preserve">ređuje se nagrada </w:t>
      </w:r>
      <w:r w:rsidR="00F91AB9">
        <w:rPr>
          <w:sz w:val="24"/>
        </w:rPr>
        <w:t xml:space="preserve">za poslove privremenog stečajnog upravitelja </w:t>
      </w:r>
      <w:r w:rsidR="008620D6">
        <w:rPr>
          <w:sz w:val="24"/>
        </w:rPr>
        <w:t xml:space="preserve">u </w:t>
      </w:r>
      <w:r w:rsidR="00DD7A46">
        <w:rPr>
          <w:sz w:val="24"/>
        </w:rPr>
        <w:t xml:space="preserve">brutto </w:t>
      </w:r>
      <w:r w:rsidR="008620D6" w:rsidRPr="00ED1A28">
        <w:rPr>
          <w:sz w:val="24"/>
        </w:rPr>
        <w:t>iznosu</w:t>
      </w:r>
      <w:r w:rsidR="008620D6">
        <w:rPr>
          <w:sz w:val="24"/>
        </w:rPr>
        <w:t xml:space="preserve"> </w:t>
      </w:r>
      <w:r w:rsidR="00FA7381">
        <w:rPr>
          <w:sz w:val="24"/>
        </w:rPr>
        <w:t>3</w:t>
      </w:r>
      <w:r w:rsidR="00DD7A46">
        <w:rPr>
          <w:sz w:val="24"/>
        </w:rPr>
        <w:t>.000,00</w:t>
      </w:r>
      <w:r w:rsidR="008620D6">
        <w:rPr>
          <w:sz w:val="24"/>
        </w:rPr>
        <w:t xml:space="preserve"> kn.</w:t>
      </w:r>
      <w:r w:rsidRPr="009E22FE">
        <w:rPr>
          <w:sz w:val="24"/>
          <w:szCs w:val="24"/>
        </w:rPr>
        <w:t xml:space="preserve"> </w:t>
      </w:r>
    </w:p>
    <w:p w:rsidRDefault="009E22FE" w:rsidP="009E22FE" w:rsidR="004B745C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II  </w:t>
      </w:r>
      <w:r w:rsidR="004B745C">
        <w:rPr>
          <w:sz w:val="24"/>
          <w:szCs w:val="24"/>
        </w:rPr>
        <w:t xml:space="preserve">Određuje se naknada troškova </w:t>
      </w:r>
      <w:r w:rsidR="00545A64">
        <w:rPr>
          <w:sz w:val="24"/>
          <w:szCs w:val="24"/>
        </w:rPr>
        <w:t xml:space="preserve">prethodnog </w:t>
      </w:r>
      <w:r w:rsidR="004B745C">
        <w:rPr>
          <w:sz w:val="24"/>
          <w:szCs w:val="24"/>
        </w:rPr>
        <w:t xml:space="preserve">postupka u iznosu od </w:t>
      </w:r>
      <w:r w:rsidR="00545A64">
        <w:rPr>
          <w:sz w:val="24"/>
          <w:szCs w:val="24"/>
        </w:rPr>
        <w:t>100,00 kn</w:t>
      </w:r>
    </w:p>
    <w:p w:rsidRDefault="004B745C" w:rsidP="009E22FE" w:rsidR="009E22FE" w:rsidRPr="00F869EF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="00A872F5">
        <w:rPr>
          <w:sz w:val="24"/>
          <w:szCs w:val="24"/>
        </w:rPr>
        <w:t>O</w:t>
      </w:r>
      <w:r>
        <w:rPr>
          <w:sz w:val="24"/>
          <w:szCs w:val="24"/>
        </w:rPr>
        <w:t xml:space="preserve">dbija se zahtjev stečajnog upravitelja za isplatu nagrade </w:t>
      </w:r>
      <w:r w:rsidR="00A872F5">
        <w:rPr>
          <w:sz w:val="24"/>
          <w:szCs w:val="24"/>
        </w:rPr>
        <w:t xml:space="preserve">za poslove privremenog stečajnog upravitelja i </w:t>
      </w:r>
      <w:r>
        <w:rPr>
          <w:sz w:val="24"/>
          <w:szCs w:val="24"/>
        </w:rPr>
        <w:t>naknade troškova</w:t>
      </w:r>
      <w:r w:rsidR="00A872F5">
        <w:rPr>
          <w:sz w:val="24"/>
          <w:szCs w:val="24"/>
        </w:rPr>
        <w:t xml:space="preserve"> na teret </w:t>
      </w:r>
      <w:r>
        <w:rPr>
          <w:sz w:val="24"/>
          <w:szCs w:val="24"/>
        </w:rPr>
        <w:t xml:space="preserve"> </w:t>
      </w:r>
      <w:r w:rsidR="00A872F5">
        <w:rPr>
          <w:sz w:val="24"/>
          <w:szCs w:val="24"/>
        </w:rPr>
        <w:t>Fonda za namirenje troškova stečajnog postupka</w:t>
      </w:r>
      <w:r w:rsidR="009E22FE" w:rsidRPr="00F869EF">
        <w:rPr>
          <w:sz w:val="24"/>
          <w:szCs w:val="24"/>
        </w:rPr>
        <w:t xml:space="preserve"> </w:t>
      </w:r>
    </w:p>
    <w:p w:rsidRDefault="00447C58" w:rsidP="008620D6" w:rsidR="00447C58">
      <w:pPr>
        <w:widowControl/>
        <w:jc w:val="center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545A64">
        <w:rPr>
          <w:sz w:val="24"/>
        </w:rPr>
        <w:t xml:space="preserve">14.kolovoza </w:t>
      </w:r>
      <w:r w:rsidR="00EF3AC9">
        <w:rPr>
          <w:sz w:val="24"/>
        </w:rPr>
        <w:t xml:space="preserve">2016. </w:t>
      </w:r>
      <w:r w:rsidR="00545A64">
        <w:rPr>
          <w:sz w:val="24"/>
        </w:rPr>
        <w:t xml:space="preserve">stečajni upravitelj </w:t>
      </w:r>
      <w:r w:rsidR="00545A64">
        <w:rPr>
          <w:sz w:val="24"/>
          <w:szCs w:val="24"/>
        </w:rPr>
        <w:t>Berislav Maksimović iz Varaždina</w:t>
      </w:r>
      <w:r w:rsidR="00545A64">
        <w:rPr>
          <w:sz w:val="24"/>
        </w:rPr>
        <w:t xml:space="preserve"> </w:t>
      </w:r>
      <w:r w:rsidR="00EF3AC9">
        <w:rPr>
          <w:sz w:val="24"/>
        </w:rPr>
        <w:t xml:space="preserve">zatražio određivanje nagrade za poslove privremenog stečajnog upravitelja u brutto iznosu od </w:t>
      </w:r>
      <w:r w:rsidR="000B7A1A">
        <w:rPr>
          <w:sz w:val="24"/>
        </w:rPr>
        <w:t>3.</w:t>
      </w:r>
      <w:r w:rsidR="00EF3AC9">
        <w:rPr>
          <w:sz w:val="24"/>
        </w:rPr>
        <w:t>000,00</w:t>
      </w:r>
      <w:r w:rsidR="00545A64">
        <w:rPr>
          <w:sz w:val="24"/>
        </w:rPr>
        <w:t xml:space="preserve"> </w:t>
      </w:r>
      <w:r w:rsidR="00EF3AC9">
        <w:rPr>
          <w:sz w:val="24"/>
        </w:rPr>
        <w:t>kn</w:t>
      </w:r>
      <w:r w:rsidR="00545A64">
        <w:rPr>
          <w:sz w:val="24"/>
        </w:rPr>
        <w:t xml:space="preserve">,  </w:t>
      </w:r>
      <w:r w:rsidR="00344389">
        <w:rPr>
          <w:sz w:val="24"/>
        </w:rPr>
        <w:t>naknade troškova istog postupka u iznosu od 100,00 kn</w:t>
      </w:r>
      <w:r w:rsidR="00A93D53">
        <w:rPr>
          <w:sz w:val="24"/>
        </w:rPr>
        <w:t>, te isplatu nagrade i naknade troškova iz Fonda za namirenje troškova stečajnog postupka i izdavanje naloga računovodstvu za isplatu  nagrade i naknade troškova.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-stečajni postupak nad dužnikom pokrenut je prijedlogom </w:t>
      </w:r>
      <w:r w:rsidR="003573DB">
        <w:rPr>
          <w:sz w:val="24"/>
        </w:rPr>
        <w:t xml:space="preserve">FINA-e od </w:t>
      </w:r>
      <w:r>
        <w:rPr>
          <w:sz w:val="24"/>
        </w:rPr>
        <w:t xml:space="preserve"> </w:t>
      </w:r>
      <w:r w:rsidR="00344389">
        <w:rPr>
          <w:sz w:val="24"/>
        </w:rPr>
        <w:t>11.siječnja 2016.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344389">
        <w:rPr>
          <w:sz w:val="24"/>
        </w:rPr>
        <w:t>23.ožujka</w:t>
      </w:r>
      <w:r w:rsidR="00297B3D">
        <w:rPr>
          <w:sz w:val="24"/>
        </w:rPr>
        <w:t xml:space="preserve"> </w:t>
      </w:r>
      <w:r w:rsidR="00C4595F">
        <w:rPr>
          <w:sz w:val="24"/>
        </w:rPr>
        <w:t>201</w:t>
      </w:r>
      <w:r w:rsidR="003573DB">
        <w:rPr>
          <w:sz w:val="24"/>
        </w:rPr>
        <w:t>6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>
      <w:pPr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344389">
        <w:rPr>
          <w:sz w:val="24"/>
        </w:rPr>
        <w:t>19.</w:t>
      </w:r>
      <w:r w:rsidR="008F7AC5">
        <w:rPr>
          <w:sz w:val="24"/>
        </w:rPr>
        <w:t xml:space="preserve"> </w:t>
      </w:r>
      <w:r w:rsidR="00344389">
        <w:rPr>
          <w:sz w:val="24"/>
        </w:rPr>
        <w:t>prosinca</w:t>
      </w:r>
      <w:r>
        <w:rPr>
          <w:sz w:val="24"/>
        </w:rPr>
        <w:t xml:space="preserve"> 201</w:t>
      </w:r>
      <w:r w:rsidR="00344389">
        <w:rPr>
          <w:sz w:val="24"/>
        </w:rPr>
        <w:t>6</w:t>
      </w:r>
      <w:r>
        <w:rPr>
          <w:sz w:val="24"/>
        </w:rPr>
        <w:t xml:space="preserve">. </w:t>
      </w:r>
      <w:r w:rsidR="00344389">
        <w:rPr>
          <w:sz w:val="24"/>
        </w:rPr>
        <w:t xml:space="preserve">Berislav Maksimović </w:t>
      </w:r>
      <w:r>
        <w:rPr>
          <w:sz w:val="24"/>
        </w:rPr>
        <w:t>je postavljen za privremenog stečajnog upravitel</w:t>
      </w:r>
      <w:r w:rsidR="00C4595F">
        <w:rPr>
          <w:sz w:val="24"/>
        </w:rPr>
        <w:t>j</w:t>
      </w:r>
      <w:r>
        <w:rPr>
          <w:sz w:val="24"/>
        </w:rPr>
        <w:t>a sa zadaćom</w:t>
      </w:r>
      <w:r w:rsidRPr="00297B3D">
        <w:rPr>
          <w:sz w:val="24"/>
        </w:rPr>
        <w:t xml:space="preserve">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>
        <w:rPr>
          <w:sz w:val="24"/>
        </w:rPr>
        <w:t xml:space="preserve">da li je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8F7AC5" w:rsidP="00297B3D" w:rsidR="008F7AC5">
      <w:pPr>
        <w:ind w:firstLine="720"/>
        <w:jc w:val="both"/>
        <w:rPr>
          <w:sz w:val="24"/>
        </w:rPr>
      </w:pPr>
    </w:p>
    <w:p w:rsidRDefault="008F7AC5" w:rsidP="00297B3D" w:rsidR="008F7AC5">
      <w:pPr>
        <w:ind w:firstLine="720"/>
        <w:jc w:val="both"/>
        <w:rPr>
          <w:sz w:val="24"/>
        </w:rPr>
      </w:pPr>
    </w:p>
    <w:p w:rsidRDefault="008F7AC5" w:rsidP="00297B3D" w:rsidR="008F7AC5" w:rsidRPr="00963321">
      <w:pPr>
        <w:ind w:firstLine="720"/>
        <w:jc w:val="both"/>
        <w:rPr>
          <w:sz w:val="24"/>
        </w:rPr>
      </w:pPr>
    </w:p>
    <w:p w:rsidRDefault="008F7AC5" w:rsidP="008620D6" w:rsidR="008F7AC5">
      <w:pPr>
        <w:widowControl/>
        <w:ind w:firstLine="720"/>
        <w:jc w:val="both"/>
        <w:rPr>
          <w:sz w:val="24"/>
        </w:rPr>
      </w:pPr>
    </w:p>
    <w:p w:rsidRDefault="008F7AC5" w:rsidP="008620D6" w:rsidR="008F7AC5">
      <w:pPr>
        <w:widowControl/>
        <w:ind w:firstLine="720"/>
        <w:jc w:val="both"/>
        <w:rPr>
          <w:sz w:val="24"/>
        </w:rPr>
      </w:pP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-postupajući po rješenju i zaključku od </w:t>
      </w:r>
      <w:r w:rsidR="00344389">
        <w:rPr>
          <w:sz w:val="24"/>
        </w:rPr>
        <w:t>19.prosinca 2</w:t>
      </w:r>
      <w:r>
        <w:rPr>
          <w:sz w:val="24"/>
        </w:rPr>
        <w:t xml:space="preserve">016. privremeni stečajni upravitelj je dana </w:t>
      </w:r>
      <w:r w:rsidR="000947F9">
        <w:rPr>
          <w:sz w:val="24"/>
        </w:rPr>
        <w:t>2</w:t>
      </w:r>
      <w:r w:rsidR="00A40D77">
        <w:rPr>
          <w:sz w:val="24"/>
        </w:rPr>
        <w:t xml:space="preserve">3.siječnja 2017. </w:t>
      </w:r>
      <w:r>
        <w:rPr>
          <w:sz w:val="24"/>
        </w:rPr>
        <w:t>dostavio sudu izvješće,</w:t>
      </w:r>
      <w:r w:rsidR="00A40D77">
        <w:rPr>
          <w:sz w:val="24"/>
        </w:rPr>
        <w:t xml:space="preserve"> te dana 15.ožujka 2017. dopunu izvješća</w:t>
      </w:r>
    </w:p>
    <w:p w:rsidRDefault="00A40D77" w:rsidP="008620D6" w:rsidR="00A40D77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-prema dopuni izvješća od 15.ožujka 2017. ukupna tržišna vrijednost imovine dužnika iznosi 250.000,00 kn, te je dostatna za namirenje troškova prethodnog i stečajnog postupka i djelimično namirenje vjerovnika, </w:t>
      </w:r>
    </w:p>
    <w:p w:rsidRDefault="00C4595F" w:rsidP="008620D6" w:rsidR="00F9614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-dana </w:t>
      </w:r>
      <w:r w:rsidR="00F9614D">
        <w:rPr>
          <w:sz w:val="24"/>
        </w:rPr>
        <w:t xml:space="preserve">28.ožujka </w:t>
      </w:r>
      <w:r w:rsidR="000947F9">
        <w:rPr>
          <w:sz w:val="24"/>
        </w:rPr>
        <w:t xml:space="preserve"> </w:t>
      </w:r>
      <w:r>
        <w:rPr>
          <w:sz w:val="24"/>
        </w:rPr>
        <w:t>201</w:t>
      </w:r>
      <w:r w:rsidR="000947F9">
        <w:rPr>
          <w:sz w:val="24"/>
        </w:rPr>
        <w:t>6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</w:t>
      </w:r>
      <w:r w:rsidR="00F9614D">
        <w:rPr>
          <w:sz w:val="24"/>
        </w:rPr>
        <w:t>,</w:t>
      </w:r>
    </w:p>
    <w:p w:rsidRDefault="00F9614D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>-rješenjem od 29.ožujka 2017. nad dužnikom je otvoren stečajni postupak.</w:t>
      </w:r>
      <w:r w:rsidR="00C4595F">
        <w:rPr>
          <w:sz w:val="24"/>
        </w:rPr>
        <w:t>.</w:t>
      </w:r>
    </w:p>
    <w:p w:rsidRDefault="00297B3D" w:rsidP="008620D6" w:rsidR="00297B3D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stečajni sudac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</w:t>
      </w:r>
      <w:r w:rsidR="00F9614D">
        <w:rPr>
          <w:sz w:val="24"/>
        </w:rPr>
        <w:t>, a naknadu troškova rješenjem određuje sud na temelju pisanog, obrazloženog i dokumentiranog izvješća stečajnog upravitelja</w:t>
      </w:r>
      <w:r>
        <w:rPr>
          <w:sz w:val="24"/>
        </w:rPr>
        <w:t>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Ocjenjujući složenost poslova koje je obavio privremeni stečajni upravitelj, te kvalitetu izrađenog nalaza i mišljenja sud je temeljem naprijed citiranog članka 4. stavak 1. Uredbe odredio nagradu u </w:t>
      </w:r>
      <w:r w:rsidR="00F9614D">
        <w:rPr>
          <w:sz w:val="24"/>
        </w:rPr>
        <w:t xml:space="preserve">zatraženom </w:t>
      </w:r>
      <w:r>
        <w:rPr>
          <w:sz w:val="24"/>
        </w:rPr>
        <w:t xml:space="preserve">iznosu od </w:t>
      </w:r>
      <w:r w:rsidR="000947F9">
        <w:rPr>
          <w:sz w:val="24"/>
        </w:rPr>
        <w:t>3.</w:t>
      </w:r>
      <w:r>
        <w:rPr>
          <w:sz w:val="24"/>
        </w:rPr>
        <w:t>000,00 kn</w:t>
      </w:r>
      <w:r w:rsidR="009E22FE">
        <w:rPr>
          <w:sz w:val="24"/>
        </w:rPr>
        <w:t>.</w:t>
      </w:r>
    </w:p>
    <w:p w:rsidRDefault="00F9614D" w:rsidP="000947F9" w:rsidR="00F9614D">
      <w:pPr>
        <w:widowControl/>
        <w:ind w:firstLine="720"/>
        <w:jc w:val="both"/>
        <w:rPr>
          <w:sz w:val="24"/>
        </w:rPr>
      </w:pPr>
    </w:p>
    <w:p w:rsidRDefault="00BF7728" w:rsidP="000947F9" w:rsidR="00BF7728">
      <w:pPr>
        <w:widowControl/>
        <w:ind w:firstLine="720"/>
        <w:jc w:val="both"/>
        <w:rPr>
          <w:sz w:val="24"/>
        </w:rPr>
      </w:pPr>
      <w:r>
        <w:rPr>
          <w:sz w:val="24"/>
        </w:rPr>
        <w:t>Nadalje, zahtjevu od 14.kolovoza 2017. prileži račun za državne pristojbe izdan od strane HP d.d.,  Poštanski ured Varaždin na iznos 100,00 kn.</w:t>
      </w:r>
    </w:p>
    <w:p w:rsidRDefault="00BF7728" w:rsidP="000947F9" w:rsidR="00BF7728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Ocjena je ovog suda </w:t>
      </w:r>
      <w:r w:rsidR="00BB1C52">
        <w:rPr>
          <w:sz w:val="24"/>
        </w:rPr>
        <w:t xml:space="preserve">kako </w:t>
      </w:r>
      <w:r>
        <w:rPr>
          <w:sz w:val="24"/>
        </w:rPr>
        <w:t xml:space="preserve">je naprijed navedeni trošak  pristojbi za potrebe probave </w:t>
      </w:r>
      <w:r w:rsidR="00BB1C52">
        <w:rPr>
          <w:sz w:val="24"/>
        </w:rPr>
        <w:t xml:space="preserve"> </w:t>
      </w:r>
      <w:r>
        <w:rPr>
          <w:sz w:val="24"/>
        </w:rPr>
        <w:t>podataka o imovini dužnika obrazložen i opravdan, te je r</w:t>
      </w:r>
      <w:r w:rsidR="00BB1C52">
        <w:rPr>
          <w:sz w:val="24"/>
        </w:rPr>
        <w:t>i</w:t>
      </w:r>
      <w:r>
        <w:rPr>
          <w:sz w:val="24"/>
        </w:rPr>
        <w:t>ješeno kao pod toč. II.</w:t>
      </w:r>
    </w:p>
    <w:p w:rsidRDefault="00BF7728" w:rsidP="000947F9" w:rsidR="00BF7728">
      <w:pPr>
        <w:widowControl/>
        <w:ind w:firstLine="720"/>
        <w:jc w:val="both"/>
        <w:rPr>
          <w:sz w:val="24"/>
        </w:rPr>
      </w:pPr>
    </w:p>
    <w:p w:rsidRDefault="00681CC2" w:rsidP="000947F9" w:rsidR="00681CC2">
      <w:pPr>
        <w:widowControl/>
        <w:ind w:firstLine="720"/>
        <w:jc w:val="both"/>
        <w:rPr>
          <w:sz w:val="24"/>
        </w:rPr>
      </w:pPr>
    </w:p>
    <w:p w:rsidRDefault="00B21D41" w:rsidP="000947F9" w:rsidR="00151F7A">
      <w:pPr>
        <w:widowControl/>
        <w:ind w:firstLine="720"/>
        <w:jc w:val="both"/>
        <w:rPr>
          <w:sz w:val="24"/>
        </w:rPr>
      </w:pPr>
      <w:r>
        <w:rPr>
          <w:sz w:val="24"/>
        </w:rPr>
        <w:t>Prema odredbi članka 94. stavak 6. SZ-a ako u stečajnom postupku nema sredstava za nagradu i naknadu troškova stečajnog upravitelja, nagr</w:t>
      </w:r>
      <w:r w:rsidR="00681CC2">
        <w:rPr>
          <w:sz w:val="24"/>
        </w:rPr>
        <w:t>a</w:t>
      </w:r>
      <w:r>
        <w:rPr>
          <w:sz w:val="24"/>
        </w:rPr>
        <w:t xml:space="preserve">da i naknada troškova isplatiti će se iz sredstava </w:t>
      </w:r>
      <w:r w:rsidR="00681CC2">
        <w:rPr>
          <w:sz w:val="24"/>
        </w:rPr>
        <w:t>Fonda za namirenje troškova stečajnog postupka, a p</w:t>
      </w:r>
      <w:r w:rsidR="00103BAE">
        <w:rPr>
          <w:sz w:val="24"/>
        </w:rPr>
        <w:t xml:space="preserve">rema odredbi članka 111. stavak 3. SZ-a iz </w:t>
      </w:r>
      <w:r w:rsidR="00BB1C52">
        <w:rPr>
          <w:sz w:val="24"/>
        </w:rPr>
        <w:t>F</w:t>
      </w:r>
      <w:r w:rsidR="00103BAE">
        <w:rPr>
          <w:sz w:val="24"/>
        </w:rPr>
        <w:t xml:space="preserve">onda za namirenje troškova stečajnog postupka isplaćuju se sredstva potrebna za namirenje troškova stečajnog postupka koji se ne mogu namiriti iz imovine dužnika i osiguranja predujma za namirenje </w:t>
      </w:r>
      <w:r w:rsidR="00151F7A">
        <w:rPr>
          <w:sz w:val="24"/>
        </w:rPr>
        <w:t>troškova stečajnog postupka.</w:t>
      </w:r>
      <w:r>
        <w:rPr>
          <w:sz w:val="24"/>
        </w:rPr>
        <w:t xml:space="preserve"> </w:t>
      </w:r>
    </w:p>
    <w:p w:rsidRDefault="00681CC2" w:rsidP="000947F9" w:rsidR="00681CC2">
      <w:pPr>
        <w:widowControl/>
        <w:ind w:firstLine="720"/>
        <w:jc w:val="both"/>
        <w:rPr>
          <w:sz w:val="24"/>
        </w:rPr>
      </w:pPr>
      <w:r>
        <w:rPr>
          <w:sz w:val="24"/>
        </w:rPr>
        <w:t>Na privremenog stečajnog upravitelja se na odgovarajući način primjenjuju odredbe SZ-a o stečajnom upravitelju (članak 119. stavak 6. SZ-a).</w:t>
      </w:r>
    </w:p>
    <w:p w:rsidRDefault="00151F7A" w:rsidP="000947F9" w:rsidR="00151F7A">
      <w:pPr>
        <w:widowControl/>
        <w:ind w:firstLine="720"/>
        <w:jc w:val="both"/>
        <w:rPr>
          <w:sz w:val="24"/>
        </w:rPr>
      </w:pPr>
    </w:p>
    <w:p w:rsidRDefault="00151F7A" w:rsidP="00BB1C52" w:rsidR="00BB1C52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Kako je u konkretnom slučaju na temelju izvješća stečajnog upravitelja od </w:t>
      </w:r>
      <w:r w:rsidR="00BF7728">
        <w:rPr>
          <w:sz w:val="24"/>
        </w:rPr>
        <w:t xml:space="preserve"> </w:t>
      </w:r>
      <w:r>
        <w:rPr>
          <w:sz w:val="24"/>
        </w:rPr>
        <w:t xml:space="preserve">15.ožujka 2017. sud utvrdio da  ukupna  tržišna vrijednost imovine dužnika iznosi 250.000,00 kn, te da je </w:t>
      </w:r>
      <w:r w:rsidR="00890F05">
        <w:rPr>
          <w:sz w:val="24"/>
        </w:rPr>
        <w:t xml:space="preserve">ta imovina </w:t>
      </w:r>
      <w:r>
        <w:rPr>
          <w:sz w:val="24"/>
        </w:rPr>
        <w:t xml:space="preserve"> dostatna za namirenje troškova prethodnog i stečajnog postupka, slijedom čega je rješenjem od 29.ožujka 2017. nad dužnikom  otvoren stečajni postupak, </w:t>
      </w:r>
      <w:r w:rsidR="00BB1C52">
        <w:rPr>
          <w:sz w:val="24"/>
        </w:rPr>
        <w:t xml:space="preserve">sukladno naprijed citiranoj odredbi članka </w:t>
      </w:r>
      <w:r w:rsidR="00A93D53">
        <w:rPr>
          <w:sz w:val="24"/>
        </w:rPr>
        <w:t xml:space="preserve">94. stavak 6. i članka </w:t>
      </w:r>
      <w:r w:rsidR="00BB1C52">
        <w:rPr>
          <w:sz w:val="24"/>
        </w:rPr>
        <w:t xml:space="preserve">111. stavak 3. SZ-a nastali troškovi prethodnog (i stečajnog) postupka ne mogu se namirivati iz Fonda za namirenje troškova stečajnog postupka, nego iz </w:t>
      </w:r>
      <w:r w:rsidR="00890F05">
        <w:rPr>
          <w:sz w:val="24"/>
        </w:rPr>
        <w:t>imovine</w:t>
      </w:r>
      <w:r w:rsidR="00BB1C52">
        <w:rPr>
          <w:sz w:val="24"/>
        </w:rPr>
        <w:t xml:space="preserve"> </w:t>
      </w:r>
      <w:r w:rsidR="00890F05">
        <w:rPr>
          <w:sz w:val="24"/>
        </w:rPr>
        <w:t>dužnika</w:t>
      </w:r>
      <w:r w:rsidR="00BB1C52">
        <w:rPr>
          <w:sz w:val="24"/>
        </w:rPr>
        <w:t>.</w:t>
      </w:r>
    </w:p>
    <w:p w:rsidRDefault="00BB1C52" w:rsidP="00BB1C52" w:rsidR="00BB1C52">
      <w:pPr>
        <w:widowControl/>
        <w:ind w:firstLine="720"/>
        <w:jc w:val="both"/>
        <w:rPr>
          <w:sz w:val="24"/>
        </w:rPr>
      </w:pPr>
      <w:r>
        <w:rPr>
          <w:sz w:val="24"/>
        </w:rPr>
        <w:t>Slijedom navedenog riješeno je kao pod toč. III.</w:t>
      </w:r>
    </w:p>
    <w:p w:rsidRDefault="00BF7728" w:rsidP="00515BF0" w:rsidR="003E4FE6" w:rsidRPr="00F869EF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lastRenderedPageBreak/>
        <w:t xml:space="preserve"> </w:t>
      </w: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BB1C52">
        <w:rPr>
          <w:sz w:val="24"/>
          <w:szCs w:val="24"/>
        </w:rPr>
        <w:t>11.rujna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280BAA">
        <w:rPr>
          <w:sz w:val="24"/>
          <w:szCs w:val="24"/>
        </w:rPr>
        <w:t>7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AD52BE" w:rsidR="00890F05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C838E9">
        <w:rPr>
          <w:sz w:val="24"/>
          <w:szCs w:val="24"/>
        </w:rPr>
        <w:t>v.r.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C838E9" w:rsidP="00C838E9" w:rsidR="00C838E9">
      <w:pPr>
        <w:ind w:firstLine="720" w:left="2880"/>
        <w:jc w:val="both"/>
      </w:pPr>
      <w:r>
        <w:t>Za točnost otpravka, ovlašteni službenik:</w:t>
      </w:r>
    </w:p>
    <w:p w:rsidRDefault="00C838E9" w:rsidP="00422EE0" w:rsidR="00C838E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5F" w:rsidR="004B2E5F">
      <w:r>
        <w:separator/>
      </w:r>
    </w:p>
  </w:endnote>
  <w:endnote w:id="0" w:type="continuationSeparator">
    <w:p w:rsidRDefault="004B2E5F" w:rsidR="004B2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5F" w:rsidR="004B2E5F">
      <w:r>
        <w:separator/>
      </w:r>
    </w:p>
  </w:footnote>
  <w:footnote w:id="0" w:type="continuationSeparator">
    <w:p w:rsidRDefault="004B2E5F" w:rsidR="004B2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38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D52BE" w:rsidP="00E33139" w:rsidR="0082442E" w:rsidRPr="00A32E6E">
    <w:pPr>
      <w:pStyle w:val="Zaglavlje"/>
      <w:jc w:val="right"/>
    </w:pPr>
    <w:r>
      <w:t>40. St-223/16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71EF2"/>
    <w:rsid w:val="000947F9"/>
    <w:rsid w:val="000A3D5F"/>
    <w:rsid w:val="000B7A1A"/>
    <w:rsid w:val="000C6787"/>
    <w:rsid w:val="000E306A"/>
    <w:rsid w:val="000E6DBD"/>
    <w:rsid w:val="00103271"/>
    <w:rsid w:val="00103BAE"/>
    <w:rsid w:val="00151F7A"/>
    <w:rsid w:val="001557AC"/>
    <w:rsid w:val="00162144"/>
    <w:rsid w:val="00192ACA"/>
    <w:rsid w:val="001A3381"/>
    <w:rsid w:val="001A431C"/>
    <w:rsid w:val="001C3DCF"/>
    <w:rsid w:val="00223A78"/>
    <w:rsid w:val="002349DF"/>
    <w:rsid w:val="002416E0"/>
    <w:rsid w:val="00244EF5"/>
    <w:rsid w:val="002665C1"/>
    <w:rsid w:val="0026710B"/>
    <w:rsid w:val="00280BAA"/>
    <w:rsid w:val="0028403B"/>
    <w:rsid w:val="0028629B"/>
    <w:rsid w:val="00297B3D"/>
    <w:rsid w:val="002D2D5A"/>
    <w:rsid w:val="002E3720"/>
    <w:rsid w:val="0030374B"/>
    <w:rsid w:val="0031053F"/>
    <w:rsid w:val="00313315"/>
    <w:rsid w:val="003271E7"/>
    <w:rsid w:val="00327F8D"/>
    <w:rsid w:val="0033019D"/>
    <w:rsid w:val="00333C9B"/>
    <w:rsid w:val="00344389"/>
    <w:rsid w:val="003573DB"/>
    <w:rsid w:val="00380959"/>
    <w:rsid w:val="003B7A25"/>
    <w:rsid w:val="003E00CA"/>
    <w:rsid w:val="003E4FE6"/>
    <w:rsid w:val="003F012E"/>
    <w:rsid w:val="003F03BC"/>
    <w:rsid w:val="00420059"/>
    <w:rsid w:val="004458B1"/>
    <w:rsid w:val="00447C58"/>
    <w:rsid w:val="00463FCE"/>
    <w:rsid w:val="00474F9B"/>
    <w:rsid w:val="004750C8"/>
    <w:rsid w:val="004915AF"/>
    <w:rsid w:val="00493A73"/>
    <w:rsid w:val="004B0F6A"/>
    <w:rsid w:val="004B2E5F"/>
    <w:rsid w:val="004B2F6A"/>
    <w:rsid w:val="004B745C"/>
    <w:rsid w:val="004C6903"/>
    <w:rsid w:val="004D527D"/>
    <w:rsid w:val="004D556D"/>
    <w:rsid w:val="00505A6F"/>
    <w:rsid w:val="00515BF0"/>
    <w:rsid w:val="00524CB0"/>
    <w:rsid w:val="00525E3C"/>
    <w:rsid w:val="00545A64"/>
    <w:rsid w:val="005643F9"/>
    <w:rsid w:val="005659E1"/>
    <w:rsid w:val="00571582"/>
    <w:rsid w:val="006408CC"/>
    <w:rsid w:val="00653FE4"/>
    <w:rsid w:val="006607DD"/>
    <w:rsid w:val="00663988"/>
    <w:rsid w:val="00681CC2"/>
    <w:rsid w:val="00684E49"/>
    <w:rsid w:val="00694F37"/>
    <w:rsid w:val="00697004"/>
    <w:rsid w:val="006A75F4"/>
    <w:rsid w:val="006E72E7"/>
    <w:rsid w:val="00733D7A"/>
    <w:rsid w:val="00760ED1"/>
    <w:rsid w:val="007960C5"/>
    <w:rsid w:val="007D50A9"/>
    <w:rsid w:val="007F2A22"/>
    <w:rsid w:val="00814F81"/>
    <w:rsid w:val="008243F8"/>
    <w:rsid w:val="0082442E"/>
    <w:rsid w:val="0082569D"/>
    <w:rsid w:val="00850219"/>
    <w:rsid w:val="00860CB5"/>
    <w:rsid w:val="008620D6"/>
    <w:rsid w:val="00890F05"/>
    <w:rsid w:val="0089671F"/>
    <w:rsid w:val="008C1334"/>
    <w:rsid w:val="008D307C"/>
    <w:rsid w:val="008E10FB"/>
    <w:rsid w:val="008F7AC5"/>
    <w:rsid w:val="0090317F"/>
    <w:rsid w:val="00903DC1"/>
    <w:rsid w:val="00907C51"/>
    <w:rsid w:val="0093282C"/>
    <w:rsid w:val="009873F2"/>
    <w:rsid w:val="009A5FFE"/>
    <w:rsid w:val="009E22FE"/>
    <w:rsid w:val="00A2384B"/>
    <w:rsid w:val="00A32E6E"/>
    <w:rsid w:val="00A40D77"/>
    <w:rsid w:val="00A55D63"/>
    <w:rsid w:val="00A8147C"/>
    <w:rsid w:val="00A872F5"/>
    <w:rsid w:val="00A93D53"/>
    <w:rsid w:val="00AB39CF"/>
    <w:rsid w:val="00AC5738"/>
    <w:rsid w:val="00AD52BE"/>
    <w:rsid w:val="00AF0503"/>
    <w:rsid w:val="00B07E8D"/>
    <w:rsid w:val="00B14441"/>
    <w:rsid w:val="00B21D41"/>
    <w:rsid w:val="00B43152"/>
    <w:rsid w:val="00B468E4"/>
    <w:rsid w:val="00B54AFF"/>
    <w:rsid w:val="00B62128"/>
    <w:rsid w:val="00B83432"/>
    <w:rsid w:val="00BB1C52"/>
    <w:rsid w:val="00BD5795"/>
    <w:rsid w:val="00BF7728"/>
    <w:rsid w:val="00C27062"/>
    <w:rsid w:val="00C405FF"/>
    <w:rsid w:val="00C445DA"/>
    <w:rsid w:val="00C4595F"/>
    <w:rsid w:val="00C54B4C"/>
    <w:rsid w:val="00C838E9"/>
    <w:rsid w:val="00C8432C"/>
    <w:rsid w:val="00CD6267"/>
    <w:rsid w:val="00CE282C"/>
    <w:rsid w:val="00D14ED8"/>
    <w:rsid w:val="00D23F1B"/>
    <w:rsid w:val="00DC4FC1"/>
    <w:rsid w:val="00DD7A46"/>
    <w:rsid w:val="00DF5AE9"/>
    <w:rsid w:val="00E23073"/>
    <w:rsid w:val="00E33139"/>
    <w:rsid w:val="00E5008B"/>
    <w:rsid w:val="00E73F6C"/>
    <w:rsid w:val="00ED2DFB"/>
    <w:rsid w:val="00EF3AC9"/>
    <w:rsid w:val="00EF79C5"/>
    <w:rsid w:val="00F012B8"/>
    <w:rsid w:val="00F110C6"/>
    <w:rsid w:val="00F130D6"/>
    <w:rsid w:val="00F319FD"/>
    <w:rsid w:val="00F37868"/>
    <w:rsid w:val="00F56107"/>
    <w:rsid w:val="00F7611C"/>
    <w:rsid w:val="00F8451F"/>
    <w:rsid w:val="00F869EF"/>
    <w:rsid w:val="00F91AB9"/>
    <w:rsid w:val="00F9614D"/>
    <w:rsid w:val="00FA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3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8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8E9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8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8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3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8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8E9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8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8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: Stpn-75/14</izvorni_sadrzaj>
    <derivirana_varijabla naziv="DomainObject.Predmet.PrimjedbaSuca_1">VEZA : Stpn-75/14</derivirana_varijabla>
  </DomainObject.Predmet.PrimjedbaSuca>
  <DomainObject.Predmet.ProtustrankaFormated>
    <izvorni_sadrzaj>  AGRO PLETER d.o.o.</izvorni_sadrzaj>
    <derivirana_varijabla naziv="DomainObject.Predmet.ProtustrankaFormated_1">  AGRO PLETER d.o.o.</derivirana_varijabla>
  </DomainObject.Predmet.ProtustrankaFormated>
  <DomainObject.Predmet.ProtustrankaFormatedOIB>
    <izvorni_sadrzaj>  AGRO PLETER d.o.o., OIB 17480668959</izvorni_sadrzaj>
    <derivirana_varijabla naziv="DomainObject.Predmet.ProtustrankaFormatedOIB_1">  AGRO PLETER d.o.o., OIB 17480668959</derivirana_varijabla>
  </DomainObject.Predmet.ProtustrankaFormatedOIB>
  <DomainObject.Predmet.ProtustrankaFormatedWithAdress>
    <izvorni_sadrzaj> AGRO PLETER d.o.o., Pravutina 89, 47276 Žakanje</izvorni_sadrzaj>
    <derivirana_varijabla naziv="DomainObject.Predmet.ProtustrankaFormatedWithAdress_1"> AGRO PLETER d.o.o., Pravutina 89, 47276 Žakanje</derivirana_varijabla>
  </DomainObject.Predmet.ProtustrankaFormatedWithAdress>
  <DomainObject.Predmet.ProtustrankaFormatedWithAdressOIB>
    <izvorni_sadrzaj> AGRO PLETER d.o.o., OIB 17480668959, Pravutina 89, 47276 Žakanje</izvorni_sadrzaj>
    <derivirana_varijabla naziv="DomainObject.Predmet.ProtustrankaFormatedWithAdressOIB_1"> AGRO PLETER d.o.o., OIB 17480668959, Pravutina 89, 47276 Žakanje</derivirana_varijabla>
  </DomainObject.Predmet.ProtustrankaFormatedWithAdressOIB>
  <DomainObject.Predmet.ProtustrankaWithAdress>
    <izvorni_sadrzaj>AGRO PLETER d.o.o. Pravutina 89, 47276 Žakanje</izvorni_sadrzaj>
    <derivirana_varijabla naziv="DomainObject.Predmet.ProtustrankaWithAdress_1">AGRO PLETER d.o.o. Pravutina 89, 47276 Žakanje</derivirana_varijabla>
  </DomainObject.Predmet.ProtustrankaWithAdress>
  <DomainObject.Predmet.ProtustrankaWithAdressOIB>
    <izvorni_sadrzaj>AGRO PLETER d.o.o., OIB 17480668959, Pravutina 89, 47276 Žakanje</izvorni_sadrzaj>
    <derivirana_varijabla naziv="DomainObject.Predmet.ProtustrankaWithAdressOIB_1">AGRO PLETER d.o.o., OIB 17480668959, Pravutina 89, 47276 Žakanje</derivirana_varijabla>
  </DomainObject.Predmet.ProtustrankaWithAdressOIB>
  <DomainObject.Predmet.ProtustrankaNazivFormated>
    <izvorni_sadrzaj>AGRO PLETER d.o.o.</izvorni_sadrzaj>
    <derivirana_varijabla naziv="DomainObject.Predmet.ProtustrankaNazivFormated_1">AGRO PLETER d.o.o.</derivirana_varijabla>
  </DomainObject.Predmet.ProtustrankaNazivFormated>
  <DomainObject.Predmet.ProtustrankaNazivFormatedOIB>
    <izvorni_sadrzaj>AGRO PLETER d.o.o., OIB 17480668959</izvorni_sadrzaj>
    <derivirana_varijabla naziv="DomainObject.Predmet.ProtustrankaNazivFormatedOIB_1">AGRO PLETER d.o.o., OIB 17480668959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PLETER d.o.o.</item>
    </izvorni_sadrzaj>
    <derivirana_varijabla naziv="DomainObject.Predmet.ProtuStrankaListFormated_1">
      <item>AGRO PLETER d.o.o.</item>
    </derivirana_varijabla>
  </DomainObject.Predmet.ProtuStrankaListFormated>
  <DomainObject.Predmet.ProtuStrankaListFormatedOIB>
    <izvorni_sadrzaj>
      <item>AGRO PLETER d.o.o., OIB 17480668959</item>
    </izvorni_sadrzaj>
    <derivirana_varijabla naziv="DomainObject.Predmet.ProtuStrankaListFormatedOIB_1">
      <item>AGRO PLETER d.o.o., OIB 17480668959</item>
    </derivirana_varijabla>
  </DomainObject.Predmet.ProtuStrankaListFormatedOIB>
  <DomainObject.Predmet.ProtuStrankaListFormatedWithAdress>
    <izvorni_sadrzaj>
      <item>AGRO PLETER d.o.o., Pravutina 89, 47276 Žakanje</item>
    </izvorni_sadrzaj>
    <derivirana_varijabla naziv="DomainObject.Predmet.ProtuStrankaListFormatedWithAdress_1">
      <item>AGRO PLETER d.o.o., Pravutina 89, 47276 Žakanje</item>
    </derivirana_varijabla>
  </DomainObject.Predmet.ProtuStrankaListFormatedWithAdress>
  <DomainObject.Predmet.ProtuStrankaListFormatedWithAdressOIB>
    <izvorni_sadrzaj>
      <item>AGRO PLETER d.o.o., OIB 17480668959, Pravutina 89, 47276 Žakanje</item>
    </izvorni_sadrzaj>
    <derivirana_varijabla naziv="DomainObject.Predmet.ProtuStrankaListFormatedWithAdressOIB_1">
      <item>AGRO PLETER d.o.o., OIB 17480668959, Pravutina 89, 47276 Žakanje</item>
    </derivirana_varijabla>
  </DomainObject.Predmet.ProtuStrankaListFormatedWithAdressOIB>
  <DomainObject.Predmet.ProtuStrankaListNazivFormated>
    <izvorni_sadrzaj>
      <item>AGRO PLETER d.o.o.</item>
    </izvorni_sadrzaj>
    <derivirana_varijabla naziv="DomainObject.Predmet.ProtuStrankaListNazivFormated_1">
      <item>AGRO PLETER d.o.o.</item>
    </derivirana_varijabla>
  </DomainObject.Predmet.ProtuStrankaListNazivFormated>
  <DomainObject.Predmet.ProtuStrankaListNazivFormatedOIB>
    <izvorni_sadrzaj>
      <item>AGRO PLETER d.o.o., OIB 17480668959</item>
    </izvorni_sadrzaj>
    <derivirana_varijabla naziv="DomainObject.Predmet.ProtuStrankaListNazivFormatedOIB_1">
      <item>AGRO PLETER d.o.o., OIB 17480668959</item>
    </derivirana_varijabla>
  </DomainObject.Predmet.ProtuStrankaListNazivFormatedOIB>
  <DomainObject.Predmet.OstaliListFormated>
    <izvorni_sadrzaj>
      <item>Željko Kurpis</item>
    </izvorni_sadrzaj>
    <derivirana_varijabla naziv="DomainObject.Predmet.OstaliListFormated_1">
      <item>Željko Kurpis</item>
    </derivirana_varijabla>
  </DomainObject.Predmet.OstaliListFormated>
  <DomainObject.Predmet.OstaliListFormatedOIB>
    <izvorni_sadrzaj>
      <item>Željko Kurpis, OIB 73363178052</item>
    </izvorni_sadrzaj>
    <derivirana_varijabla naziv="DomainObject.Predmet.OstaliListFormatedOIB_1">
      <item>Željko Kurpis, OIB 73363178052</item>
    </derivirana_varijabla>
  </DomainObject.Predmet.OstaliListFormatedOIB>
  <DomainObject.Predmet.OstaliListFormatedWithAdress>
    <izvorni_sadrzaj>
      <item>Željko Kurpis, Pravutina 89, 47276 Pravutina</item>
    </izvorni_sadrzaj>
    <derivirana_varijabla naziv="DomainObject.Predmet.OstaliListFormatedWithAdress_1">
      <item>Željko Kurpis, Pravutina 89, 47276 Pravutina</item>
    </derivirana_varijabla>
  </DomainObject.Predmet.OstaliListFormatedWithAdress>
  <DomainObject.Predmet.OstaliListFormatedWithAdressOIB>
    <izvorni_sadrzaj>
      <item>Željko Kurpis, OIB 73363178052, Pravutina 89, 47276 Pravutina</item>
    </izvorni_sadrzaj>
    <derivirana_varijabla naziv="DomainObject.Predmet.OstaliListFormatedWithAdressOIB_1">
      <item>Željko Kurpis, OIB 73363178052, Pravutina 89, 47276 Pravutina</item>
    </derivirana_varijabla>
  </DomainObject.Predmet.OstaliListFormatedWithAdressOIB>
  <DomainObject.Predmet.OstaliListNazivFormated>
    <izvorni_sadrzaj>
      <item>Željko Kurpis</item>
    </izvorni_sadrzaj>
    <derivirana_varijabla naziv="DomainObject.Predmet.OstaliListNazivFormated_1">
      <item>Željko Kurpis</item>
    </derivirana_varijabla>
  </DomainObject.Predmet.OstaliListNazivFormated>
  <DomainObject.Predmet.OstaliListNazivFormatedOIB>
    <izvorni_sadrzaj>
      <item>Željko Kurpis, OIB 73363178052</item>
    </izvorni_sadrzaj>
    <derivirana_varijabla naziv="DomainObject.Predmet.OstaliListNazivFormatedOIB_1">
      <item>Željko Kurpis, OIB 73363178052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PLETER d.o.o.</izvorni_sadrzaj>
    <derivirana_varijabla naziv="DomainObject.Predmet.ProtustrankaIDrugi_1">AGRO PLETER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PLETER d.o.o., OIB 17480668959, Pravutina 89, 47276 Žakanje</izvorni_sadrzaj>
    <derivirana_varijabla naziv="DomainObject.Predmet.ProtustrankaIDrugiAdressOIB_1">AGRO PLETER d.o.o., OIB 17480668959, Pravutina 89,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PLETER d.o.o.</item>
      <item>Željko Kurpis</item>
    </izvorni_sadrzaj>
    <derivirana_varijabla naziv="DomainObject.Predmet.SudioniciListNaziv_1">
      <item>Fina, regionalni centar Zagreb, podružnica Karlovac</item>
      <item>AGRO PLETER d.o.o.</item>
      <item>Željko Kurpis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izvorni_sadrzaj>
    <derivirana_varijabla naziv="DomainObject.Predmet.SudioniciListAdressOIB_1"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17480668959</item>
      <item>, OIB 73363178052</item>
    </izvorni_sadrzaj>
    <derivirana_varijabla naziv="DomainObject.Predmet.SudioniciListNazivOIB_1">
      <item>, OIB 85821130368</item>
      <item>, OIB 17480668959</item>
      <item>, OIB 73363178052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5F169-AF6C-4DC9-AC94-1DB716CE3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795</properties:Words>
  <properties:Characters>4608</properties:Characters>
  <properties:Lines>115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2017-09-11T12:25:00Z</dcterms:created>
  <dc:creator>Ante</dc:creator>
  <cp:lastModifiedBy>Valentina Delač</cp:lastModifiedBy>
  <cp:lastPrinted>2017-09-11T12:26:00Z</cp:lastPrinted>
  <dcterms:modified xmlns:xsi="http://www.w3.org/2001/XMLSchema-instance" xsi:type="dcterms:W3CDTF">2017-09-11T12:26:00Z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