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47f48a" w14:paraId="d47f48a" w:rsidRDefault="001C3C5D" w:rsidP="001C3C5D" w:rsidR="001C3C5D">
      <w:pPr>
        <w15:collapsed w:val="false"/>
        <w:rPr>
          <w:rFonts w:cs="Times New Roman" w:hAnsi="Times New Roman" w:ascii="Times New Roman"/>
          <w:b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b/>
          <w:sz w:val="24"/>
          <w:szCs w:val="24"/>
        </w:rPr>
        <w:t>Obrazac  20.</w:t>
      </w:r>
    </w:p>
    <w:p w:rsidRDefault="001C3C5D" w:rsidP="001C3C5D" w:rsidR="001C3C5D">
      <w:pPr>
        <w:rPr>
          <w:rFonts w:cs="Times New Roman" w:hAnsi="Times New Roman" w:ascii="Times New Roman"/>
          <w:b/>
          <w:sz w:val="24"/>
          <w:szCs w:val="24"/>
        </w:rPr>
      </w:pPr>
    </w:p>
    <w:p w:rsidRDefault="001C3C5D" w:rsidP="001C3C5D" w:rsidR="001C3C5D">
      <w:pPr>
        <w:rPr>
          <w:rFonts w:cs="Times New Roman" w:hAnsi="Times New Roman" w:ascii="Times New Roman"/>
          <w:b/>
          <w:sz w:val="24"/>
          <w:szCs w:val="24"/>
        </w:rPr>
      </w:pPr>
    </w:p>
    <w:p w:rsidRDefault="001C3C5D" w:rsidP="001C3C5D" w:rsidR="001C3C5D">
      <w:pPr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IZVJEŠĆE STEČAJNOG UPRAVITELJA O TIJEKU STEČAJNOG POSTUPKA I STANJU STEČAJNE MASE</w:t>
      </w:r>
    </w:p>
    <w:p w:rsidRDefault="001C3C5D" w:rsidP="001C3C5D" w:rsidR="001C3C5D">
      <w:pPr>
        <w:spacing w:afterAutospacing="true" w:after="100" w:beforeAutospacing="true" w:before="10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1C3C5D" w:rsidP="001C3C5D" w:rsidR="001C3C5D">
      <w:pPr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Nadležni trgovački sud:</w:t>
      </w:r>
      <w:r>
        <w:rPr>
          <w:rFonts w:cs="Times New Roman" w:hAnsi="Times New Roman" w:ascii="Times New Roman"/>
          <w:b/>
          <w:sz w:val="24"/>
          <w:szCs w:val="24"/>
        </w:rPr>
        <w:t xml:space="preserve"> TRGOVAČKI SUD U ZAGREBU, PETRINJSKA 8, 10000 ZAGREB</w:t>
      </w:r>
    </w:p>
    <w:p w:rsidRDefault="001C3C5D" w:rsidP="001C3C5D" w:rsidR="001C3C5D">
      <w:pPr>
        <w:outlineLvl w:val="1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Poslovni br. spisa:</w:t>
      </w:r>
      <w:r>
        <w:rPr>
          <w:rFonts w:cs="Times New Roman" w:hAnsi="Times New Roman" w:ascii="Times New Roman"/>
          <w:b/>
          <w:sz w:val="24"/>
          <w:szCs w:val="24"/>
        </w:rPr>
        <w:t xml:space="preserve"> </w:t>
      </w:r>
      <w:r>
        <w:rPr>
          <w:rFonts w:cs="Times New Roman" w:eastAsia="Times New Roman" w:hAnsi="Times New Roman" w:ascii="Times New Roman"/>
          <w:b/>
          <w:bCs/>
          <w:sz w:val="24"/>
          <w:szCs w:val="24"/>
          <w:lang w:eastAsia="hr-HR"/>
        </w:rPr>
        <w:t>40. St- 187/15</w:t>
      </w:r>
    </w:p>
    <w:p w:rsidRDefault="001C3C5D" w:rsidP="001C3C5D" w:rsidR="001C3C5D">
      <w:pPr>
        <w:outlineLvl w:val="1"/>
        <w:rPr>
          <w:rFonts w:cs="Times New Roman" w:eastAsia="Times New Roman" w:hAnsi="Times New Roman" w:ascii="Times New Roman"/>
          <w:b/>
          <w:bCs/>
          <w:sz w:val="24"/>
          <w:szCs w:val="24"/>
          <w:lang w:eastAsia="hr-HR"/>
        </w:rPr>
      </w:pPr>
      <w:r>
        <w:rPr>
          <w:rFonts w:cs="Times New Roman" w:hAnsi="Times New Roman" w:ascii="Times New Roman"/>
          <w:sz w:val="24"/>
          <w:szCs w:val="24"/>
        </w:rPr>
        <w:t>Dužnik:</w:t>
      </w:r>
      <w:r>
        <w:rPr>
          <w:rFonts w:cs="Times New Roman" w:hAnsi="Times New Roman" w:ascii="Times New Roman"/>
          <w:b/>
          <w:sz w:val="24"/>
          <w:szCs w:val="24"/>
        </w:rPr>
        <w:t xml:space="preserve"> </w:t>
      </w:r>
      <w:r>
        <w:rPr>
          <w:rFonts w:cs="Times New Roman" w:eastAsia="Times New Roman" w:hAnsi="Times New Roman" w:ascii="Times New Roman"/>
          <w:b/>
          <w:bCs/>
          <w:sz w:val="24"/>
          <w:szCs w:val="24"/>
          <w:lang w:eastAsia="hr-HR"/>
        </w:rPr>
        <w:t>OVO-NOVO d.o.o., Zelengaj 75, 10000 Zagreb</w:t>
      </w:r>
    </w:p>
    <w:p w:rsidRDefault="001C3C5D" w:rsidP="001C3C5D" w:rsidR="001C3C5D">
      <w:pPr>
        <w:outlineLvl w:val="1"/>
        <w:rPr>
          <w:rFonts w:cs="Times New Roman" w:eastAsia="Times New Roman" w:hAnsi="Times New Roman" w:ascii="Times New Roman"/>
          <w:b/>
          <w:bCs/>
          <w:sz w:val="24"/>
          <w:szCs w:val="24"/>
          <w:lang w:eastAsia="hr-HR"/>
        </w:rPr>
      </w:pPr>
    </w:p>
    <w:p w:rsidRDefault="001C3C5D" w:rsidP="001C3C5D" w:rsidR="001C3C5D">
      <w:pPr>
        <w:outlineLvl w:val="1"/>
        <w:rPr>
          <w:rFonts w:cs="Times New Roman" w:eastAsia="Times New Roman" w:hAnsi="Times New Roman" w:ascii="Times New Roman"/>
          <w:b/>
          <w:bCs/>
          <w:sz w:val="24"/>
          <w:szCs w:val="24"/>
          <w:lang w:eastAsia="hr-HR"/>
        </w:rPr>
      </w:pPr>
    </w:p>
    <w:p w:rsidRDefault="001C3C5D" w:rsidP="001C3C5D" w:rsidR="001C3C5D">
      <w:pPr>
        <w:outlineLvl w:val="1"/>
        <w:rPr>
          <w:rFonts w:cs="Times New Roman" w:eastAsia="Times New Roman" w:hAnsi="Times New Roman" w:ascii="Times New Roman"/>
          <w:b/>
          <w:bCs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Zagreb, 27.03.2017.g</w:t>
      </w:r>
      <w:r>
        <w:rPr>
          <w:rFonts w:cs="Times New Roman" w:eastAsia="Times New Roman" w:hAnsi="Times New Roman" w:ascii="Times New Roman"/>
          <w:b/>
          <w:bCs/>
          <w:sz w:val="24"/>
          <w:szCs w:val="24"/>
          <w:lang w:eastAsia="hr-HR"/>
        </w:rPr>
        <w:t>.</w:t>
      </w:r>
    </w:p>
    <w:p w:rsidRDefault="001C3C5D" w:rsidP="001C3C5D" w:rsidR="001C3C5D">
      <w:pPr>
        <w:jc w:val="right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</w:r>
    </w:p>
    <w:p w:rsidRDefault="001C3C5D" w:rsidP="001C3C5D" w:rsidR="001C3C5D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C3C5D" w:rsidP="001C3C5D" w:rsidR="001C3C5D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C3C5D" w:rsidP="001C3C5D" w:rsidR="001C3C5D">
      <w:pPr>
        <w:autoSpaceDE w:val="false"/>
        <w:autoSpaceDN w:val="false"/>
        <w:adjustRightInd w:val="false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b/>
          <w:bCs/>
          <w:sz w:val="24"/>
          <w:szCs w:val="24"/>
        </w:rPr>
        <w:t>1 Uvod</w:t>
      </w:r>
    </w:p>
    <w:p w:rsidRDefault="001C3C5D" w:rsidP="001C3C5D" w:rsidR="001C3C5D">
      <w:pPr>
        <w:jc w:val="both"/>
        <w:outlineLvl w:val="1"/>
        <w:rPr>
          <w:rFonts w:cs="Times New Roman" w:eastAsia="Times New Roman" w:hAnsi="Times New Roman" w:ascii="Times New Roman"/>
          <w:b/>
          <w:bCs/>
          <w:sz w:val="24"/>
          <w:szCs w:val="24"/>
          <w:lang w:eastAsia="hr-HR" w:val="hr-HR"/>
        </w:rPr>
      </w:pPr>
      <w:r>
        <w:rPr>
          <w:rFonts w:cs="Times New Roman" w:hAnsi="Times New Roman" w:ascii="Times New Roman"/>
          <w:sz w:val="24"/>
          <w:szCs w:val="24"/>
        </w:rPr>
        <w:t xml:space="preserve">Rješenjem Trgovačkog suda u Zagrebu 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40. St-187/15,</w:t>
      </w:r>
      <w:r>
        <w:rPr>
          <w:rFonts w:cs="Times New Roman" w:hAnsi="Times New Roman" w:ascii="Times New Roman"/>
          <w:sz w:val="24"/>
          <w:szCs w:val="24"/>
        </w:rPr>
        <w:t xml:space="preserve">dana 22. 04, 2015.g., otvoren je stečajni postupak nad stečajnim dužnikom 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OVO - NOVO d.o.o.</w:t>
      </w:r>
      <w:r>
        <w:rPr>
          <w:rFonts w:cs="Times New Roman" w:eastAsia="Times New Roman" w:hAnsi="Times New Roman" w:ascii="Times New Roman"/>
          <w:b/>
          <w:bCs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Zelengaj 75,10000 Zagreb, OIB: 48257674741.</w:t>
      </w:r>
    </w:p>
    <w:p w:rsidRDefault="001C3C5D" w:rsidP="001C3C5D" w:rsidR="001C3C5D">
      <w:pPr>
        <w:autoSpaceDE w:val="false"/>
        <w:autoSpaceDN w:val="false"/>
        <w:adjustRightInd w:val="false"/>
        <w:spacing w:after="12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Nastavno na prethodno Izvješće nije bilo posebnih događanja u ovom postupku.</w:t>
      </w:r>
    </w:p>
    <w:p w:rsidRDefault="001C3C5D" w:rsidP="001C3C5D" w:rsidR="001C3C5D">
      <w:pPr>
        <w:autoSpaceDE w:val="false"/>
        <w:autoSpaceDN w:val="false"/>
        <w:adjustRightInd w:val="false"/>
        <w:spacing w:after="120"/>
        <w:jc w:val="both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 xml:space="preserve">2 Stanje stečajne mase </w:t>
      </w:r>
    </w:p>
    <w:p w:rsidRDefault="001C3C5D" w:rsidP="001C3C5D" w:rsidR="001C3C5D">
      <w:pPr>
        <w:pStyle w:val="Tijeloteksta"/>
        <w:rPr>
          <w:rFonts w:cs="Times New Roman"/>
          <w:lang w:val="hr-HR"/>
        </w:rPr>
      </w:pPr>
      <w:r>
        <w:t>Unovčenjem imovine i to pokretnina ostvaren je prihod od 187.777, 38 kn, nakon javne objave (5 Oglasa o prodaji).</w:t>
      </w:r>
      <w:r>
        <w:rPr>
          <w:lang w:val="hr-HR"/>
        </w:rPr>
        <w:t xml:space="preserve"> </w:t>
      </w:r>
    </w:p>
    <w:p w:rsidRDefault="001C3C5D" w:rsidP="001C3C5D" w:rsidR="001C3C5D">
      <w:pPr>
        <w:pStyle w:val="Tijeloteksta"/>
      </w:pPr>
      <w:r>
        <w:rPr>
          <w:lang w:val="de-DE"/>
        </w:rPr>
        <w:t xml:space="preserve">Kao što smo ranije izvjestili na dijelu pokretnina (dva kamiona) bilo je upisano založno pravo u korist </w:t>
      </w:r>
      <w:r>
        <w:rPr>
          <w:lang w:val="hr-HR"/>
        </w:rPr>
        <w:t xml:space="preserve">korist RH, Ministarstva Financija, Porezne uprave, te smo po unovčenju namirili razlučnog vjerovnika u  iznosu od </w:t>
      </w:r>
      <w:r>
        <w:t xml:space="preserve">122.425,72 kn.     </w:t>
      </w:r>
    </w:p>
    <w:p w:rsidRDefault="001C3C5D" w:rsidP="001C3C5D" w:rsidR="001C3C5D">
      <w:pPr>
        <w:pStyle w:val="Tijeloteksta"/>
        <w:rPr>
          <w:b/>
        </w:rPr>
      </w:pPr>
    </w:p>
    <w:p w:rsidRDefault="001C3C5D" w:rsidP="001C3C5D" w:rsidR="001C3C5D">
      <w:pPr>
        <w:autoSpaceDE w:val="false"/>
        <w:autoSpaceDN w:val="false"/>
        <w:adjustRightInd w:val="false"/>
        <w:spacing w:after="12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Za nekretninu</w:t>
      </w:r>
      <w:r>
        <w:rPr>
          <w:rFonts w:cs="Times New Roman" w:hAnsi="Times New Roman" w:ascii="Times New Roman"/>
          <w:b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upisanu kod Općinskog građanskog suda u Zagrebu, Zemljišnoknjižni odjel, K.o. Klara, Zk. Ul. 36118, poduložak 8, k.č.br. 2891/9 i to 8.etaža 1014/10000, u naravi trosobni stan I-8 u potkrovlju stambene zgrade I, br. 35 H, ukupne neto površine 59,16 m2, na adresi Sisački odvojak 2., predložen je nastavak postupka prodaje elektroničkom javnom dražbom putem FINE.</w:t>
      </w:r>
    </w:p>
    <w:p w:rsidRDefault="001C3C5D" w:rsidP="001C3C5D" w:rsidR="001C3C5D">
      <w:pPr>
        <w:autoSpaceDE w:val="false"/>
        <w:autoSpaceDN w:val="false"/>
        <w:adjustRightInd w:val="false"/>
        <w:spacing w:after="12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FINA je na službenim stranicama objavila način i uvjete prodaje i to:</w:t>
      </w:r>
    </w:p>
    <w:p w:rsidRDefault="001C3C5D" w:rsidP="001C3C5D" w:rsidR="001C3C5D">
      <w:pPr>
        <w:autoSpaceDE w:val="false"/>
        <w:autoSpaceDN w:val="false"/>
        <w:adjustRightInd w:val="false"/>
        <w:spacing w:after="120"/>
        <w:jc w:val="both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Datum i vrijeme početka elektroničke javne dražbe određen je za 26.01.2017. u 12,00 sati; datum i vrijeme početka nadmetanja: 05.04.2017.g. u 00,00 sati a završetka nadmetanja 19.04.2017.g. u 23,59,59 sati. Od ostalih uvjeta vrijedi spomenuti kako je minimalna zakonska cijena  ispod koje se predmet prodaje ne može prodati utvrđena u iznosu od 378.725,13 kn.</w:t>
      </w:r>
    </w:p>
    <w:p w:rsidRDefault="001C3C5D" w:rsidP="001C3C5D" w:rsidR="001C3C5D">
      <w:pPr>
        <w:autoSpaceDE w:val="false"/>
        <w:autoSpaceDN w:val="false"/>
        <w:adjustRightInd w:val="false"/>
        <w:jc w:val="both"/>
        <w:rPr>
          <w:rFonts w:cs="Times New Roman" w:hAnsi="Times New Roman" w:ascii="Times New Roman"/>
          <w:sz w:val="24"/>
          <w:szCs w:val="24"/>
        </w:rPr>
      </w:pPr>
    </w:p>
    <w:p w:rsidRDefault="001C3C5D" w:rsidP="001C3C5D" w:rsidR="001C3C5D">
      <w:pPr>
        <w:pStyle w:val="Tijeloteksta"/>
        <w:ind w:left="360"/>
        <w:rPr>
          <w:rFonts w:cs="Times New Roman"/>
          <w:b/>
          <w:lang w:val="hr-HR"/>
        </w:rPr>
      </w:pPr>
    </w:p>
    <w:p w:rsidRDefault="001C3C5D" w:rsidP="001C3C5D" w:rsidR="001C3C5D">
      <w:pPr>
        <w:pStyle w:val="Tijeloteksta"/>
        <w:rPr>
          <w:lang w:val="hr-HR"/>
        </w:rPr>
      </w:pPr>
    </w:p>
    <w:p w:rsidRDefault="001C3C5D" w:rsidP="001C3C5D" w:rsidR="001C3C5D">
      <w:pPr>
        <w:pStyle w:val="Tijeloteksta"/>
        <w:ind w:left="360"/>
        <w:rPr>
          <w:lang w:val="hr-HR"/>
        </w:rPr>
      </w:pPr>
    </w:p>
    <w:p w:rsidRDefault="001C3C5D" w:rsidP="001C3C5D" w:rsidR="001C3C5D">
      <w:pPr>
        <w:tabs>
          <w:tab w:pos="1440" w:val="left"/>
        </w:tabs>
        <w:autoSpaceDE w:val="false"/>
        <w:autoSpaceDN w:val="false"/>
        <w:adjustRightInd w:val="false"/>
        <w:ind w:left="360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1C3C5D" w:rsidP="001C3C5D" w:rsidR="001C3C5D">
      <w:r>
        <w:rPr>
          <w:rFonts w:cs="Times New Roman" w:hAnsi="Times New Roman" w:ascii="Times New Roman"/>
          <w:b/>
          <w:sz w:val="24"/>
          <w:szCs w:val="24"/>
        </w:rPr>
        <w:t xml:space="preserve">3. Novčani tijek /Račun prihoda i rashoda </w:t>
      </w:r>
      <w:r>
        <w:rPr>
          <w:rFonts w:cs="Times New Roman" w:hAnsi="Times New Roman" w:ascii="Times New Roman"/>
          <w:sz w:val="24"/>
          <w:szCs w:val="24"/>
        </w:rPr>
        <w:t>(za period  22.05.2015.-27.03.2017.g.)</w:t>
      </w:r>
    </w:p>
    <w:p w:rsidRDefault="001C3C5D" w:rsidP="001C3C5D" w:rsidR="001C3C5D">
      <w:pPr>
        <w:tabs>
          <w:tab w:pos="1440" w:val="left"/>
        </w:tabs>
        <w:autoSpaceDE w:val="false"/>
        <w:autoSpaceDN w:val="false"/>
        <w:adjustRightInd w:val="false"/>
        <w:jc w:val="both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Prihodi:</w:t>
      </w:r>
    </w:p>
    <w:p w:rsidRDefault="001C3C5D" w:rsidP="001C3C5D" w:rsidR="001C3C5D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Prihodi od unovčenja imovine                                                               187.777,38</w:t>
      </w:r>
    </w:p>
    <w:p w:rsidRDefault="001C3C5D" w:rsidP="001C3C5D" w:rsidR="001C3C5D">
      <w:pPr>
        <w:pBdr>
          <w:bottom w:space="1" w:sz="12" w:color="auto" w:val="single"/>
        </w:pBd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Prihodi od kamata                                                                                            17,69</w:t>
      </w:r>
    </w:p>
    <w:p w:rsidRDefault="001C3C5D" w:rsidP="001C3C5D" w:rsidR="001C3C5D">
      <w:pPr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 xml:space="preserve">Ukupno prihodi:                           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       187.795,07 kn</w:t>
      </w:r>
    </w:p>
    <w:p w:rsidRDefault="001C3C5D" w:rsidP="001C3C5D" w:rsidR="001C3C5D">
      <w:pPr>
        <w:tabs>
          <w:tab w:pos="1440" w:val="left"/>
        </w:tabs>
        <w:autoSpaceDE w:val="false"/>
        <w:autoSpaceDN w:val="false"/>
        <w:adjustRightInd w:val="false"/>
        <w:jc w:val="both"/>
        <w:rPr>
          <w:rFonts w:cs="Times New Roman" w:hAnsi="Times New Roman" w:ascii="Times New Roman"/>
          <w:sz w:val="24"/>
          <w:szCs w:val="24"/>
        </w:rPr>
      </w:pPr>
    </w:p>
    <w:p w:rsidRDefault="001C3C5D" w:rsidP="001C3C5D" w:rsidR="001C3C5D">
      <w:pPr>
        <w:tabs>
          <w:tab w:pos="1440" w:val="left"/>
        </w:tabs>
        <w:autoSpaceDE w:val="false"/>
        <w:autoSpaceDN w:val="false"/>
        <w:adjustRightInd w:val="false"/>
        <w:jc w:val="both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b/>
          <w:sz w:val="24"/>
          <w:szCs w:val="24"/>
        </w:rPr>
        <w:t>Troškovi:</w:t>
      </w:r>
    </w:p>
    <w:p w:rsidRDefault="001C3C5D" w:rsidP="001C3C5D" w:rsidR="001C3C5D">
      <w:pPr>
        <w:rPr>
          <w:rFonts w:cs="Times New Roman" w:hAnsi="Times New Roman" w:ascii="Times New Roman"/>
          <w:sz w:val="24"/>
          <w:szCs w:val="24"/>
        </w:rPr>
      </w:pPr>
    </w:p>
    <w:p w:rsidRDefault="001C3C5D" w:rsidP="001C3C5D" w:rsidR="001C3C5D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Troškovi vještačenja                                  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6.875,00</w:t>
      </w:r>
    </w:p>
    <w:p w:rsidRDefault="001C3C5D" w:rsidP="001C3C5D" w:rsidR="001C3C5D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Bruto plaće-otkazni rok                                                                          </w:t>
      </w:r>
      <w:r>
        <w:rPr>
          <w:rFonts w:cs="Times New Roman" w:hAnsi="Times New Roman" w:ascii="Times New Roman"/>
          <w:sz w:val="24"/>
          <w:szCs w:val="24"/>
        </w:rPr>
        <w:tab/>
        <w:t xml:space="preserve"> 5.063,45 </w:t>
      </w:r>
    </w:p>
    <w:p w:rsidRDefault="001C3C5D" w:rsidP="001C3C5D" w:rsidR="001C3C5D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Troškovi komunalnih usluga                                           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 1.835,23</w:t>
      </w:r>
    </w:p>
    <w:p w:rsidRDefault="001C3C5D" w:rsidP="001C3C5D" w:rsidR="001C3C5D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Sudske pristojbe                                                                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    200,00</w:t>
      </w:r>
    </w:p>
    <w:p w:rsidRDefault="001C3C5D" w:rsidP="001C3C5D" w:rsidR="001C3C5D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Troškovi ovrhe                                                                                           </w:t>
      </w:r>
      <w:r>
        <w:rPr>
          <w:rFonts w:cs="Times New Roman" w:hAnsi="Times New Roman" w:ascii="Times New Roman"/>
          <w:sz w:val="24"/>
          <w:szCs w:val="24"/>
        </w:rPr>
        <w:tab/>
        <w:t xml:space="preserve">    175,00</w:t>
      </w:r>
    </w:p>
    <w:p w:rsidRDefault="001C3C5D" w:rsidP="001C3C5D" w:rsidR="001C3C5D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Troškovi platnog prometa                                                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 1.105,98  </w:t>
      </w:r>
    </w:p>
    <w:p w:rsidRDefault="001C3C5D" w:rsidP="001C3C5D" w:rsidR="001C3C5D">
      <w:pPr>
        <w:pBdr>
          <w:bottom w:space="1" w:sz="12" w:color="auto" w:val="single"/>
        </w:pBd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Troškovi oglašavanja                                                                                  15.342,79</w:t>
      </w:r>
    </w:p>
    <w:p w:rsidRDefault="001C3C5D" w:rsidP="001C3C5D" w:rsidR="001C3C5D">
      <w:pPr>
        <w:pBdr>
          <w:bottom w:space="1" w:sz="12" w:color="auto" w:val="single"/>
        </w:pBd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Pdv                                                                                                          </w:t>
      </w:r>
      <w:r>
        <w:rPr>
          <w:rFonts w:cs="Times New Roman" w:hAnsi="Times New Roman" w:ascii="Times New Roman"/>
          <w:sz w:val="24"/>
          <w:szCs w:val="24"/>
        </w:rPr>
        <w:tab/>
        <w:t xml:space="preserve"> 9.684,00</w:t>
      </w:r>
    </w:p>
    <w:p w:rsidRDefault="001C3C5D" w:rsidP="001C3C5D" w:rsidR="001C3C5D">
      <w:pPr>
        <w:pBdr>
          <w:bottom w:space="1" w:sz="12" w:color="auto" w:val="single"/>
        </w:pBd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Troškovi javne objave fin. izvješća -Fina)                         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    460,00</w:t>
      </w:r>
    </w:p>
    <w:p w:rsidRDefault="001C3C5D" w:rsidP="001C3C5D" w:rsidR="001C3C5D">
      <w:pPr>
        <w:pBdr>
          <w:bottom w:space="1" w:sz="12" w:color="auto" w:val="single"/>
        </w:pBd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Troškovi knjigovodstva                                                                              12.765,96</w:t>
      </w:r>
    </w:p>
    <w:p w:rsidRDefault="001C3C5D" w:rsidP="001C3C5D" w:rsidR="001C3C5D">
      <w:pPr>
        <w:pBdr>
          <w:bottom w:space="1" w:sz="12" w:color="auto" w:val="single"/>
        </w:pBd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Odvjetnički troškovi                                                                               </w:t>
      </w:r>
      <w:r>
        <w:rPr>
          <w:rFonts w:cs="Times New Roman" w:hAnsi="Times New Roman" w:ascii="Times New Roman"/>
          <w:sz w:val="24"/>
          <w:szCs w:val="24"/>
        </w:rPr>
        <w:tab/>
        <w:t xml:space="preserve"> 2.187,50</w:t>
      </w:r>
    </w:p>
    <w:p w:rsidRDefault="001C3C5D" w:rsidP="001C3C5D" w:rsidR="001C3C5D">
      <w:pPr>
        <w:pBdr>
          <w:bottom w:space="1" w:sz="12" w:color="auto" w:val="single"/>
        </w:pBd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Namirenje razlučnog vjerovnika  (RH; Porezna uprava)                          122.425,72      </w:t>
      </w:r>
    </w:p>
    <w:p w:rsidRDefault="001C3C5D" w:rsidP="001C3C5D" w:rsidR="001C3C5D">
      <w:pPr>
        <w:pBdr>
          <w:bottom w:space="1" w:sz="12" w:color="auto" w:val="single"/>
        </w:pBd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Predujam troškova javne dražbe                                                                    2.800,00</w:t>
      </w:r>
    </w:p>
    <w:p w:rsidRDefault="001C3C5D" w:rsidP="001C3C5D" w:rsidR="001C3C5D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Ukupno troškovi: 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         180.920,63 kn</w:t>
      </w:r>
    </w:p>
    <w:p w:rsidRDefault="001C3C5D" w:rsidP="001C3C5D" w:rsidR="001C3C5D">
      <w:pPr>
        <w:tabs>
          <w:tab w:pos="1440" w:val="left"/>
        </w:tabs>
        <w:autoSpaceDE w:val="false"/>
        <w:autoSpaceDN w:val="false"/>
        <w:adjustRightInd w:val="false"/>
        <w:jc w:val="both"/>
        <w:rPr>
          <w:rFonts w:cs="Times New Roman" w:hAnsi="Times New Roman" w:ascii="Times New Roman"/>
          <w:sz w:val="24"/>
          <w:szCs w:val="24"/>
        </w:rPr>
      </w:pPr>
    </w:p>
    <w:p w:rsidRDefault="001C3C5D" w:rsidP="001C3C5D" w:rsidR="001C3C5D">
      <w:pPr>
        <w:tabs>
          <w:tab w:pos="1440" w:val="left"/>
        </w:tabs>
        <w:autoSpaceDE w:val="false"/>
        <w:autoSpaceDN w:val="false"/>
        <w:adjustRightInd w:val="false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Saldo na dan 24.03.2017.g.- 6.874,44 kn</w:t>
      </w:r>
    </w:p>
    <w:p w:rsidRDefault="001C3C5D" w:rsidP="001C3C5D" w:rsidR="001C3C5D">
      <w:pPr>
        <w:tabs>
          <w:tab w:pos="1440" w:val="left"/>
        </w:tabs>
        <w:autoSpaceDE w:val="false"/>
        <w:autoSpaceDN w:val="false"/>
        <w:adjustRightInd w:val="false"/>
        <w:jc w:val="both"/>
        <w:rPr>
          <w:rFonts w:cs="Times New Roman" w:hAnsi="Times New Roman" w:ascii="Times New Roman"/>
          <w:sz w:val="24"/>
          <w:szCs w:val="24"/>
        </w:rPr>
      </w:pPr>
    </w:p>
    <w:p w:rsidRDefault="001C3C5D" w:rsidP="001C3C5D" w:rsidR="001C3C5D">
      <w:pPr>
        <w:tabs>
          <w:tab w:pos="1440" w:val="left"/>
        </w:tabs>
        <w:autoSpaceDE w:val="false"/>
        <w:autoSpaceDN w:val="false"/>
        <w:adjustRightInd w:val="false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Napomena: Na poziciji troškova nisu iskazane obveze za knjigovodsvo za period deset  mjeseci (10.000,00 kn - neto), te troškovi stečajnog upravitelja cca 10.000,00 kn, kako ne bi ostali bez sredstava na žiro računu.</w:t>
      </w:r>
    </w:p>
    <w:p w:rsidRDefault="001C3C5D" w:rsidP="001C3C5D" w:rsidR="001C3C5D">
      <w:pPr>
        <w:tabs>
          <w:tab w:pos="1440" w:val="left"/>
        </w:tabs>
        <w:autoSpaceDE w:val="false"/>
        <w:autoSpaceDN w:val="false"/>
        <w:adjustRightInd w:val="false"/>
        <w:jc w:val="both"/>
        <w:rPr>
          <w:rFonts w:cs="Times New Roman" w:hAnsi="Times New Roman" w:ascii="Times New Roman"/>
          <w:sz w:val="24"/>
          <w:szCs w:val="24"/>
        </w:rPr>
      </w:pPr>
    </w:p>
    <w:p w:rsidRDefault="001C3C5D" w:rsidP="001C3C5D" w:rsidR="001C3C5D">
      <w:pPr>
        <w:tabs>
          <w:tab w:pos="1440" w:val="left"/>
        </w:tabs>
        <w:autoSpaceDE w:val="false"/>
        <w:autoSpaceDN w:val="false"/>
        <w:adjustRightInd w:val="false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    </w:t>
      </w:r>
    </w:p>
    <w:p w:rsidRDefault="001C3C5D" w:rsidP="001C3C5D" w:rsidR="001C3C5D">
      <w:pPr>
        <w:tabs>
          <w:tab w:pos="1440" w:val="left"/>
        </w:tabs>
        <w:autoSpaceDE w:val="false"/>
        <w:autoSpaceDN w:val="false"/>
        <w:adjustRightInd w:val="false"/>
        <w:ind w:left="360"/>
        <w:jc w:val="both"/>
        <w:rPr>
          <w:rFonts w:cs="Times New Roman" w:hAnsi="Times New Roman" w:ascii="Times New Roman"/>
          <w:sz w:val="24"/>
          <w:szCs w:val="24"/>
        </w:rPr>
      </w:pPr>
    </w:p>
    <w:p w:rsidRDefault="001C3C5D" w:rsidP="001C3C5D" w:rsidR="001C3C5D">
      <w:pPr>
        <w:jc w:val="right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Stečajni upravitelj</w:t>
      </w:r>
    </w:p>
    <w:p w:rsidRDefault="001C3C5D" w:rsidP="001C3C5D" w:rsidR="001C3C5D">
      <w:pPr>
        <w:ind w:left="360"/>
        <w:jc w:val="right"/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Jure Marušić</w:t>
      </w:r>
    </w:p>
    <w:p w:rsidRDefault="001C3C5D" w:rsidP="001C3C5D" w:rsidR="001C3C5D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C3C5D" w:rsidP="001C3C5D" w:rsidR="001C3C5D">
      <w:pPr>
        <w:jc w:val="both"/>
        <w:rPr>
          <w:rFonts w:cs="Times New Roman" w:hAnsi="Times New Roman" w:ascii="Times New Roman"/>
          <w:sz w:val="24"/>
          <w:szCs w:val="24"/>
          <w:u w:val="single"/>
        </w:rPr>
      </w:pPr>
      <w:r>
        <w:rPr>
          <w:rFonts w:cs="Times New Roman" w:hAnsi="Times New Roman" w:ascii="Times New Roman"/>
          <w:sz w:val="24"/>
          <w:szCs w:val="24"/>
          <w:u w:val="single"/>
        </w:rPr>
        <w:t>Dostaviti:</w:t>
      </w:r>
    </w:p>
    <w:p w:rsidRDefault="001C3C5D" w:rsidP="001C3C5D" w:rsidR="001C3C5D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-arhiva,ovdje</w:t>
      </w:r>
    </w:p>
    <w:p w:rsidRDefault="001C3C5D" w:rsidP="001C3C5D" w:rsidR="001C3C5D"/>
    <w:sectPr w:rsidR="001C3C5D">
      <w:type w:val="continuous"/>
      <w:pgSz w:h="16840" w:w="11900"/>
      <w:pgMar w:gutter="0" w:footer="720" w:header="720" w:left="1320" w:bottom="280" w:right="1300" w:top="136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70E23B1"/>
    <w:multiLevelType w:val="hybridMultilevel"/>
    <w:tmpl w:val="CED2EF60"/>
    <w:lvl w:tplc="B83EB7EC" w:ilvl="0">
      <w:start w:val="1"/>
      <w:numFmt w:val="upperRoman"/>
      <w:lvlText w:val="%1."/>
      <w:lvlJc w:val="left"/>
      <w:pPr>
        <w:ind w:hanging="196" w:left="100"/>
        <w:jc w:val="left"/>
      </w:pPr>
      <w:rPr>
        <w:rFonts w:eastAsia="Times New Roman" w:hAnsi="Times New Roman" w:ascii="Times New Roman" w:hint="default"/>
        <w:color w:val="000009"/>
        <w:sz w:val="24"/>
        <w:szCs w:val="24"/>
      </w:rPr>
    </w:lvl>
    <w:lvl w:tplc="85FA4A02" w:ilvl="1">
      <w:start w:val="1"/>
      <w:numFmt w:val="bullet"/>
      <w:lvlText w:val="•"/>
      <w:lvlJc w:val="left"/>
      <w:pPr>
        <w:ind w:hanging="196" w:left="1018"/>
      </w:pPr>
      <w:rPr>
        <w:rFonts w:hint="default"/>
      </w:rPr>
    </w:lvl>
    <w:lvl w:tplc="A5DA2CF4" w:ilvl="2">
      <w:start w:val="1"/>
      <w:numFmt w:val="bullet"/>
      <w:lvlText w:val="•"/>
      <w:lvlJc w:val="left"/>
      <w:pPr>
        <w:ind w:hanging="196" w:left="1936"/>
      </w:pPr>
      <w:rPr>
        <w:rFonts w:hint="default"/>
      </w:rPr>
    </w:lvl>
    <w:lvl w:tplc="D51C15FC" w:ilvl="3">
      <w:start w:val="1"/>
      <w:numFmt w:val="bullet"/>
      <w:lvlText w:val="•"/>
      <w:lvlJc w:val="left"/>
      <w:pPr>
        <w:ind w:hanging="196" w:left="2854"/>
      </w:pPr>
      <w:rPr>
        <w:rFonts w:hint="default"/>
      </w:rPr>
    </w:lvl>
    <w:lvl w:tplc="E34ECB2A" w:ilvl="4">
      <w:start w:val="1"/>
      <w:numFmt w:val="bullet"/>
      <w:lvlText w:val="•"/>
      <w:lvlJc w:val="left"/>
      <w:pPr>
        <w:ind w:hanging="196" w:left="3772"/>
      </w:pPr>
      <w:rPr>
        <w:rFonts w:hint="default"/>
      </w:rPr>
    </w:lvl>
    <w:lvl w:tplc="8E12CC2C" w:ilvl="5">
      <w:start w:val="1"/>
      <w:numFmt w:val="bullet"/>
      <w:lvlText w:val="•"/>
      <w:lvlJc w:val="left"/>
      <w:pPr>
        <w:ind w:hanging="196" w:left="4690"/>
      </w:pPr>
      <w:rPr>
        <w:rFonts w:hint="default"/>
      </w:rPr>
    </w:lvl>
    <w:lvl w:tplc="6826F2FC" w:ilvl="6">
      <w:start w:val="1"/>
      <w:numFmt w:val="bullet"/>
      <w:lvlText w:val="•"/>
      <w:lvlJc w:val="left"/>
      <w:pPr>
        <w:ind w:hanging="196" w:left="5608"/>
      </w:pPr>
      <w:rPr>
        <w:rFonts w:hint="default"/>
      </w:rPr>
    </w:lvl>
    <w:lvl w:tplc="5262CAA0" w:ilvl="7">
      <w:start w:val="1"/>
      <w:numFmt w:val="bullet"/>
      <w:lvlText w:val="•"/>
      <w:lvlJc w:val="left"/>
      <w:pPr>
        <w:ind w:hanging="196" w:left="6526"/>
      </w:pPr>
      <w:rPr>
        <w:rFonts w:hint="default"/>
      </w:rPr>
    </w:lvl>
    <w:lvl w:tplc="054A43EC" w:ilvl="8">
      <w:start w:val="1"/>
      <w:numFmt w:val="bullet"/>
      <w:lvlText w:val="•"/>
      <w:lvlJc w:val="left"/>
      <w:pPr>
        <w:ind w:hanging="196" w:left="7444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04FB6"/>
    <w:rsid w:val="001C3C5D"/>
    <w:rsid w:val="004B6872"/>
    <w:rsid w:val="00804FB6"/>
    <w:rsid w:val="009776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widowControl w:val="false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uiPriority w:val="1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ableNormal" w:type="table">
    <w:name w:val="Table Normal"/>
    <w:uiPriority w:val="2"/>
    <w:semiHidden/>
    <w:unhideWhenUsed/>
    <w:qFormat/>
    <w:tblPr>
      <w:tblInd w:type="dxa" w:w="0"/>
      <w:tblCellMar>
        <w:top w:type="dxa" w:w="0"/>
        <w:left w:type="dxa" w:w="0"/>
        <w:bottom w:type="dxa" w:w="0"/>
        <w:right w:type="dxa" w:w="0"/>
      </w:tblCellMar>
    </w:tblPr>
  </w:style>
  <w:style w:styleId="Tijeloteksta" w:type="paragraph">
    <w:name w:val="Body Text"/>
    <w:basedOn w:val="Normal"/>
    <w:uiPriority w:val="1"/>
    <w:qFormat/>
    <w:pPr>
      <w:spacing w:before="160"/>
      <w:ind w:left="100"/>
    </w:pPr>
    <w:rPr>
      <w:rFonts w:eastAsia="Times New Roman" w:hAnsi="Times New Roman" w:ascii="Times New Roman"/>
      <w:sz w:val="24"/>
      <w:szCs w:val="24"/>
    </w:rPr>
  </w:style>
  <w:style w:styleId="Odlomakpopisa" w:type="paragraph">
    <w:name w:val="List Paragraph"/>
    <w:basedOn w:val="Normal"/>
    <w:uiPriority w:val="1"/>
    <w:qFormat/>
  </w:style>
  <w:style w:customStyle="true" w:styleId="TableParagraph" w:type="paragraph">
    <w:name w:val="Table Paragraph"/>
    <w:basedOn w:val="Normal"/>
    <w:uiPriority w:val="1"/>
    <w:qFormat/>
  </w:style>
  <w:style w:styleId="Tekstrezerviranogmjesta" w:type="character">
    <w:name w:val="Placeholder Text"/>
    <w:basedOn w:val="Zadanifontodlomka"/>
    <w:uiPriority w:val="99"/>
    <w:semiHidden/>
    <w:rsid w:val="0097761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7761C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7761C"/>
    <w:rPr>
      <w:rFonts w:cs="Times New Roman"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7761C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7761C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widowControl w:val="0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uiPriority w:val="1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ableNormal" w:type="table">
    <w:name w:val="Table Normal"/>
    <w:uiPriority w:val="2"/>
    <w:semiHidden/>
    <w:unhideWhenUsed/>
    <w:qFormat/>
    <w:tblPr>
      <w:tblInd w:type="dxa" w:w="0"/>
      <w:tblCellMar>
        <w:top w:type="dxa" w:w="0"/>
        <w:left w:type="dxa" w:w="0"/>
        <w:bottom w:type="dxa" w:w="0"/>
        <w:right w:type="dxa" w:w="0"/>
      </w:tblCellMar>
    </w:tblPr>
  </w:style>
  <w:style w:styleId="Tijeloteksta" w:type="paragraph">
    <w:name w:val="Body Text"/>
    <w:basedOn w:val="Normal"/>
    <w:uiPriority w:val="1"/>
    <w:qFormat/>
    <w:pPr>
      <w:spacing w:before="160"/>
      <w:ind w:left="100"/>
    </w:pPr>
    <w:rPr>
      <w:rFonts w:ascii="Times New Roman" w:eastAsia="Times New Roman" w:hAnsi="Times New Roman"/>
      <w:sz w:val="24"/>
      <w:szCs w:val="24"/>
    </w:rPr>
  </w:style>
  <w:style w:styleId="Odlomakpopisa" w:type="paragraph">
    <w:name w:val="List Paragraph"/>
    <w:basedOn w:val="Normal"/>
    <w:uiPriority w:val="1"/>
    <w:qFormat/>
  </w:style>
  <w:style w:customStyle="1" w:styleId="TableParagraph" w:type="paragraph">
    <w:name w:val="Table Paragraph"/>
    <w:basedOn w:val="Normal"/>
    <w:uiPriority w:val="1"/>
    <w:qFormat/>
  </w:style>
  <w:style w:styleId="Tekstrezerviranogmjesta" w:type="character">
    <w:name w:val="Placeholder Text"/>
    <w:basedOn w:val="Zadanifontodlomka"/>
    <w:uiPriority w:val="99"/>
    <w:semiHidden/>
    <w:rsid w:val="0097761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7761C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7761C"/>
    <w:rPr>
      <w:rFonts w:ascii="Times New Roman" w:cs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7761C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7761C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495148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St-187/2015-78</izvorni_sadrzaj>
    <derivirana_varijabla naziv="DomainObject.Oznaka_1">St-187/2015-78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187</izvorni_sadrzaj>
    <derivirana_varijabla naziv="DomainObject.Predmet.Broj_1">187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ožujka 2015.</izvorni_sadrzaj>
    <derivirana_varijabla naziv="DomainObject.Predmet.DatumOsnivanja_1">4.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St-187/2015</izvorni_sadrzaj>
    <derivirana_varijabla naziv="DomainObject.Predmet.OznakaBroj_1">St-187/2015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OVONOVO d.o.o.</izvorni_sadrzaj>
    <derivirana_varijabla naziv="DomainObject.Predmet.ProtustrankaFormated_1">  OVONOVO d.o.o.</derivirana_varijabla>
  </DomainObject.Predmet.ProtustrankaFormated>
  <DomainObject.Predmet.ProtustrankaFormatedOIB>
    <izvorni_sadrzaj>  OVONOVO d.o.o., OIB 48257674741</izvorni_sadrzaj>
    <derivirana_varijabla naziv="DomainObject.Predmet.ProtustrankaFormatedOIB_1">  OVONOVO d.o.o., OIB 48257674741</derivirana_varijabla>
  </DomainObject.Predmet.ProtustrankaFormatedOIB>
  <DomainObject.Predmet.ProtustrankaFormatedWithAdress>
    <izvorni_sadrzaj> OVONOVO d.o.o., Zelengaj 75, 10000 Zagreb</izvorni_sadrzaj>
    <derivirana_varijabla naziv="DomainObject.Predmet.ProtustrankaFormatedWithAdress_1"> OVONOVO d.o.o., Zelengaj 75, 10000 Zagreb</derivirana_varijabla>
  </DomainObject.Predmet.ProtustrankaFormatedWithAdress>
  <DomainObject.Predmet.ProtustrankaFormatedWithAdressOIB>
    <izvorni_sadrzaj> OVONOVO d.o.o., OIB 48257674741, Zelengaj 75, 10000 Zagreb</izvorni_sadrzaj>
    <derivirana_varijabla naziv="DomainObject.Predmet.ProtustrankaFormatedWithAdressOIB_1"> OVONOVO d.o.o., OIB 48257674741, Zelengaj 75, 10000 Zagreb</derivirana_varijabla>
  </DomainObject.Predmet.ProtustrankaFormatedWithAdressOIB>
  <DomainObject.Predmet.ProtustrankaWithAdress>
    <izvorni_sadrzaj>OVONOVO d.o.o. Zelengaj 75, 10000 Zagreb</izvorni_sadrzaj>
    <derivirana_varijabla naziv="DomainObject.Predmet.ProtustrankaWithAdress_1">OVONOVO d.o.o. Zelengaj 75, 10000 Zagreb</derivirana_varijabla>
  </DomainObject.Predmet.ProtustrankaWithAdress>
  <DomainObject.Predmet.ProtustrankaWithAdressOIB>
    <izvorni_sadrzaj>OVONOVO d.o.o., OIB 48257674741, Zelengaj 75, 10000 Zagreb</izvorni_sadrzaj>
    <derivirana_varijabla naziv="DomainObject.Predmet.ProtustrankaWithAdressOIB_1">OVONOVO d.o.o., OIB 48257674741, Zelengaj 75, 10000 Zagreb</derivirana_varijabla>
  </DomainObject.Predmet.ProtustrankaWithAdressOIB>
  <DomainObject.Predmet.ProtustrankaNazivFormated>
    <izvorni_sadrzaj>OVONOVO d.o.o.</izvorni_sadrzaj>
    <derivirana_varijabla naziv="DomainObject.Predmet.ProtustrankaNazivFormated_1">OVONOVO d.o.o.</derivirana_varijabla>
  </DomainObject.Predmet.ProtustrankaNazivFormated>
  <DomainObject.Predmet.ProtustrankaNazivFormatedOIB>
    <izvorni_sadrzaj>OVONOVO d.o.o., OIB 48257674741</izvorni_sadrzaj>
    <derivirana_varijabla naziv="DomainObject.Predmet.ProtustrankaNazivFormatedOIB_1">OVONOVO d.o.o., OIB 48257674741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centar; MAR-DELTA d.o.o. za trgovinu i ugostiteljstvo</izvorni_sadrzaj>
    <derivirana_varijabla naziv="DomainObject.Predmet.StrankaFormated_1">  FINA Regionalni centar; MAR-DELTA d.o.o. za trgovinu i ugostiteljstvo</derivirana_varijabla>
  </DomainObject.Predmet.StrankaFormated>
  <DomainObject.Predmet.StrankaFormatedOIB>
    <izvorni_sadrzaj>  FINA Regionalni centar, OIB 85821130368; MAR-DELTA d.o.o. za trgovinu i ugostiteljstvo, OIB 98773869588</izvorni_sadrzaj>
    <derivirana_varijabla naziv="DomainObject.Predmet.StrankaFormatedOIB_1">  FINA Regionalni centar, OIB 85821130368; MAR-DELTA d.o.o. za trgovinu i ugostiteljstvo, OIB 98773869588</derivirana_varijabla>
  </DomainObject.Predmet.StrankaFormatedOIB>
  <DomainObject.Predmet.StrankaFormatedWithAdress>
    <izvorni_sadrzaj> FINA Regionalni centar, Ulica grada Vukovara 70, 10000 Zagreb; MAR-DELTA d.o.o. za trgovinu i ugostiteljstvo, Bleiweisova 21, Zagreb</izvorni_sadrzaj>
    <derivirana_varijabla naziv="DomainObject.Predmet.StrankaFormatedWithAdress_1"> FINA Regionalni centar, Ulica grada Vukovara 70, 10000 Zagreb; MAR-DELTA d.o.o. za trgovinu i ugostiteljstvo, Bleiweisova 21, Zagreb</derivirana_varijabla>
  </DomainObject.Predmet.StrankaFormatedWithAdress>
  <DomainObject.Predmet.StrankaFormatedWithAdressOIB>
    <izvorni_sadrzaj> FINA Regionalni centar, OIB 85821130368, Ulica grada Vukovara 70, 10000 Zagreb; MAR-DELTA d.o.o. za trgovinu i ugostiteljstvo, OIB 98773869588, Bleiweisova 21, Zagreb</izvorni_sadrzaj>
    <derivirana_varijabla naziv="DomainObject.Predmet.StrankaFormatedWithAdressOIB_1"> FINA Regionalni centar, OIB 85821130368, Ulica grada Vukovara 70, 10000 Zagreb; MAR-DELTA d.o.o. za trgovinu i ugostiteljstvo, OIB 98773869588, Bleiweisova 21, Zagreb</derivirana_varijabla>
  </DomainObject.Predmet.StrankaFormatedWithAdressOIB>
  <DomainObject.Predmet.StrankaWithAdress>
    <izvorni_sadrzaj>FINA Regionalni centar Ulica grada Vukovara 70,10000 Zagreb,MAR-DELTA d.o.o. za trgovinu i ugostiteljstvo Bleiweisova 21,Zagreb</izvorni_sadrzaj>
    <derivirana_varijabla naziv="DomainObject.Predmet.StrankaWithAdress_1">FINA Regionalni centar Ulica grada Vukovara 70,10000 Zagreb,MAR-DELTA d.o.o. za trgovinu i ugostiteljstvo Bleiweisova 21,Zagreb</derivirana_varijabla>
  </DomainObject.Predmet.StrankaWithAdress>
  <DomainObject.Predmet.StrankaWithAdressOIB>
    <izvorni_sadrzaj>FINA Regionalni centar, OIB 85821130368, Ulica grada Vukovara 70,10000 Zagreb,MAR-DELTA d.o.o. za trgovinu i ugostiteljstvo, OIB 98773869588, Bleiweisova 21,Zagreb</izvorni_sadrzaj>
    <derivirana_varijabla naziv="DomainObject.Predmet.StrankaWithAdressOIB_1">FINA Regionalni centar, OIB 85821130368, Ulica grada Vukovara 70,10000 Zagreb,MAR-DELTA d.o.o. za trgovinu i ugostiteljstvo, OIB 98773869588, Bleiweisova 21,Zagreb</derivirana_varijabla>
  </DomainObject.Predmet.StrankaWithAdressOIB>
  <DomainObject.Predmet.StrankaNazivFormated>
    <izvorni_sadrzaj>FINA Regionalni centar,MAR-DELTA d.o.o. za trgovinu i ugostiteljstvo</izvorni_sadrzaj>
    <derivirana_varijabla naziv="DomainObject.Predmet.StrankaNazivFormated_1">FINA Regionalni centar,MAR-DELTA d.o.o. za trgovinu i ugostiteljstvo</derivirana_varijabla>
  </DomainObject.Predmet.StrankaNazivFormated>
  <DomainObject.Predmet.StrankaNazivFormatedOIB>
    <izvorni_sadrzaj>FINA Regionalni centar, OIB 85821130368,MAR-DELTA d.o.o. za trgovinu i ugostiteljstvo, OIB 98773869588</izvorni_sadrzaj>
    <derivirana_varijabla naziv="DomainObject.Predmet.StrankaNazivFormatedOIB_1">FINA Regionalni centar, OIB 85821130368,MAR-DELTA d.o.o. za trgovinu i ugostiteljstvo, OIB 98773869588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</item>
      <item>MAR-DELTA d.o.o. za trgovinu i ugostiteljstvo</item>
    </izvorni_sadrzaj>
    <derivirana_varijabla naziv="DomainObject.Predmet.StrankaListFormated_1">
      <item>FINA Regionalni centar</item>
      <item>MAR-DELTA d.o.o. za trgovinu i ugostiteljstvo</item>
    </derivirana_varijabla>
  </DomainObject.Predmet.StrankaListFormated>
  <DomainObject.Predmet.StrankaListFormatedOIB>
    <izvorni_sadrzaj>
      <item>FINA Regionalni centar, OIB 85821130368</item>
      <item>MAR-DELTA d.o.o. za trgovinu i ugostiteljstvo, OIB 98773869588</item>
    </izvorni_sadrzaj>
    <derivirana_varijabla naziv="DomainObject.Predmet.StrankaListFormatedOIB_1">
      <item>FINA Regionalni centar, OIB 85821130368</item>
      <item>MAR-DELTA d.o.o. za trgovinu i ugostiteljstvo, OIB 98773869588</item>
    </derivirana_varijabla>
  </DomainObject.Predmet.StrankaListFormatedOIB>
  <DomainObject.Predmet.StrankaListFormatedWithAdress>
    <izvorni_sadrzaj>
      <item>FINA Regionalni centar, Ulica grada Vukovara 70, 10000 Zagreb</item>
      <item>MAR-DELTA d.o.o. za trgovinu i ugostiteljstvo, Bleiweisova 21, Zagreb</item>
    </izvorni_sadrzaj>
    <derivirana_varijabla naziv="DomainObject.Predmet.StrankaListFormatedWithAdress_1">
      <item>FINA Regionalni centar, Ulica grada Vukovara 70, 10000 Zagreb</item>
      <item>MAR-DELTA d.o.o. za trgovinu i ugostiteljstvo, Bleiweisova 21, Zagreb</item>
    </derivirana_varijabla>
  </DomainObject.Predmet.StrankaListFormatedWithAdress>
  <DomainObject.Predmet.StrankaListFormatedWithAdressOIB>
    <izvorni_sadrzaj>
      <item>FINA Regionalni centar, OIB 85821130368, Ulica grada Vukovara 70, 10000 Zagreb</item>
      <item>MAR-DELTA d.o.o. za trgovinu i ugostiteljstvo, OIB 98773869588, Bleiweisova 21, Zagreb</item>
    </izvorni_sadrzaj>
    <derivirana_varijabla naziv="DomainObject.Predmet.StrankaListFormatedWithAdressOIB_1">
      <item>FINA Regionalni centar, OIB 85821130368, Ulica grada Vukovara 70, 10000 Zagreb</item>
      <item>MAR-DELTA d.o.o. za trgovinu i ugostiteljstvo, OIB 98773869588, Bleiweisova 21, Zagreb</item>
    </derivirana_varijabla>
  </DomainObject.Predmet.StrankaListFormatedWithAdressOIB>
  <DomainObject.Predmet.StrankaListNazivFormated>
    <izvorni_sadrzaj>
      <item>FINA Regionalni centar</item>
      <item>MAR-DELTA d.o.o. za trgovinu i ugostiteljstvo</item>
    </izvorni_sadrzaj>
    <derivirana_varijabla naziv="DomainObject.Predmet.StrankaListNazivFormated_1">
      <item>FINA Regionalni centar</item>
      <item>MAR-DELTA d.o.o. za trgovinu i ugostiteljstvo</item>
    </derivirana_varijabla>
  </DomainObject.Predmet.StrankaListNazivFormated>
  <DomainObject.Predmet.StrankaListNazivFormatedOIB>
    <izvorni_sadrzaj>
      <item>FINA Regionalni centar, OIB 85821130368</item>
      <item>MAR-DELTA d.o.o. za trgovinu i ugostiteljstvo, OIB 98773869588</item>
    </izvorni_sadrzaj>
    <derivirana_varijabla naziv="DomainObject.Predmet.StrankaListNazivFormatedOIB_1">
      <item>FINA Regionalni centar, OIB 85821130368</item>
      <item>MAR-DELTA d.o.o. za trgovinu i ugostiteljstvo, OIB 98773869588</item>
    </derivirana_varijabla>
  </DomainObject.Predmet.StrankaListNazivFormatedOIB>
  <DomainObject.Predmet.ProtuStrankaListFormated>
    <izvorni_sadrzaj>
      <item>OVONOVO d.o.o.</item>
    </izvorni_sadrzaj>
    <derivirana_varijabla naziv="DomainObject.Predmet.ProtuStrankaListFormated_1">
      <item>OVONOVO d.o.o.</item>
    </derivirana_varijabla>
  </DomainObject.Predmet.ProtuStrankaListFormated>
  <DomainObject.Predmet.ProtuStrankaListFormatedOIB>
    <izvorni_sadrzaj>
      <item>OVONOVO d.o.o., OIB 48257674741</item>
    </izvorni_sadrzaj>
    <derivirana_varijabla naziv="DomainObject.Predmet.ProtuStrankaListFormatedOIB_1">
      <item>OVONOVO d.o.o., OIB 48257674741</item>
    </derivirana_varijabla>
  </DomainObject.Predmet.ProtuStrankaListFormatedOIB>
  <DomainObject.Predmet.ProtuStrankaListFormatedWithAdress>
    <izvorni_sadrzaj>
      <item>OVONOVO d.o.o., Zelengaj 75, 10000 Zagreb</item>
    </izvorni_sadrzaj>
    <derivirana_varijabla naziv="DomainObject.Predmet.ProtuStrankaListFormatedWithAdress_1">
      <item>OVONOVO d.o.o., Zelengaj 75, 10000 Zagreb</item>
    </derivirana_varijabla>
  </DomainObject.Predmet.ProtuStrankaListFormatedWithAdress>
  <DomainObject.Predmet.ProtuStrankaListFormatedWithAdressOIB>
    <izvorni_sadrzaj>
      <item>OVONOVO d.o.o., OIB 48257674741, Zelengaj 75, 10000 Zagreb</item>
    </izvorni_sadrzaj>
    <derivirana_varijabla naziv="DomainObject.Predmet.ProtuStrankaListFormatedWithAdressOIB_1">
      <item>OVONOVO d.o.o., OIB 48257674741, Zelengaj 75, 10000 Zagreb</item>
    </derivirana_varijabla>
  </DomainObject.Predmet.ProtuStrankaListFormatedWithAdressOIB>
  <DomainObject.Predmet.ProtuStrankaListNazivFormated>
    <izvorni_sadrzaj>
      <item>OVONOVO d.o.o.</item>
    </izvorni_sadrzaj>
    <derivirana_varijabla naziv="DomainObject.Predmet.ProtuStrankaListNazivFormated_1">
      <item>OVONOVO d.o.o.</item>
    </derivirana_varijabla>
  </DomainObject.Predmet.ProtuStrankaListNazivFormated>
  <DomainObject.Predmet.ProtuStrankaListNazivFormatedOIB>
    <izvorni_sadrzaj>
      <item>OVONOVO d.o.o., OIB 48257674741</item>
    </izvorni_sadrzaj>
    <derivirana_varijabla naziv="DomainObject.Predmet.ProtuStrankaListNazivFormatedOIB_1">
      <item>OVONOVO d.o.o., OIB 48257674741</item>
    </derivirana_varijabla>
  </DomainObject.Predmet.ProtuStrankaListNazivFormatedOIB>
  <DomainObject.Predmet.OstaliListFormated>
    <izvorni_sadrzaj>
      <item>Dragoja Simić</item>
      <item>Jure Marušić</item>
    </izvorni_sadrzaj>
    <derivirana_varijabla naziv="DomainObject.Predmet.OstaliListFormated_1">
      <item>Dragoja Simić</item>
      <item>Jure Marušić</item>
    </derivirana_varijabla>
  </DomainObject.Predmet.OstaliListFormated>
  <DomainObject.Predmet.OstaliListFormatedOIB>
    <izvorni_sadrzaj>
      <item>Dragoja Simić, OIB 62304163958</item>
      <item>Jure Marušić, OIB 52703189678</item>
    </izvorni_sadrzaj>
    <derivirana_varijabla naziv="DomainObject.Predmet.OstaliListFormatedOIB_1">
      <item>Dragoja Simić, OIB 62304163958</item>
      <item>Jure Marušić, OIB 52703189678</item>
    </derivirana_varijabla>
  </DomainObject.Predmet.OstaliListFormatedOIB>
  <DomainObject.Predmet.OstaliListFormatedWithAdress>
    <izvorni_sadrzaj>
      <item>Dragoja Simić, Zelengaj 75, 10000 Zagreb</item>
      <item>Jure Marušić, Bleiweisova 21, 10000 Zagreb</item>
    </izvorni_sadrzaj>
    <derivirana_varijabla naziv="DomainObject.Predmet.OstaliListFormatedWithAdress_1">
      <item>Dragoja Simić, Zelengaj 75, 10000 Zagreb</item>
      <item>Jure Marušić, Bleiweisova 21, 10000 Zagreb</item>
    </derivirana_varijabla>
  </DomainObject.Predmet.OstaliListFormatedWithAdress>
  <DomainObject.Predmet.OstaliListFormatedWithAdressOIB>
    <izvorni_sadrzaj>
      <item>Dragoja Simić, OIB 62304163958, Zelengaj 75, 10000 Zagreb</item>
      <item>Jure Marušić, OIB 52703189678, Bleiweisova 21, 10000 Zagreb</item>
    </izvorni_sadrzaj>
    <derivirana_varijabla naziv="DomainObject.Predmet.OstaliListFormatedWithAdressOIB_1">
      <item>Dragoja Simić, OIB 62304163958, Zelengaj 75, 10000 Zagreb</item>
      <item>Jure Marušić, OIB 52703189678, Bleiweisova 21, 10000 Zagreb</item>
    </derivirana_varijabla>
  </DomainObject.Predmet.OstaliListFormatedWithAdressOIB>
  <DomainObject.Predmet.OstaliListNazivFormated>
    <izvorni_sadrzaj>
      <item>Dragoja Simić</item>
      <item>Jure Marušić</item>
    </izvorni_sadrzaj>
    <derivirana_varijabla naziv="DomainObject.Predmet.OstaliListNazivFormated_1">
      <item>Dragoja Simić</item>
      <item>Jure Marušić</item>
    </derivirana_varijabla>
  </DomainObject.Predmet.OstaliListNazivFormated>
  <DomainObject.Predmet.OstaliListNazivFormatedOIB>
    <izvorni_sadrzaj>
      <item>Dragoja Simić, OIB 62304163958</item>
      <item>Jure Marušić, OIB 52703189678</item>
    </izvorni_sadrzaj>
    <derivirana_varijabla naziv="DomainObject.Predmet.OstaliListNazivFormatedOIB_1">
      <item>Dragoja Simić, OIB 62304163958</item>
      <item>Jure Marušić, OIB 52703189678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ožujka 2017.</izvorni_sadrzaj>
    <derivirana_varijabla naziv="DomainObject.Datum_1">31.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i dr.</izvorni_sadrzaj>
    <derivirana_varijabla naziv="DomainObject.Predmet.StrankaIDrugi_1">FINA Regionalni centar i dr.</derivirana_varijabla>
  </DomainObject.Predmet.StrankaIDrugi>
  <DomainObject.Predmet.ProtustrankaIDrugi>
    <izvorni_sadrzaj>OVONOVO d.o.o.</izvorni_sadrzaj>
    <derivirana_varijabla naziv="DomainObject.Predmet.ProtustrankaIDrugi_1">OVONOVO d.o.o.</derivirana_varijabla>
  </DomainObject.Predmet.ProtustrankaIDrugi>
  <DomainObject.Predmet.StrankaIDrugiAdressOIB>
    <izvorni_sadrzaj>FINA Regionalni centar, OIB 85821130368, Ulica grada Vukovara 70, 10000 Zagreb i dr.</izvorni_sadrzaj>
    <derivirana_varijabla naziv="DomainObject.Predmet.StrankaIDrugiAdressOIB_1">FINA Regionalni centar, OIB 85821130368, Ulica grada Vukovara 70, 10000 Zagreb i dr.</derivirana_varijabla>
  </DomainObject.Predmet.StrankaIDrugiAdressOIB>
  <DomainObject.Predmet.ProtustrankaIDrugiAdressOIB>
    <izvorni_sadrzaj>OVONOVO d.o.o., OIB 48257674741, Zelengaj 75, 10000 Zagreb</izvorni_sadrzaj>
    <derivirana_varijabla naziv="DomainObject.Predmet.ProtustrankaIDrugiAdressOIB_1">OVONOVO d.o.o., OIB 48257674741, Zelengaj 75,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</item>
      <item>OVONOVO d.o.o.</item>
      <item>Dragoja Simić</item>
      <item>Jure Marušić</item>
      <item>MAR-DELTA d.o.o. za trgovinu i ugostiteljstvo</item>
    </izvorni_sadrzaj>
    <derivirana_varijabla naziv="DomainObject.Predmet.SudioniciListNaziv_1">
      <item>FINA Regionalni centar</item>
      <item>OVONOVO d.o.o.</item>
      <item>Dragoja Simić</item>
      <item>Jure Marušić</item>
      <item>MAR-DELTA d.o.o. za trgovinu i ugostiteljstvo</item>
    </derivirana_varijabla>
  </DomainObject.Predmet.SudioniciListNaziv>
  <DomainObject.Predmet.SudioniciListAdressOIB>
    <izvorni_sadrzaj>
      <item>FINA Regionalni centar, OIB 85821130368, Ulica grada Vukovara 70,10000 Zagreb</item>
      <item>OVONOVO d.o.o., OIB 48257674741, Zelengaj 75,10000 Zagreb</item>
      <item>Dragoja Simić, OIB 62304163958, Zelengaj 75,10000 Zagreb</item>
      <item>Jure Marušić, OIB 52703189678, Bleiweisova 21,10000 Zagreb</item>
      <item>MAR-DELTA d.o.o. za trgovinu i ugostiteljstvo, OIB 98773869588, Bleiweisova 21,Zagreb</item>
    </izvorni_sadrzaj>
    <derivirana_varijabla naziv="DomainObject.Predmet.SudioniciListAdressOIB_1">
      <item>FINA Regionalni centar, OIB 85821130368, Ulica grada Vukovara 70,10000 Zagreb</item>
      <item>OVONOVO d.o.o., OIB 48257674741, Zelengaj 75,10000 Zagreb</item>
      <item>Dragoja Simić, OIB 62304163958, Zelengaj 75,10000 Zagreb</item>
      <item>Jure Marušić, OIB 52703189678, Bleiweisova 21,10000 Zagreb</item>
      <item>MAR-DELTA d.o.o. za trgovinu i ugostiteljstvo, OIB 98773869588, Bleiweisova 21,Zagreb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48257674741</item>
      <item>, OIB 62304163958</item>
      <item>, OIB 52703189678</item>
      <item>, OIB 98773869588</item>
    </izvorni_sadrzaj>
    <derivirana_varijabla naziv="DomainObject.Predmet.SudioniciListNazivOIB_1">
      <item>, OIB 85821130368</item>
      <item>, OIB 48257674741</item>
      <item>, OIB 62304163958</item>
      <item>, OIB 52703189678</item>
      <item>, OIB 98773869588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Jure Marušić, OIB 52703189678, Bleiweisova 2 Zagreb</item>
    </izvorni_sadrzaj>
    <derivirana_varijabla naziv="DomainObject.Predmet.StecajniUpraviteljiListAddressOIB_1">
      <item>Jure Marušić, OIB 52703189678, Bleiweisova 2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384</properties:Words>
  <properties:Characters>2315</properties:Characters>
  <properties:Lines>79</properties:Lines>
  <properties:Paragraphs>41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2017-03-28T07:40:00Z</dcterms:created>
  <dc:creator>ADMINIBM</dc:creator>
  <cp:lastModifiedBy>Valentina Delač</cp:lastModifiedBy>
  <dcterms:modified xmlns:xsi="http://www.w3.org/2001/XMLSchema-instance" xsi:type="dcterms:W3CDTF">2017-03-31T07:41:00Z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reated" pid="2" fmtid="{D5CDD505-2E9C-101B-9397-08002B2CF9AE}">
    <vt:filetime>2017-03-23T00:00:00Z</vt:filetime>
  </prop:property>
  <prop:property name="LastSaved" pid="3" fmtid="{D5CDD505-2E9C-101B-9397-08002B2CF9AE}">
    <vt:filetime>2017-03-28T00:00:00Z</vt:filetime>
  </prop:property>
  <prop:property name="Saved" pid="4" fmtid="{D5CDD505-2E9C-101B-9397-08002B2CF9AE}">
    <vt:bool>true</vt:bool>
  </prop:property>
  <prop:property name="Naslov" pid="5" fmtid="{D5CDD505-2E9C-101B-9397-08002B2CF9AE}">
    <vt:lpwstr>St-187/2015-78 / Podnesak - Izvješće stečajnog upravitelja</vt:lpwstr>
  </prop:property>
  <prop:property name="CC_coloring" pid="6" fmtid="{D5CDD505-2E9C-101B-9397-08002B2CF9AE}">
    <vt:bool>false</vt:bool>
  </prop:property>
  <prop:property name="BrojStranica" pid="7" fmtid="{D5CDD505-2E9C-101B-9397-08002B2CF9AE}">
    <vt:i4>2</vt:i4>
  </prop:property>
</prop:Properties>
</file>