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e7ce" w14:paraId="b50e7ce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2A719D">
        <w:rPr>
          <w:rFonts w:hAnsi="Times New Roman" w:ascii="Times New Roman"/>
          <w:color w:themeColor="text1" w:val="000000"/>
          <w:sz w:val="24"/>
          <w:szCs w:val="24"/>
          <w:lang w:val="hr-HR"/>
        </w:rPr>
        <w:t>GALEON d.o.o., OIB: 87850654336, Makarska, Kralja Petra Krešimira IV 7C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59157F" w:rsidRPr="0059157F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2A719D">
        <w:rPr>
          <w:rFonts w:hAnsi="Times New Roman" w:ascii="Times New Roman"/>
          <w:color w:themeColor="text1" w:val="000000"/>
          <w:sz w:val="24"/>
          <w:szCs w:val="24"/>
          <w:lang w:val="hr-HR"/>
        </w:rPr>
        <w:t>GALEON d.o.o., OIB: 87850654336, Makarska, Kralja Petra Krešimira IV 7C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Dana 0</w:t>
      </w:r>
      <w:r w:rsidR="00C557BC">
        <w:rPr>
          <w:rFonts w:hAnsi="Times New Roman" w:ascii="Times New Roman"/>
          <w:sz w:val="24"/>
          <w:szCs w:val="24"/>
          <w:lang w:val="hr-HR"/>
        </w:rPr>
        <w:t>3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557BC">
        <w:rPr>
          <w:rFonts w:hAnsi="Times New Roman" w:ascii="Times New Roman"/>
          <w:sz w:val="24"/>
          <w:szCs w:val="24"/>
          <w:lang w:val="hr-HR"/>
        </w:rPr>
        <w:t>studenog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2015. godine kod ovoga suda zaprimljen je zahtjev FINANCIJSKE AGENCIJE, Regionalnog centra Split za provedbu skraćenog stečajnog postupka nad dužnikom </w:t>
      </w:r>
      <w:r w:rsidR="002A719D">
        <w:rPr>
          <w:rFonts w:hAnsi="Times New Roman" w:ascii="Times New Roman"/>
          <w:color w:themeColor="text1" w:val="000000"/>
          <w:sz w:val="24"/>
          <w:szCs w:val="24"/>
          <w:lang w:val="hr-HR"/>
        </w:rPr>
        <w:t>GALEON d.o.o., OIB: 87850654336, Makarska, Kralja Petra Krešimira IV 7C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2A719D">
        <w:rPr>
          <w:rFonts w:hAnsi="Times New Roman" w:ascii="Times New Roman"/>
          <w:sz w:val="24"/>
          <w:szCs w:val="24"/>
          <w:lang w:val="hr-HR"/>
        </w:rPr>
        <w:t>09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A719D">
        <w:rPr>
          <w:rFonts w:hAnsi="Times New Roman" w:ascii="Times New Roman"/>
          <w:sz w:val="24"/>
          <w:szCs w:val="24"/>
          <w:lang w:val="hr-HR"/>
        </w:rPr>
        <w:t>lipnja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A719D">
        <w:rPr>
          <w:rFonts w:hAnsi="Times New Roman" w:ascii="Times New Roman"/>
          <w:sz w:val="24"/>
          <w:szCs w:val="24"/>
          <w:lang w:val="hr-HR"/>
        </w:rPr>
        <w:t>05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A719D">
        <w:rPr>
          <w:rFonts w:hAnsi="Times New Roman" w:ascii="Times New Roman"/>
          <w:sz w:val="24"/>
          <w:szCs w:val="24"/>
          <w:lang w:val="hr-HR"/>
        </w:rPr>
        <w:t>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F4346E" w:rsidP="00F4346E" w:rsidR="00F4346E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2A719D">
        <w:rPr>
          <w:rFonts w:hAnsi="Times New Roman" w:ascii="Times New Roman"/>
          <w:sz w:val="24"/>
          <w:szCs w:val="24"/>
          <w:lang w:val="hr-HR"/>
        </w:rPr>
        <w:t>22</w:t>
      </w:r>
      <w:r w:rsidR="004850D5">
        <w:rPr>
          <w:rFonts w:hAnsi="Times New Roman" w:ascii="Times New Roman"/>
          <w:sz w:val="24"/>
          <w:szCs w:val="24"/>
          <w:lang w:val="hr-HR"/>
        </w:rPr>
        <w:t>.</w:t>
      </w:r>
      <w:r w:rsidR="002A719D">
        <w:rPr>
          <w:rFonts w:hAnsi="Times New Roman" w:ascii="Times New Roman"/>
          <w:sz w:val="24"/>
          <w:szCs w:val="24"/>
          <w:lang w:val="hr-HR"/>
        </w:rPr>
        <w:t>102</w:t>
      </w:r>
      <w:r w:rsidR="004850D5">
        <w:rPr>
          <w:rFonts w:hAnsi="Times New Roman" w:ascii="Times New Roman"/>
          <w:sz w:val="24"/>
          <w:szCs w:val="24"/>
          <w:lang w:val="hr-HR"/>
        </w:rPr>
        <w:t>,</w:t>
      </w:r>
      <w:r w:rsidR="002A719D">
        <w:rPr>
          <w:rFonts w:hAnsi="Times New Roman" w:ascii="Times New Roman"/>
          <w:sz w:val="24"/>
          <w:szCs w:val="24"/>
          <w:lang w:val="hr-HR"/>
        </w:rPr>
        <w:t>45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D25420" w:rsidP="001B4AFB" w:rsidR="001B4AFB" w:rsidRPr="00D667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1B4AFB" w:rsidRPr="00D6677D">
        <w:rPr>
          <w:rFonts w:hAnsi="Times New Roman" w:ascii="Times New Roman"/>
          <w:sz w:val="24"/>
          <w:szCs w:val="24"/>
          <w:lang w:val="hr-HR"/>
        </w:rPr>
        <w:t xml:space="preserve">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U privitku prijedloga predlagatelj dostavlja prijedlog za otvaranje stečajnog postupka na propisanom obrascu (list </w:t>
      </w:r>
      <w:r w:rsidR="002A719D">
        <w:rPr>
          <w:rFonts w:hAnsi="Times New Roman" w:ascii="Times New Roman"/>
          <w:sz w:val="24"/>
          <w:szCs w:val="24"/>
          <w:lang w:val="hr-HR"/>
        </w:rPr>
        <w:t>13-14</w:t>
      </w:r>
      <w:r w:rsidR="004850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2A719D">
        <w:rPr>
          <w:rFonts w:hAnsi="Times New Roman" w:ascii="Times New Roman"/>
          <w:sz w:val="24"/>
          <w:szCs w:val="24"/>
          <w:lang w:val="hr-HR"/>
        </w:rPr>
        <w:t>09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.0</w:t>
      </w:r>
      <w:r w:rsidR="002A719D">
        <w:rPr>
          <w:rFonts w:hAnsi="Times New Roman" w:ascii="Times New Roman"/>
          <w:sz w:val="24"/>
          <w:szCs w:val="24"/>
          <w:lang w:val="hr-HR"/>
        </w:rPr>
        <w:t>6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.2016. (list 1</w:t>
      </w:r>
      <w:r w:rsidR="002A719D">
        <w:rPr>
          <w:rFonts w:hAnsi="Times New Roman" w:ascii="Times New Roman"/>
          <w:sz w:val="24"/>
          <w:szCs w:val="24"/>
          <w:lang w:val="hr-HR"/>
        </w:rPr>
        <w:t>5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20</w:t>
      </w:r>
      <w:r w:rsidR="004850D5">
        <w:rPr>
          <w:rFonts w:hAnsi="Times New Roman" w:ascii="Times New Roman"/>
          <w:sz w:val="24"/>
          <w:szCs w:val="24"/>
          <w:lang w:val="hr-HR"/>
        </w:rPr>
        <w:t>1</w:t>
      </w:r>
      <w:r w:rsidR="002A719D">
        <w:rPr>
          <w:rFonts w:hAnsi="Times New Roman" w:ascii="Times New Roman"/>
          <w:sz w:val="24"/>
          <w:szCs w:val="24"/>
          <w:lang w:val="hr-HR"/>
        </w:rPr>
        <w:t>1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 godinu (list 1</w:t>
      </w:r>
      <w:r w:rsidR="002A719D">
        <w:rPr>
          <w:rFonts w:hAnsi="Times New Roman" w:ascii="Times New Roman"/>
          <w:sz w:val="24"/>
          <w:szCs w:val="24"/>
          <w:lang w:val="hr-HR"/>
        </w:rPr>
        <w:t>6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2A719D">
        <w:rPr>
          <w:rFonts w:hAnsi="Times New Roman" w:ascii="Times New Roman"/>
          <w:sz w:val="24"/>
          <w:szCs w:val="24"/>
          <w:lang w:val="hr-HR"/>
        </w:rPr>
        <w:t>7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C557B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2A719D">
        <w:rPr>
          <w:rFonts w:hAnsi="Times New Roman" w:ascii="Times New Roman"/>
          <w:sz w:val="24"/>
          <w:szCs w:val="24"/>
          <w:lang w:val="hr-HR"/>
        </w:rPr>
        <w:t xml:space="preserve">podatak o vlasništvu imovine </w:t>
      </w:r>
      <w:r w:rsidR="00C557BC">
        <w:rPr>
          <w:rFonts w:hAnsi="Times New Roman" w:ascii="Times New Roman"/>
          <w:sz w:val="24"/>
          <w:szCs w:val="24"/>
          <w:lang w:val="hr-HR"/>
        </w:rPr>
        <w:t xml:space="preserve"> (list 1</w:t>
      </w:r>
      <w:r w:rsidR="002A719D">
        <w:rPr>
          <w:rFonts w:hAnsi="Times New Roman" w:ascii="Times New Roman"/>
          <w:sz w:val="24"/>
          <w:szCs w:val="24"/>
          <w:lang w:val="hr-HR"/>
        </w:rPr>
        <w:t>8</w:t>
      </w:r>
      <w:r w:rsidR="00C557BC">
        <w:rPr>
          <w:rFonts w:hAnsi="Times New Roman" w:ascii="Times New Roman"/>
          <w:sz w:val="24"/>
          <w:szCs w:val="24"/>
          <w:lang w:val="hr-HR"/>
        </w:rPr>
        <w:t>-1</w:t>
      </w:r>
      <w:r w:rsidR="002A719D">
        <w:rPr>
          <w:rFonts w:hAnsi="Times New Roman" w:ascii="Times New Roman"/>
          <w:sz w:val="24"/>
          <w:szCs w:val="24"/>
          <w:lang w:val="hr-HR"/>
        </w:rPr>
        <w:t>9</w:t>
      </w:r>
      <w:r w:rsidR="00C557BC">
        <w:rPr>
          <w:rFonts w:hAnsi="Times New Roman" w:ascii="Times New Roman"/>
          <w:sz w:val="24"/>
          <w:szCs w:val="24"/>
          <w:lang w:val="hr-HR"/>
        </w:rPr>
        <w:t>)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59157F" w:rsidRPr="0059157F">
        <w:rPr>
          <w:rFonts w:hAnsi="Times New Roman" w:ascii="Times New Roman"/>
          <w:sz w:val="24"/>
          <w:szCs w:val="24"/>
          <w:lang w:val="hr-HR"/>
        </w:rPr>
        <w:t>25. siječnja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59157F" w:rsidP="00102B53" w:rsidR="0059157F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Županijsko državno odvjetništvo u Splitu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7D15D7" w:rsidRPr="007D15D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C557BC">
          <w:rPr>
            <w:rFonts w:hAnsi="Times New Roman" w:ascii="Times New Roman"/>
            <w:sz w:val="24"/>
            <w:szCs w:val="24"/>
          </w:rPr>
          <w:t>1</w:t>
        </w:r>
        <w:r w:rsidR="004850D5">
          <w:rPr>
            <w:rFonts w:hAnsi="Times New Roman" w:ascii="Times New Roman"/>
            <w:sz w:val="24"/>
            <w:szCs w:val="24"/>
          </w:rPr>
          <w:t>5</w:t>
        </w:r>
        <w:r w:rsidR="002A719D">
          <w:rPr>
            <w:rFonts w:hAnsi="Times New Roman" w:ascii="Times New Roman"/>
            <w:sz w:val="24"/>
            <w:szCs w:val="24"/>
          </w:rPr>
          <w:t>32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7D15D7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C557BC">
      <w:rPr>
        <w:rFonts w:hAnsi="Times New Roman" w:ascii="Times New Roman"/>
        <w:sz w:val="24"/>
        <w:szCs w:val="24"/>
        <w:lang w:val="hr-HR"/>
      </w:rPr>
      <w:t>1</w:t>
    </w:r>
    <w:r w:rsidR="004850D5">
      <w:rPr>
        <w:rFonts w:hAnsi="Times New Roman" w:ascii="Times New Roman"/>
        <w:sz w:val="24"/>
        <w:szCs w:val="24"/>
        <w:lang w:val="hr-HR"/>
      </w:rPr>
      <w:t>5</w:t>
    </w:r>
    <w:r w:rsidR="002A719D">
      <w:rPr>
        <w:rFonts w:hAnsi="Times New Roman" w:ascii="Times New Roman"/>
        <w:sz w:val="24"/>
        <w:szCs w:val="24"/>
        <w:lang w:val="hr-HR"/>
      </w:rPr>
      <w:t>32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1B4AFB"/>
    <w:rsid w:val="002002FD"/>
    <w:rsid w:val="0026363C"/>
    <w:rsid w:val="002A719D"/>
    <w:rsid w:val="002E7B09"/>
    <w:rsid w:val="00321E6A"/>
    <w:rsid w:val="003A193B"/>
    <w:rsid w:val="003B1C4E"/>
    <w:rsid w:val="003B2535"/>
    <w:rsid w:val="003E1647"/>
    <w:rsid w:val="00481014"/>
    <w:rsid w:val="004850D5"/>
    <w:rsid w:val="004D4D1E"/>
    <w:rsid w:val="005355AF"/>
    <w:rsid w:val="00543BF2"/>
    <w:rsid w:val="0059157F"/>
    <w:rsid w:val="005915AE"/>
    <w:rsid w:val="005B7B99"/>
    <w:rsid w:val="00650F60"/>
    <w:rsid w:val="006B65C9"/>
    <w:rsid w:val="006C276A"/>
    <w:rsid w:val="00730E06"/>
    <w:rsid w:val="007D15D7"/>
    <w:rsid w:val="007E0EA6"/>
    <w:rsid w:val="007E5B46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557BC"/>
    <w:rsid w:val="00CB72EE"/>
    <w:rsid w:val="00CF6E96"/>
    <w:rsid w:val="00D25420"/>
    <w:rsid w:val="00D752A9"/>
    <w:rsid w:val="00DB2379"/>
    <w:rsid w:val="00DC4DCC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D1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5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5D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5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5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D1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5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5D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5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5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St-1532/2015</izvorni_sadrzaj>
    <derivirana_varijabla naziv="DomainObject.Predmet.OznakaBroj_1">St-1532/2015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GALEON društvo s ograničenom odgovornošću za trgovinu i turizam</izvorni_sadrzaj>
    <derivirana_varijabla naziv="DomainObject.Predmet.ProtustrankaFormated_1">  GALEON društvo s ograničenom odgovornošću za trgovinu i turizam</derivirana_varijabla>
  </DomainObject.Predmet.ProtustrankaFormated>
  <DomainObject.Predmet.ProtustrankaFormatedOIB>
    <izvorni_sadrzaj>  GALEON društvo s ograničenom odgovornošću za trgovinu i turizam, OIB 87850654336</izvorni_sadrzaj>
    <derivirana_varijabla naziv="DomainObject.Predmet.ProtustrankaFormatedOIB_1">  GALEON društvo s ograničenom odgovornošću za trgovinu i turizam, OIB 87850654336</derivirana_varijabla>
  </DomainObject.Predmet.ProtustrankaFormatedOIB>
  <DomainObject.Predmet.ProtustrankaFormatedWithAdress>
    <izvorni_sadrzaj> GALEON društvo s ograničenom odgovornošću za trgovinu i turizam, Kralja Petra Krešimira  IV 7C, 21300 Makarska</izvorni_sadrzaj>
    <derivirana_varijabla naziv="DomainObject.Predmet.ProtustrankaFormatedWithAdress_1"> GALEON društvo s ograničenom odgovornošću za trgovinu i turizam, Kralja Petra Krešimira  IV 7C, 21300 Makarska</derivirana_varijabla>
  </DomainObject.Predmet.ProtustrankaFormatedWithAdress>
  <DomainObject.Predmet.ProtustrankaFormatedWithAdressOIB>
    <izvorni_sadrzaj> GALEON društvo s ograničenom odgovornošću za trgovinu i turizam, OIB 87850654336, Kralja Petra Krešimira  IV 7C, 21300 Makarska</izvorni_sadrzaj>
    <derivirana_varijabla naziv="DomainObject.Predmet.ProtustrankaFormatedWithAdressOIB_1"> GALEON društvo s ograničenom odgovornošću za trgovinu i turizam, OIB 87850654336, Kralja Petra Krešimira  IV 7C, 21300 Makarska</derivirana_varijabla>
  </DomainObject.Predmet.ProtustrankaFormatedWithAdressOIB>
  <DomainObject.Predmet.ProtustrankaWithAdress>
    <izvorni_sadrzaj>GALEON društvo s ograničenom odgovornošću za trgovinu i turizam Kralja Petra Krešimira  IV 7C, 21300 Makarska</izvorni_sadrzaj>
    <derivirana_varijabla naziv="DomainObject.Predmet.ProtustrankaWithAdress_1">GALEON društvo s ograničenom odgovornošću za trgovinu i turizam Kralja Petra Krešimira  IV 7C, 21300 Makarska</derivirana_varijabla>
  </DomainObject.Predmet.ProtustrankaWithAdress>
  <DomainObject.Predmet.ProtustrankaWithAdressOIB>
    <izvorni_sadrzaj>GALEON društvo s ograničenom odgovornošću za trgovinu i turizam, OIB 87850654336, Kralja Petra Krešimira  IV 7C, 21300 Makarska</izvorni_sadrzaj>
    <derivirana_varijabla naziv="DomainObject.Predmet.ProtustrankaWithAdressOIB_1">GALEON društvo s ograničenom odgovornošću za trgovinu i turizam, OIB 87850654336, Kralja Petra Krešimira  IV 7C, 21300 Makarska</derivirana_varijabla>
  </DomainObject.Predmet.ProtustrankaWithAdressOIB>
  <DomainObject.Predmet.ProtustrankaNazivFormated>
    <izvorni_sadrzaj>GALEON društvo s ograničenom odgovornošću za trgovinu i turizam</izvorni_sadrzaj>
    <derivirana_varijabla naziv="DomainObject.Predmet.ProtustrankaNazivFormated_1">GALEON društvo s ograničenom odgovornošću za trgovinu i turizam</derivirana_varijabla>
  </DomainObject.Predmet.ProtustrankaNazivFormated>
  <DomainObject.Predmet.ProtustrankaNazivFormatedOIB>
    <izvorni_sadrzaj>GALEON društvo s ograničenom odgovornošću za trgovinu i turizam, OIB 87850654336</izvorni_sadrzaj>
    <derivirana_varijabla naziv="DomainObject.Predmet.ProtustrankaNazivFormatedOIB_1">GALEON društvo s ograničenom odgovornošću za trgovinu i turizam, OIB 87850654336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232129.88</izvorni_sadrzaj>
    <derivirana_varijabla naziv="DomainObject.Predmet.TrenutnaVrijednost_1">232129.88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GALEON društvo s ograničenom odgovornošću za trgovinu i turizam</item>
    </izvorni_sadrzaj>
    <derivirana_varijabla naziv="DomainObject.Predmet.ProtuStrankaListFormated_1">
      <item>GALEON društvo s ograničenom odgovornošću za trgovinu i turizam</item>
    </derivirana_varijabla>
  </DomainObject.Predmet.ProtuStrankaListFormated>
  <DomainObject.Predmet.ProtuStrankaListFormatedOIB>
    <izvorni_sadrzaj>
      <item>GALEON društvo s ograničenom odgovornošću za trgovinu i turizam, OIB 87850654336</item>
    </izvorni_sadrzaj>
    <derivirana_varijabla naziv="DomainObject.Predmet.ProtuStrankaListFormatedOIB_1">
      <item>GALEON društvo s ograničenom odgovornošću za trgovinu i turizam, OIB 87850654336</item>
    </derivirana_varijabla>
  </DomainObject.Predmet.ProtuStrankaListFormatedOIB>
  <DomainObject.Predmet.ProtuStrankaListFormatedWithAdress>
    <izvorni_sadrzaj>
      <item>GALEON društvo s ograničenom odgovornošću za trgovinu i turizam, Kralja Petra Krešimira  IV 7C, 21300 Makarska</item>
    </izvorni_sadrzaj>
    <derivirana_varijabla naziv="DomainObject.Predmet.ProtuStrankaListFormatedWithAdress_1">
      <item>GALEON društvo s ograničenom odgovornošću za trgovinu i turizam, Kralja Petra Krešimira  IV 7C, 21300 Makarska</item>
    </derivirana_varijabla>
  </DomainObject.Predmet.ProtuStrankaListFormatedWithAdress>
  <DomainObject.Predmet.ProtuStrankaListFormatedWithAdressOIB>
    <izvorni_sadrzaj>
      <item>GALEON društvo s ograničenom odgovornošću za trgovinu i turizam, OIB 87850654336, Kralja Petra Krešimira  IV 7C, 21300 Makarska</item>
    </izvorni_sadrzaj>
    <derivirana_varijabla naziv="DomainObject.Predmet.ProtuStrankaListFormatedWithAdressOIB_1">
      <item>GALEON društvo s ograničenom odgovornošću za trgovinu i turizam, OIB 87850654336, Kralja Petra Krešimira  IV 7C, 21300 Makarska</item>
    </derivirana_varijabla>
  </DomainObject.Predmet.ProtuStrankaListFormatedWithAdressOIB>
  <DomainObject.Predmet.ProtuStrankaListNazivFormated>
    <izvorni_sadrzaj>
      <item>GALEON društvo s ograničenom odgovornošću za trgovinu i turizam</item>
    </izvorni_sadrzaj>
    <derivirana_varijabla naziv="DomainObject.Predmet.ProtuStrankaListNazivFormated_1">
      <item>GALEON društvo s ograničenom odgovornošću za trgovinu i turizam</item>
    </derivirana_varijabla>
  </DomainObject.Predmet.ProtuStrankaListNazivFormated>
  <DomainObject.Predmet.ProtuStrankaListNazivFormatedOIB>
    <izvorni_sadrzaj>
      <item>GALEON društvo s ograničenom odgovornošću za trgovinu i turizam, OIB 87850654336</item>
    </izvorni_sadrzaj>
    <derivirana_varijabla naziv="DomainObject.Predmet.ProtuStrankaListNazivFormatedOIB_1">
      <item>GALEON društvo s ograničenom odgovornošću za trgovinu i turizam, OIB 87850654336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GALEON društvo s ograničenom odgovornošću za trgovinu i turizam</izvorni_sadrzaj>
    <derivirana_varijabla naziv="DomainObject.Predmet.ProtustrankaIDrugi_1">GALEON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GALEON društvo s ograničenom odgovornošću za trgovinu i turizam, OIB 87850654336, Kralja Petra Krešimira  IV 7C, 21300 Makarska</izvorni_sadrzaj>
    <derivirana_varijabla naziv="DomainObject.Predmet.ProtustrankaIDrugiAdressOIB_1">GALEON društvo s ograničenom odgovornošću za trgovinu i turizam, OIB 87850654336, Kralja Petra Krešimira  IV 7C,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GALEON društvo s ograničenom odgovornošću za trgovinu i turizam</item>
      <item>FINANCIJSKA AGENCIJA, RC SPLIT</item>
      <item>Ministarstvo financija RH</item>
      <item>Županijsko državno odvjetništvo u Splitu</item>
    </izvorni_sadrzaj>
    <derivirana_varijabla naziv="DomainObject.Predmet.SudioniciListNaziv_1">
      <item>GALEON društvo s ograničenom odgovornošću za trgovinu i turizam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GALEON društvo s ograničenom odgovornošću za trgovinu i turizam, OIB 87850654336, Kralja Petra Krešimira  IV 7C,21300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GALEON društvo s ograničenom odgovornošću za trgovinu i turizam, OIB 87850654336, Kralja Petra Krešimira  IV 7C,21300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87850654336</item>
      <item>, OIB 85821130368</item>
      <item>, OIB 18683136487</item>
      <item>, OIB null</item>
    </izvorni_sadrzaj>
    <derivirana_varijabla naziv="DomainObject.Predmet.SudioniciListNazivOIB_1">
      <item>, OIB 87850654336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0882B-106E-466A-8DE0-AA62E6764D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3203</properties:Characters>
  <properties:Lines>87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2017-01-25T10:51:00Z</dcterms:created>
  <dc:creator>Jadranko Basić</dc:creator>
  <cp:lastModifiedBy>Ana Golub Gruić</cp:lastModifiedBy>
  <cp:lastPrinted>2017-01-25T10:51:00Z</cp:lastPrinted>
  <dcterms:modified xmlns:xsi="http://www.w3.org/2001/XMLSchema-instance" xsi:type="dcterms:W3CDTF">2017-01-25T11:19:00Z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