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c7d30" w14:paraId="1dc7d30" w:rsidRDefault="00A93C48" w:rsidP="00A93C48" w:rsidR="00A93C48" w:rsidRPr="00D74FBE">
      <w:pPr>
        <w:ind w:left="708"/>
        <w15:collapsed w:val="false"/>
        <w:rPr>
          <w:sz w:val="24"/>
          <w:szCs w:val="24"/>
        </w:rPr>
      </w:pPr>
      <w:bookmarkStart w:name="_GoBack" w:id="0"/>
      <w:bookmarkEnd w:id="0"/>
      <w:r w:rsidRPr="00D74FBE">
        <w:rPr>
          <w:sz w:val="24"/>
          <w:szCs w:val="24"/>
        </w:rPr>
        <w:t xml:space="preserve">    </w:t>
      </w:r>
      <w:r w:rsidRPr="00D74FBE">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D74FBE">
        <w:tc>
          <w:tcPr>
            <w:tcW w:type="dxa" w:w="3060"/>
          </w:tcPr>
          <w:p w:rsidRDefault="00695214" w:rsidP="004738D5" w:rsidR="00695214" w:rsidRPr="00D74FBE">
            <w:pPr>
              <w:pStyle w:val="Naslov2"/>
              <w:jc w:val="left"/>
              <w:rPr>
                <w:b w:val="false"/>
                <w:bCs w:val="false"/>
                <w:sz w:val="24"/>
              </w:rPr>
            </w:pPr>
            <w:r w:rsidRPr="00D74FBE">
              <w:rPr>
                <w:b w:val="false"/>
                <w:bCs w:val="false"/>
                <w:sz w:val="24"/>
              </w:rPr>
              <w:t>REPUBLIKA HRVATSKA</w:t>
            </w:r>
          </w:p>
          <w:p w:rsidRDefault="00695214" w:rsidP="004738D5" w:rsidR="00695214" w:rsidRPr="00D74FBE">
            <w:pPr>
              <w:rPr>
                <w:sz w:val="24"/>
                <w:szCs w:val="24"/>
              </w:rPr>
            </w:pPr>
            <w:r w:rsidRPr="00D74FBE">
              <w:rPr>
                <w:sz w:val="24"/>
                <w:szCs w:val="24"/>
              </w:rPr>
              <w:t>Trgovački sud u Zagrebu</w:t>
            </w:r>
          </w:p>
          <w:p w:rsidRDefault="00695214" w:rsidP="004738D5" w:rsidR="00695214" w:rsidRPr="00D74FBE">
            <w:pPr>
              <w:rPr>
                <w:sz w:val="24"/>
                <w:szCs w:val="24"/>
              </w:rPr>
            </w:pPr>
            <w:r w:rsidRPr="00D74FBE">
              <w:rPr>
                <w:sz w:val="24"/>
                <w:szCs w:val="24"/>
              </w:rPr>
              <w:t>Zagreb, Amruševa 2/II</w:t>
            </w:r>
          </w:p>
        </w:tc>
      </w:tr>
    </w:tbl>
    <w:p w:rsidRDefault="004738D5" w:rsidP="00E57541" w:rsidR="00695214" w:rsidRPr="00D74FBE">
      <w:pPr>
        <w:jc w:val="right"/>
        <w:rPr>
          <w:sz w:val="24"/>
          <w:szCs w:val="24"/>
        </w:rPr>
      </w:pPr>
      <w:r w:rsidRPr="00D74FBE">
        <w:rPr>
          <w:b/>
          <w:sz w:val="24"/>
          <w:szCs w:val="24"/>
        </w:rPr>
        <w:br w:clear="all" w:type="textWrapping"/>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Cs/>
          <w:sz w:val="24"/>
          <w:szCs w:val="24"/>
        </w:rPr>
        <w:t xml:space="preserve">  </w:t>
      </w:r>
      <w:r w:rsidR="001A788B">
        <w:rPr>
          <w:bCs/>
          <w:sz w:val="24"/>
          <w:szCs w:val="24"/>
        </w:rPr>
        <w:t>73.</w:t>
      </w:r>
      <w:r w:rsidR="000844C7">
        <w:rPr>
          <w:bCs/>
          <w:sz w:val="24"/>
          <w:szCs w:val="24"/>
        </w:rPr>
        <w:t xml:space="preserve"> </w:t>
      </w:r>
      <w:r w:rsidR="001A788B">
        <w:rPr>
          <w:bCs/>
          <w:sz w:val="24"/>
          <w:szCs w:val="24"/>
        </w:rPr>
        <w:t>St-</w:t>
      </w:r>
      <w:r w:rsidR="0026314B">
        <w:rPr>
          <w:bCs/>
          <w:sz w:val="24"/>
          <w:szCs w:val="24"/>
        </w:rPr>
        <w:t>3981</w:t>
      </w:r>
      <w:r w:rsidR="001A788B">
        <w:rPr>
          <w:bCs/>
          <w:sz w:val="24"/>
          <w:szCs w:val="24"/>
        </w:rPr>
        <w:t>/2015</w:t>
      </w:r>
    </w:p>
    <w:p w:rsidRDefault="00A93C48" w:rsidP="00A93C48" w:rsidR="00A93C48" w:rsidRPr="00D74FBE">
      <w:pPr>
        <w:jc w:val="center"/>
        <w:rPr>
          <w:sz w:val="24"/>
          <w:szCs w:val="24"/>
        </w:rPr>
      </w:pPr>
      <w:r w:rsidRPr="00D74FBE">
        <w:rPr>
          <w:sz w:val="24"/>
          <w:szCs w:val="24"/>
        </w:rPr>
        <w:t>R E P U B L I K A</w:t>
      </w:r>
      <w:r w:rsidR="003A2670">
        <w:rPr>
          <w:sz w:val="24"/>
          <w:szCs w:val="24"/>
        </w:rPr>
        <w:t xml:space="preserve"> </w:t>
      </w:r>
      <w:r w:rsidRPr="00D74FBE">
        <w:rPr>
          <w:sz w:val="24"/>
          <w:szCs w:val="24"/>
        </w:rPr>
        <w:t xml:space="preserve">  H R V A T S K A </w:t>
      </w:r>
    </w:p>
    <w:p w:rsidRDefault="00695214" w:rsidP="00695214" w:rsidR="00695214" w:rsidRPr="00D74FBE">
      <w:pPr>
        <w:rPr>
          <w:sz w:val="24"/>
          <w:szCs w:val="24"/>
        </w:rPr>
      </w:pPr>
    </w:p>
    <w:p w:rsidRDefault="00A5506D" w:rsidP="00695214" w:rsidR="00695214" w:rsidRPr="00D74FBE">
      <w:pPr>
        <w:ind w:hanging="2880" w:left="2880"/>
        <w:jc w:val="center"/>
        <w:rPr>
          <w:sz w:val="24"/>
          <w:szCs w:val="24"/>
        </w:rPr>
      </w:pPr>
      <w:r w:rsidRPr="00D74FBE">
        <w:rPr>
          <w:sz w:val="24"/>
          <w:szCs w:val="24"/>
        </w:rPr>
        <w:t xml:space="preserve">R J E Š E N J E </w:t>
      </w:r>
    </w:p>
    <w:p w:rsidRDefault="00695214" w:rsidP="00695214" w:rsidR="00695214" w:rsidRPr="00D74FBE">
      <w:pPr>
        <w:ind w:hanging="2880" w:left="2880"/>
        <w:jc w:val="center"/>
        <w:rPr>
          <w:sz w:val="24"/>
          <w:szCs w:val="24"/>
        </w:rPr>
      </w:pPr>
    </w:p>
    <w:p w:rsidRDefault="00695214" w:rsidP="00537CCC" w:rsidR="00C17C50" w:rsidRPr="00D74FBE">
      <w:pPr>
        <w:jc w:val="both"/>
        <w:rPr>
          <w:sz w:val="24"/>
          <w:szCs w:val="24"/>
        </w:rPr>
      </w:pPr>
      <w:r w:rsidRPr="00D74FBE">
        <w:rPr>
          <w:sz w:val="24"/>
          <w:szCs w:val="24"/>
        </w:rPr>
        <w:tab/>
        <w:t xml:space="preserve">Trgovački sud u Zagrebu, po sucu </w:t>
      </w:r>
      <w:r w:rsidR="00695765">
        <w:rPr>
          <w:sz w:val="24"/>
          <w:szCs w:val="24"/>
        </w:rPr>
        <w:t>Ivi Karin Šipek</w:t>
      </w:r>
      <w:r w:rsidRPr="00D74FBE">
        <w:rPr>
          <w:sz w:val="24"/>
          <w:szCs w:val="24"/>
        </w:rPr>
        <w:t>,</w:t>
      </w:r>
      <w:r w:rsidR="00AC4D53">
        <w:rPr>
          <w:sz w:val="24"/>
          <w:szCs w:val="24"/>
        </w:rPr>
        <w:t xml:space="preserve"> na temelju pisanog prijedloga sudskog savjetnika Lovre Tomičić,</w:t>
      </w:r>
      <w:r w:rsidRPr="00D74FBE">
        <w:rPr>
          <w:sz w:val="24"/>
          <w:szCs w:val="24"/>
        </w:rPr>
        <w:t xml:space="preserve"> u stečajnom predmetu povod</w:t>
      </w:r>
      <w:r w:rsidR="00775D92" w:rsidRPr="00D74FBE">
        <w:rPr>
          <w:sz w:val="24"/>
          <w:szCs w:val="24"/>
        </w:rPr>
        <w:t>om</w:t>
      </w:r>
      <w:r w:rsidRPr="00D74FBE">
        <w:rPr>
          <w:sz w:val="24"/>
          <w:szCs w:val="24"/>
        </w:rPr>
        <w:t xml:space="preserve"> zahtjeva FINANCIJSKE AGENCIJE, za provedbu skraćenog stečajnog postupka nad dužnikom</w:t>
      </w:r>
      <w:r w:rsidR="00246998">
        <w:rPr>
          <w:sz w:val="24"/>
          <w:szCs w:val="24"/>
        </w:rPr>
        <w:t xml:space="preserve"> </w:t>
      </w:r>
      <w:r w:rsidR="00537CCC">
        <w:rPr>
          <w:sz w:val="24"/>
          <w:szCs w:val="24"/>
        </w:rPr>
        <w:t>VARIO INTERIJERI d.o.o.</w:t>
      </w:r>
      <w:r w:rsidR="00AC4D53">
        <w:rPr>
          <w:sz w:val="24"/>
          <w:szCs w:val="24"/>
        </w:rPr>
        <w:t xml:space="preserve"> </w:t>
      </w:r>
      <w:r w:rsidR="00537CCC" w:rsidRPr="00537CCC">
        <w:rPr>
          <w:sz w:val="24"/>
          <w:szCs w:val="24"/>
        </w:rPr>
        <w:t>Novo Čiče</w:t>
      </w:r>
      <w:r w:rsidR="00AC4D53">
        <w:rPr>
          <w:sz w:val="24"/>
          <w:szCs w:val="24"/>
        </w:rPr>
        <w:t xml:space="preserve">, </w:t>
      </w:r>
      <w:r w:rsidR="00537CCC" w:rsidRPr="00537CCC">
        <w:rPr>
          <w:sz w:val="24"/>
          <w:szCs w:val="24"/>
        </w:rPr>
        <w:t>Zavrtnica 29</w:t>
      </w:r>
      <w:r w:rsidR="00AC4D53">
        <w:rPr>
          <w:sz w:val="24"/>
          <w:szCs w:val="24"/>
        </w:rPr>
        <w:t>,</w:t>
      </w:r>
      <w:r w:rsidR="0076557A">
        <w:rPr>
          <w:sz w:val="24"/>
          <w:szCs w:val="24"/>
        </w:rPr>
        <w:t xml:space="preserve"> MBS: </w:t>
      </w:r>
      <w:r w:rsidR="00537CCC">
        <w:rPr>
          <w:sz w:val="24"/>
          <w:szCs w:val="24"/>
        </w:rPr>
        <w:t>080490908</w:t>
      </w:r>
      <w:r w:rsidR="0076557A">
        <w:rPr>
          <w:sz w:val="24"/>
          <w:szCs w:val="24"/>
        </w:rPr>
        <w:t xml:space="preserve">, OIB: </w:t>
      </w:r>
      <w:r w:rsidR="00537CCC">
        <w:rPr>
          <w:sz w:val="24"/>
          <w:szCs w:val="24"/>
        </w:rPr>
        <w:t>98074893923</w:t>
      </w:r>
      <w:r w:rsidR="00A3190F" w:rsidRPr="00D74FBE">
        <w:rPr>
          <w:sz w:val="24"/>
          <w:szCs w:val="24"/>
        </w:rPr>
        <w:t xml:space="preserve">, </w:t>
      </w:r>
      <w:r w:rsidR="00A93C48" w:rsidRPr="00D74FBE">
        <w:rPr>
          <w:sz w:val="24"/>
          <w:szCs w:val="24"/>
        </w:rPr>
        <w:t xml:space="preserve">dana </w:t>
      </w:r>
      <w:r w:rsidR="002011C8">
        <w:rPr>
          <w:sz w:val="24"/>
          <w:szCs w:val="24"/>
        </w:rPr>
        <w:t>25</w:t>
      </w:r>
      <w:r w:rsidR="00537CCC">
        <w:rPr>
          <w:sz w:val="24"/>
          <w:szCs w:val="24"/>
        </w:rPr>
        <w:t>. travnja</w:t>
      </w:r>
      <w:r w:rsidR="001A788B">
        <w:rPr>
          <w:sz w:val="24"/>
          <w:szCs w:val="24"/>
        </w:rPr>
        <w:t xml:space="preserve"> 2016.</w:t>
      </w:r>
    </w:p>
    <w:p w:rsidRDefault="00A5506D" w:rsidP="00CF56FE" w:rsidR="00CF56FE" w:rsidRPr="00D74FBE">
      <w:pPr>
        <w:jc w:val="center"/>
        <w:rPr>
          <w:bCs/>
          <w:sz w:val="24"/>
          <w:szCs w:val="24"/>
        </w:rPr>
      </w:pPr>
      <w:r w:rsidRPr="00D74FBE">
        <w:rPr>
          <w:bCs/>
          <w:sz w:val="24"/>
          <w:szCs w:val="24"/>
        </w:rPr>
        <w:t xml:space="preserve">r i j e š i o  </w:t>
      </w:r>
      <w:r w:rsidR="00123529" w:rsidRPr="00D74FBE">
        <w:rPr>
          <w:bCs/>
          <w:sz w:val="24"/>
          <w:szCs w:val="24"/>
        </w:rPr>
        <w:t>j e</w:t>
      </w:r>
      <w:r w:rsidR="00CF56FE" w:rsidRPr="00D74FBE">
        <w:rPr>
          <w:bCs/>
          <w:sz w:val="24"/>
          <w:szCs w:val="24"/>
        </w:rPr>
        <w:t xml:space="preserve"> </w:t>
      </w:r>
    </w:p>
    <w:p w:rsidRDefault="006F7DFB" w:rsidP="00CF56FE" w:rsidR="006F7DFB" w:rsidRPr="00D74FBE">
      <w:pPr>
        <w:jc w:val="center"/>
        <w:rPr>
          <w:bCs/>
          <w:sz w:val="24"/>
          <w:szCs w:val="24"/>
        </w:rPr>
      </w:pPr>
    </w:p>
    <w:p w:rsidRDefault="00A5506D" w:rsidP="00D74FBE" w:rsidR="00A5506D" w:rsidRPr="00D74FBE">
      <w:pPr>
        <w:ind w:firstLine="720"/>
        <w:jc w:val="both"/>
        <w:rPr>
          <w:sz w:val="24"/>
          <w:szCs w:val="24"/>
        </w:rPr>
      </w:pPr>
      <w:r w:rsidRPr="00D74FBE">
        <w:rPr>
          <w:sz w:val="24"/>
          <w:szCs w:val="24"/>
        </w:rPr>
        <w:t xml:space="preserve">Obustavlja se skraćeni stečajni postupak nad dužnikom </w:t>
      </w:r>
      <w:r w:rsidR="004E0130">
        <w:rPr>
          <w:sz w:val="24"/>
          <w:szCs w:val="24"/>
        </w:rPr>
        <w:t>VARIO INTERIJERI d.o.o.</w:t>
      </w:r>
      <w:r w:rsidR="00537CCC" w:rsidRPr="00537CCC">
        <w:rPr>
          <w:sz w:val="24"/>
          <w:szCs w:val="24"/>
        </w:rPr>
        <w:t xml:space="preserve"> Novo Čiče, Zavrtnica 29, MBS: 080490908, OIB: 98074893923</w:t>
      </w:r>
      <w:r w:rsidRPr="00D74FBE">
        <w:rPr>
          <w:sz w:val="24"/>
          <w:szCs w:val="24"/>
        </w:rPr>
        <w:t>.</w:t>
      </w:r>
    </w:p>
    <w:p w:rsidRDefault="00A5506D" w:rsidP="00A5506D" w:rsidR="00A5506D" w:rsidRPr="00D74FBE">
      <w:pPr>
        <w:ind w:firstLine="720"/>
        <w:jc w:val="both"/>
        <w:rPr>
          <w:sz w:val="24"/>
          <w:szCs w:val="24"/>
        </w:rPr>
      </w:pPr>
    </w:p>
    <w:p w:rsidRDefault="00A5506D" w:rsidP="00A5506D" w:rsidR="00A5506D" w:rsidRPr="00D74FBE">
      <w:pPr>
        <w:jc w:val="center"/>
        <w:rPr>
          <w:sz w:val="24"/>
          <w:szCs w:val="24"/>
        </w:rPr>
      </w:pPr>
      <w:r w:rsidRPr="00D74FBE">
        <w:rPr>
          <w:sz w:val="24"/>
          <w:szCs w:val="24"/>
        </w:rPr>
        <w:t>Obrazloženje</w:t>
      </w:r>
    </w:p>
    <w:p w:rsidRDefault="00A5506D" w:rsidP="00A5506D" w:rsidR="00A5506D" w:rsidRPr="00D74FBE">
      <w:pPr>
        <w:jc w:val="both"/>
        <w:rPr>
          <w:sz w:val="24"/>
          <w:szCs w:val="24"/>
        </w:rPr>
      </w:pPr>
    </w:p>
    <w:p w:rsidRDefault="00A5506D" w:rsidP="00D74FBE" w:rsidR="00A5506D" w:rsidRPr="00D74FBE">
      <w:pPr>
        <w:ind w:firstLine="708"/>
        <w:jc w:val="both"/>
        <w:rPr>
          <w:sz w:val="24"/>
          <w:szCs w:val="24"/>
        </w:rPr>
      </w:pPr>
      <w:r w:rsidRPr="00D74FBE">
        <w:rPr>
          <w:sz w:val="24"/>
          <w:szCs w:val="24"/>
        </w:rPr>
        <w:t>Financijska agencija podnijela je ovom sudu, na temelju odredbe čl. 429 st. 1 Stečajnog zakon</w:t>
      </w:r>
      <w:r w:rsidR="001A788B">
        <w:rPr>
          <w:sz w:val="24"/>
          <w:szCs w:val="24"/>
        </w:rPr>
        <w:t>a ("Narodne novine" broj 71/15,</w:t>
      </w:r>
      <w:r w:rsidRPr="00D74FBE">
        <w:rPr>
          <w:sz w:val="24"/>
          <w:szCs w:val="24"/>
        </w:rPr>
        <w:t xml:space="preserve"> dalje</w:t>
      </w:r>
      <w:r w:rsidR="001A788B">
        <w:rPr>
          <w:sz w:val="24"/>
          <w:szCs w:val="24"/>
        </w:rPr>
        <w:t xml:space="preserve"> u tekstu</w:t>
      </w:r>
      <w:r w:rsidRPr="00D74FBE">
        <w:rPr>
          <w:sz w:val="24"/>
          <w:szCs w:val="24"/>
        </w:rPr>
        <w:t xml:space="preserve">: SZ), zahtjev za provedbu skraćenog stečajnog postupka nad dužnikom </w:t>
      </w:r>
      <w:r w:rsidR="004E0130">
        <w:rPr>
          <w:sz w:val="24"/>
          <w:szCs w:val="24"/>
        </w:rPr>
        <w:t>VARIO INTERIJERI d.o.o.</w:t>
      </w:r>
      <w:r w:rsidR="00537CCC" w:rsidRPr="00537CCC">
        <w:rPr>
          <w:sz w:val="24"/>
          <w:szCs w:val="24"/>
        </w:rPr>
        <w:t xml:space="preserve"> Novo Čiče, Zavrtnica 29, MBS: 080490908, OIB: 98074893923</w:t>
      </w:r>
      <w:r w:rsidRPr="00D74FBE">
        <w:rPr>
          <w:sz w:val="24"/>
          <w:szCs w:val="24"/>
        </w:rPr>
        <w:t>.</w:t>
      </w:r>
    </w:p>
    <w:p w:rsidRDefault="00A5506D" w:rsidP="004738D5" w:rsidR="00A56EAA" w:rsidRPr="00D74FBE">
      <w:pPr>
        <w:ind w:firstLine="708"/>
        <w:jc w:val="both"/>
        <w:rPr>
          <w:sz w:val="24"/>
          <w:szCs w:val="24"/>
        </w:rPr>
      </w:pPr>
      <w:r w:rsidRPr="00D74FBE">
        <w:rPr>
          <w:sz w:val="24"/>
          <w:szCs w:val="24"/>
        </w:rPr>
        <w:t>Prema odredbi čl. 428</w:t>
      </w:r>
      <w:r w:rsidR="003A2670">
        <w:rPr>
          <w:sz w:val="24"/>
          <w:szCs w:val="24"/>
        </w:rPr>
        <w:t>.</w:t>
      </w:r>
      <w:r w:rsidRPr="00D74FBE">
        <w:rPr>
          <w:sz w:val="24"/>
          <w:szCs w:val="24"/>
        </w:rPr>
        <w:t xml:space="preserve"> st. 1 SZ  sud će provesti skraćeni stečajni postupak nad pravnom osobom ako su ispunjene sljedeće pretpostavke: </w:t>
      </w:r>
    </w:p>
    <w:p w:rsidRDefault="00A5506D" w:rsidP="00A56EAA" w:rsidR="00A56EAA" w:rsidRPr="00D74FBE">
      <w:pPr>
        <w:pStyle w:val="Odlomakpopisa"/>
        <w:numPr>
          <w:ilvl w:val="0"/>
          <w:numId w:val="12"/>
        </w:numPr>
        <w:jc w:val="both"/>
        <w:rPr>
          <w:sz w:val="24"/>
          <w:szCs w:val="24"/>
        </w:rPr>
      </w:pPr>
      <w:r w:rsidRPr="00D74FBE">
        <w:rPr>
          <w:sz w:val="24"/>
          <w:szCs w:val="24"/>
        </w:rPr>
        <w:t xml:space="preserve">ako nema zaposlenih, </w:t>
      </w:r>
    </w:p>
    <w:p w:rsidRDefault="00A5506D" w:rsidP="00A56EAA" w:rsidR="00A56EAA" w:rsidRPr="00D74FBE">
      <w:pPr>
        <w:pStyle w:val="Odlomakpopisa"/>
        <w:numPr>
          <w:ilvl w:val="0"/>
          <w:numId w:val="12"/>
        </w:numPr>
        <w:jc w:val="both"/>
        <w:rPr>
          <w:sz w:val="24"/>
          <w:szCs w:val="24"/>
        </w:rPr>
      </w:pPr>
      <w:r w:rsidRPr="00D74FBE">
        <w:rPr>
          <w:sz w:val="24"/>
          <w:szCs w:val="24"/>
        </w:rPr>
        <w:t>ako u Očevidniku redoslijeda osnova za plaćanje ima evidentirane neizvršene osnove za plaćanje u nepr</w:t>
      </w:r>
      <w:r w:rsidR="00A56EAA" w:rsidRPr="00D74FBE">
        <w:rPr>
          <w:sz w:val="24"/>
          <w:szCs w:val="24"/>
        </w:rPr>
        <w:t>ekinutom razdoblju od 120 dana i</w:t>
      </w:r>
    </w:p>
    <w:p w:rsidRDefault="00A5506D" w:rsidP="00A56EAA" w:rsidR="00A5506D" w:rsidRPr="00D74FBE">
      <w:pPr>
        <w:pStyle w:val="Odlomakpopisa"/>
        <w:numPr>
          <w:ilvl w:val="0"/>
          <w:numId w:val="12"/>
        </w:numPr>
        <w:jc w:val="both"/>
        <w:rPr>
          <w:sz w:val="24"/>
          <w:szCs w:val="24"/>
        </w:rPr>
      </w:pPr>
      <w:r w:rsidRPr="00D74FBE">
        <w:rPr>
          <w:sz w:val="24"/>
          <w:szCs w:val="24"/>
        </w:rPr>
        <w:t xml:space="preserve">ako nisu ispunjene pretpostavke za pokretanje drugog postupka radi brisanja iz sudskoga registra. </w:t>
      </w:r>
    </w:p>
    <w:p w:rsidRDefault="00A5506D" w:rsidP="009D2ACF" w:rsidR="00A5506D">
      <w:pPr>
        <w:ind w:firstLine="708"/>
        <w:jc w:val="both"/>
        <w:rPr>
          <w:sz w:val="24"/>
          <w:szCs w:val="24"/>
        </w:rPr>
      </w:pPr>
      <w:r w:rsidRPr="00D74FBE">
        <w:rPr>
          <w:sz w:val="24"/>
          <w:szCs w:val="24"/>
        </w:rPr>
        <w:t xml:space="preserve">Sud je temeljem čl. 430 SZ na mrežnoj stranici e-Oglasna ploča suda dana </w:t>
      </w:r>
      <w:r w:rsidR="00537CCC">
        <w:rPr>
          <w:sz w:val="24"/>
          <w:szCs w:val="24"/>
        </w:rPr>
        <w:t>15. veljače 2016</w:t>
      </w:r>
      <w:r w:rsidRPr="00D74FBE">
        <w:rPr>
          <w:sz w:val="24"/>
          <w:szCs w:val="24"/>
        </w:rPr>
        <w:t>.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w:t>
      </w:r>
      <w:r w:rsidR="00073EF5" w:rsidRPr="00D74FBE">
        <w:rPr>
          <w:sz w:val="24"/>
          <w:szCs w:val="24"/>
        </w:rPr>
        <w:t>, uz upozorenje na pravne posljedice nepodnošenja takvog prijedloga</w:t>
      </w:r>
      <w:r w:rsidRPr="00D74FBE">
        <w:rPr>
          <w:sz w:val="24"/>
          <w:szCs w:val="24"/>
        </w:rPr>
        <w:t>.</w:t>
      </w:r>
    </w:p>
    <w:p w:rsidRDefault="005A2B90" w:rsidP="009D2ACF" w:rsidR="005A2B90">
      <w:pPr>
        <w:ind w:firstLine="708"/>
        <w:jc w:val="both"/>
        <w:rPr>
          <w:sz w:val="24"/>
          <w:szCs w:val="24"/>
        </w:rPr>
      </w:pPr>
      <w:r>
        <w:rPr>
          <w:sz w:val="24"/>
          <w:szCs w:val="24"/>
        </w:rPr>
        <w:t xml:space="preserve">Razlučni vjerovnik Raiffeisenbank Austria d.d. je dana 19. </w:t>
      </w:r>
      <w:r w:rsidR="00E300EC">
        <w:rPr>
          <w:sz w:val="24"/>
          <w:szCs w:val="24"/>
        </w:rPr>
        <w:t>v</w:t>
      </w:r>
      <w:r>
        <w:rPr>
          <w:sz w:val="24"/>
          <w:szCs w:val="24"/>
        </w:rPr>
        <w:t>eljače 2016. podnio prijedlog za otvaranje stečajnog postupka nad dužnikom te je izvijestio o upisanim založnim pravima na nekretninama u vlasništvu dužnika.</w:t>
      </w:r>
    </w:p>
    <w:p w:rsidRDefault="005A2B90" w:rsidP="009D2ACF" w:rsidR="005A2B90">
      <w:pPr>
        <w:ind w:firstLine="708"/>
        <w:jc w:val="both"/>
        <w:rPr>
          <w:sz w:val="24"/>
          <w:szCs w:val="24"/>
        </w:rPr>
      </w:pPr>
      <w:r>
        <w:rPr>
          <w:sz w:val="24"/>
          <w:szCs w:val="24"/>
        </w:rPr>
        <w:t xml:space="preserve">Ovaj sud je zaključkom od 7. </w:t>
      </w:r>
      <w:r w:rsidR="00E300EC">
        <w:rPr>
          <w:sz w:val="24"/>
          <w:szCs w:val="24"/>
        </w:rPr>
        <w:t>o</w:t>
      </w:r>
      <w:r>
        <w:rPr>
          <w:sz w:val="24"/>
          <w:szCs w:val="24"/>
        </w:rPr>
        <w:t xml:space="preserve">žujka 2016. </w:t>
      </w:r>
      <w:r w:rsidR="00E300EC">
        <w:rPr>
          <w:sz w:val="24"/>
          <w:szCs w:val="24"/>
        </w:rPr>
        <w:t>p</w:t>
      </w:r>
      <w:r>
        <w:rPr>
          <w:sz w:val="24"/>
          <w:szCs w:val="24"/>
        </w:rPr>
        <w:t xml:space="preserve">ozvao vjerovnika </w:t>
      </w:r>
      <w:r w:rsidRPr="005A2B90">
        <w:rPr>
          <w:sz w:val="24"/>
          <w:szCs w:val="24"/>
        </w:rPr>
        <w:t>Raiffeisenbank Austria d.d.</w:t>
      </w:r>
      <w:r>
        <w:rPr>
          <w:sz w:val="24"/>
          <w:szCs w:val="24"/>
        </w:rPr>
        <w:t xml:space="preserve"> da u roku od osam dana od primitka zaključka sukladno odredbi iz čl. 114. SZ-a uplati iznos od 1.000,00 kuna u Fond za namirenje troškova stečajnog postupka i dodatni iznos predujma od 5.000,00 kuna za namirenje troškova stečajnog postupka. </w:t>
      </w:r>
      <w:r w:rsidR="0003564D">
        <w:rPr>
          <w:sz w:val="24"/>
          <w:szCs w:val="24"/>
        </w:rPr>
        <w:t>Nadalje je upozorio vjerovnika da će ako ne postupi sukladno prethodnom pozivu donijeti rješenje o otvaranju i zaključenju skraćenog stečajnog postupka sukladno čl. 431. st. 2. SZ-a.</w:t>
      </w:r>
    </w:p>
    <w:p w:rsidRDefault="0003564D" w:rsidP="009D2ACF" w:rsidR="0003564D" w:rsidRPr="00D74FBE">
      <w:pPr>
        <w:ind w:firstLine="708"/>
        <w:jc w:val="both"/>
        <w:rPr>
          <w:sz w:val="24"/>
          <w:szCs w:val="24"/>
        </w:rPr>
      </w:pPr>
      <w:r>
        <w:rPr>
          <w:sz w:val="24"/>
          <w:szCs w:val="24"/>
        </w:rPr>
        <w:lastRenderedPageBreak/>
        <w:t xml:space="preserve">Vjerovnik </w:t>
      </w:r>
      <w:r w:rsidRPr="0003564D">
        <w:rPr>
          <w:sz w:val="24"/>
          <w:szCs w:val="24"/>
        </w:rPr>
        <w:t>Raiffeisenbank Austria d.d.</w:t>
      </w:r>
      <w:r>
        <w:rPr>
          <w:sz w:val="24"/>
          <w:szCs w:val="24"/>
        </w:rPr>
        <w:t xml:space="preserve"> je 14. </w:t>
      </w:r>
      <w:r w:rsidR="00E300EC">
        <w:rPr>
          <w:sz w:val="24"/>
          <w:szCs w:val="24"/>
        </w:rPr>
        <w:t>o</w:t>
      </w:r>
      <w:r>
        <w:rPr>
          <w:sz w:val="24"/>
          <w:szCs w:val="24"/>
        </w:rPr>
        <w:t>žujka 2016.</w:t>
      </w:r>
      <w:r w:rsidR="00A76361">
        <w:rPr>
          <w:sz w:val="24"/>
          <w:szCs w:val="24"/>
        </w:rPr>
        <w:t xml:space="preserve"> </w:t>
      </w:r>
      <w:r w:rsidR="00E300EC">
        <w:rPr>
          <w:sz w:val="24"/>
          <w:szCs w:val="24"/>
        </w:rPr>
        <w:t>d</w:t>
      </w:r>
      <w:r>
        <w:rPr>
          <w:sz w:val="24"/>
          <w:szCs w:val="24"/>
        </w:rPr>
        <w:t>ostavio ovome sudu potvrdu o provedenom nalogu za plaćanje iz koje je razvidno da je dana 10. ožujka 2016. uplatio ukupan iznos od 6.000,00 kn na što ga je ovaj sud pozvao zaključkom od 7. ožujka 2016.</w:t>
      </w:r>
    </w:p>
    <w:p w:rsidRDefault="009D2ACF" w:rsidP="00D74FBE" w:rsidR="00A56EAA" w:rsidRPr="00D74FBE">
      <w:pPr>
        <w:ind w:firstLine="720"/>
        <w:jc w:val="both"/>
        <w:rPr>
          <w:sz w:val="24"/>
          <w:szCs w:val="24"/>
        </w:rPr>
      </w:pPr>
      <w:r w:rsidRPr="00D74FBE">
        <w:rPr>
          <w:sz w:val="24"/>
          <w:szCs w:val="24"/>
        </w:rPr>
        <w:t>V</w:t>
      </w:r>
      <w:r w:rsidR="00A5506D" w:rsidRPr="00D74FBE">
        <w:rPr>
          <w:sz w:val="24"/>
          <w:szCs w:val="24"/>
        </w:rPr>
        <w:t xml:space="preserve">jerovnik dužnika Republika Hrvatska je </w:t>
      </w:r>
      <w:r w:rsidR="001A788B">
        <w:rPr>
          <w:sz w:val="24"/>
          <w:szCs w:val="24"/>
        </w:rPr>
        <w:t xml:space="preserve">dana </w:t>
      </w:r>
      <w:r w:rsidR="0003564D">
        <w:rPr>
          <w:sz w:val="24"/>
          <w:szCs w:val="24"/>
        </w:rPr>
        <w:t>7. ožujka</w:t>
      </w:r>
      <w:r w:rsidR="001A788B">
        <w:rPr>
          <w:sz w:val="24"/>
          <w:szCs w:val="24"/>
        </w:rPr>
        <w:t xml:space="preserve"> 2016</w:t>
      </w:r>
      <w:r w:rsidR="00A5506D" w:rsidRPr="00D74FBE">
        <w:rPr>
          <w:sz w:val="24"/>
          <w:szCs w:val="24"/>
        </w:rPr>
        <w:t xml:space="preserve">. </w:t>
      </w:r>
      <w:r w:rsidRPr="00D74FBE">
        <w:rPr>
          <w:sz w:val="24"/>
          <w:szCs w:val="24"/>
        </w:rPr>
        <w:t>podnio prijedlog za otvaranje stečajnog postupka nad dužnikom te je izvijestio</w:t>
      </w:r>
      <w:r w:rsidR="00A5506D" w:rsidRPr="00D74FBE">
        <w:rPr>
          <w:sz w:val="24"/>
          <w:szCs w:val="24"/>
        </w:rPr>
        <w:t xml:space="preserve"> sud da prema dužniku ima potraživanje u iznosu od </w:t>
      </w:r>
      <w:r w:rsidR="0003564D">
        <w:rPr>
          <w:sz w:val="24"/>
          <w:szCs w:val="24"/>
        </w:rPr>
        <w:t>1.380.051,33 kn</w:t>
      </w:r>
      <w:r w:rsidR="001A788B">
        <w:rPr>
          <w:sz w:val="24"/>
          <w:szCs w:val="24"/>
        </w:rPr>
        <w:t>, kao i da dužnik ima imovinu.</w:t>
      </w:r>
    </w:p>
    <w:p w:rsidRDefault="00A56EAA" w:rsidP="00A56EAA" w:rsidR="00073EF5">
      <w:pPr>
        <w:ind w:firstLine="720"/>
        <w:jc w:val="both"/>
        <w:rPr>
          <w:sz w:val="24"/>
          <w:szCs w:val="24"/>
        </w:rPr>
      </w:pPr>
      <w:r w:rsidRPr="00D74FBE">
        <w:rPr>
          <w:sz w:val="24"/>
          <w:szCs w:val="24"/>
        </w:rPr>
        <w:t>Republika Hrvatska je, sukladno čl. 114</w:t>
      </w:r>
      <w:r w:rsidR="001A788B">
        <w:rPr>
          <w:sz w:val="24"/>
          <w:szCs w:val="24"/>
        </w:rPr>
        <w:t>.</w:t>
      </w:r>
      <w:r w:rsidRPr="00D74FBE">
        <w:rPr>
          <w:sz w:val="24"/>
          <w:szCs w:val="24"/>
        </w:rPr>
        <w:t xml:space="preserve"> st. 3</w:t>
      </w:r>
      <w:r w:rsidR="001A788B">
        <w:rPr>
          <w:sz w:val="24"/>
          <w:szCs w:val="24"/>
        </w:rPr>
        <w:t>.</w:t>
      </w:r>
      <w:r w:rsidRPr="00D74FBE">
        <w:rPr>
          <w:sz w:val="24"/>
          <w:szCs w:val="24"/>
        </w:rPr>
        <w:t xml:space="preserve"> SZ, oslobođena predujmljivanja iznosa od 1.000,00 kuna u Fond za namirenje troškova stečajnoga postupka te dodatnog iznosa koji ne može biti viši od 20.000,00 kuna u smislu stavka 1</w:t>
      </w:r>
      <w:r w:rsidR="001A788B">
        <w:rPr>
          <w:sz w:val="24"/>
          <w:szCs w:val="24"/>
        </w:rPr>
        <w:t>.</w:t>
      </w:r>
      <w:r w:rsidRPr="00D74FBE">
        <w:rPr>
          <w:sz w:val="24"/>
          <w:szCs w:val="24"/>
        </w:rPr>
        <w:t xml:space="preserve"> navedenog članka. </w:t>
      </w:r>
    </w:p>
    <w:p w:rsidRDefault="00073EF5" w:rsidP="00F67AB5" w:rsidR="00A5506D" w:rsidRPr="00D74FBE">
      <w:pPr>
        <w:ind w:firstLine="720"/>
        <w:jc w:val="both"/>
        <w:rPr>
          <w:sz w:val="24"/>
          <w:szCs w:val="24"/>
        </w:rPr>
      </w:pPr>
      <w:r w:rsidRPr="00D74FBE">
        <w:rPr>
          <w:sz w:val="24"/>
          <w:szCs w:val="24"/>
        </w:rPr>
        <w:t xml:space="preserve">Kako </w:t>
      </w:r>
      <w:r w:rsidR="00A56EAA" w:rsidRPr="00D74FBE">
        <w:rPr>
          <w:sz w:val="24"/>
          <w:szCs w:val="24"/>
        </w:rPr>
        <w:t>iz navedenog proizlazi</w:t>
      </w:r>
      <w:r w:rsidRPr="00D74FBE">
        <w:rPr>
          <w:sz w:val="24"/>
          <w:szCs w:val="24"/>
        </w:rPr>
        <w:t xml:space="preserve"> da </w:t>
      </w:r>
      <w:r w:rsidR="00A56EAA" w:rsidRPr="00D74FBE">
        <w:rPr>
          <w:sz w:val="24"/>
          <w:szCs w:val="24"/>
        </w:rPr>
        <w:t xml:space="preserve">u konkretnom slučaju </w:t>
      </w:r>
      <w:r w:rsidRPr="00D74FBE">
        <w:rPr>
          <w:sz w:val="24"/>
          <w:szCs w:val="24"/>
        </w:rPr>
        <w:t>nisu</w:t>
      </w:r>
      <w:r w:rsidR="003A2C67" w:rsidRPr="00D74FBE">
        <w:rPr>
          <w:sz w:val="24"/>
          <w:szCs w:val="24"/>
        </w:rPr>
        <w:t xml:space="preserve"> ispunjene pretpostavke</w:t>
      </w:r>
      <w:r w:rsidR="00A5506D" w:rsidRPr="00D74FBE">
        <w:rPr>
          <w:sz w:val="24"/>
          <w:szCs w:val="24"/>
        </w:rPr>
        <w:t xml:space="preserve"> za </w:t>
      </w:r>
      <w:r w:rsidR="003A2C67" w:rsidRPr="00D74FBE">
        <w:rPr>
          <w:sz w:val="24"/>
          <w:szCs w:val="24"/>
        </w:rPr>
        <w:t>provedbu</w:t>
      </w:r>
      <w:r w:rsidR="00A5506D" w:rsidRPr="00D74FBE">
        <w:rPr>
          <w:sz w:val="24"/>
          <w:szCs w:val="24"/>
        </w:rPr>
        <w:t xml:space="preserve"> skraćenog stečajnog postupka koji završava otvaranjem i istovremenim zaključenjem skraćenog stečajnog postupka </w:t>
      </w:r>
      <w:r w:rsidR="003A2C67" w:rsidRPr="00D74FBE">
        <w:rPr>
          <w:sz w:val="24"/>
          <w:szCs w:val="24"/>
        </w:rPr>
        <w:t>(</w:t>
      </w:r>
      <w:r w:rsidR="00A5506D" w:rsidRPr="00D74FBE">
        <w:rPr>
          <w:sz w:val="24"/>
          <w:szCs w:val="24"/>
        </w:rPr>
        <w:t>čl. 431 SZ</w:t>
      </w:r>
      <w:r w:rsidR="003A2C67" w:rsidRPr="00D74FBE">
        <w:rPr>
          <w:sz w:val="24"/>
          <w:szCs w:val="24"/>
        </w:rPr>
        <w:t>)</w:t>
      </w:r>
      <w:r w:rsidR="00A5506D" w:rsidRPr="00D74FBE">
        <w:rPr>
          <w:sz w:val="24"/>
          <w:szCs w:val="24"/>
        </w:rPr>
        <w:t xml:space="preserve">, </w:t>
      </w:r>
      <w:r w:rsidRPr="00D74FBE">
        <w:rPr>
          <w:sz w:val="24"/>
          <w:szCs w:val="24"/>
        </w:rPr>
        <w:t xml:space="preserve">odlučeno je primjenom </w:t>
      </w:r>
      <w:r w:rsidR="00A56EAA" w:rsidRPr="00D74FBE">
        <w:rPr>
          <w:sz w:val="24"/>
          <w:szCs w:val="24"/>
        </w:rPr>
        <w:t xml:space="preserve">odredbe </w:t>
      </w:r>
      <w:r w:rsidRPr="00D74FBE">
        <w:rPr>
          <w:sz w:val="24"/>
          <w:szCs w:val="24"/>
        </w:rPr>
        <w:t>čl. 433</w:t>
      </w:r>
      <w:r w:rsidR="001A788B">
        <w:rPr>
          <w:sz w:val="24"/>
          <w:szCs w:val="24"/>
        </w:rPr>
        <w:t>.</w:t>
      </w:r>
      <w:r w:rsidRPr="00D74FBE">
        <w:rPr>
          <w:sz w:val="24"/>
          <w:szCs w:val="24"/>
        </w:rPr>
        <w:t xml:space="preserve"> SZ</w:t>
      </w:r>
      <w:r w:rsidR="001A788B">
        <w:rPr>
          <w:sz w:val="24"/>
          <w:szCs w:val="24"/>
        </w:rPr>
        <w:t>-a</w:t>
      </w:r>
      <w:r w:rsidRPr="00D74FBE">
        <w:rPr>
          <w:sz w:val="24"/>
          <w:szCs w:val="24"/>
        </w:rPr>
        <w:t xml:space="preserve"> kao u izreci ovog rješenja</w:t>
      </w:r>
      <w:r w:rsidR="00A5506D" w:rsidRPr="00D74FBE">
        <w:rPr>
          <w:sz w:val="24"/>
          <w:szCs w:val="24"/>
        </w:rPr>
        <w:t>.</w:t>
      </w:r>
    </w:p>
    <w:p w:rsidRDefault="00A5506D" w:rsidP="003A2C67" w:rsidR="00A5506D" w:rsidRPr="00D74FBE">
      <w:pPr>
        <w:ind w:firstLine="720"/>
        <w:jc w:val="both"/>
        <w:rPr>
          <w:sz w:val="24"/>
          <w:szCs w:val="24"/>
        </w:rPr>
      </w:pPr>
      <w:r w:rsidRPr="00D74FBE">
        <w:rPr>
          <w:sz w:val="24"/>
          <w:szCs w:val="24"/>
        </w:rPr>
        <w:t>Nakon pravomoćnosti ovog rješenja, posebnim će se rješenjem odlučiti da li će se nad gore navedenim dužnikom pokrenuti prethodni postupak ili će rješenjem odmah otvoriti redovni stečajni postupak (čl. 433</w:t>
      </w:r>
      <w:r w:rsidR="003A2C67" w:rsidRPr="00D74FBE">
        <w:rPr>
          <w:sz w:val="24"/>
          <w:szCs w:val="24"/>
        </w:rPr>
        <w:t xml:space="preserve"> SZ</w:t>
      </w:r>
      <w:r w:rsidRPr="00D74FBE">
        <w:rPr>
          <w:sz w:val="24"/>
          <w:szCs w:val="24"/>
        </w:rPr>
        <w:t>).</w:t>
      </w:r>
    </w:p>
    <w:p w:rsidRDefault="00A5506D" w:rsidP="00A5506D" w:rsidR="00A5506D" w:rsidRPr="00D74FBE">
      <w:pPr>
        <w:ind w:firstLine="360"/>
        <w:jc w:val="both"/>
        <w:rPr>
          <w:sz w:val="24"/>
          <w:szCs w:val="24"/>
        </w:rPr>
      </w:pPr>
    </w:p>
    <w:p w:rsidRDefault="00A5506D" w:rsidP="00A56EAA" w:rsidR="00A5506D" w:rsidRPr="00D74FBE">
      <w:pPr>
        <w:jc w:val="both"/>
        <w:rPr>
          <w:sz w:val="24"/>
          <w:szCs w:val="24"/>
        </w:rPr>
      </w:pPr>
      <w:r w:rsidRPr="00D74FBE">
        <w:rPr>
          <w:sz w:val="24"/>
          <w:szCs w:val="24"/>
        </w:rPr>
        <w:tab/>
      </w:r>
      <w:r w:rsidRPr="00D74FBE">
        <w:rPr>
          <w:sz w:val="24"/>
          <w:szCs w:val="24"/>
        </w:rPr>
        <w:tab/>
      </w:r>
      <w:r w:rsidRPr="00D74FBE">
        <w:rPr>
          <w:sz w:val="24"/>
          <w:szCs w:val="24"/>
        </w:rPr>
        <w:tab/>
      </w:r>
      <w:r w:rsidRPr="00D74FBE">
        <w:rPr>
          <w:sz w:val="24"/>
          <w:szCs w:val="24"/>
        </w:rPr>
        <w:tab/>
        <w:t>U Zagrebu</w:t>
      </w:r>
      <w:r w:rsidR="003A2C67" w:rsidRPr="00D74FBE">
        <w:rPr>
          <w:sz w:val="24"/>
          <w:szCs w:val="24"/>
        </w:rPr>
        <w:t xml:space="preserve">, </w:t>
      </w:r>
      <w:r w:rsidR="00C17BE5">
        <w:rPr>
          <w:sz w:val="24"/>
          <w:szCs w:val="24"/>
        </w:rPr>
        <w:t xml:space="preserve">dana </w:t>
      </w:r>
      <w:r w:rsidR="002011C8">
        <w:rPr>
          <w:sz w:val="24"/>
          <w:szCs w:val="24"/>
        </w:rPr>
        <w:t>25</w:t>
      </w:r>
      <w:r w:rsidR="001A788B">
        <w:rPr>
          <w:sz w:val="24"/>
          <w:szCs w:val="24"/>
        </w:rPr>
        <w:t>.</w:t>
      </w:r>
      <w:r w:rsidR="00F67AB5">
        <w:rPr>
          <w:sz w:val="24"/>
          <w:szCs w:val="24"/>
        </w:rPr>
        <w:t xml:space="preserve"> </w:t>
      </w:r>
      <w:r w:rsidR="008D4D6F">
        <w:rPr>
          <w:sz w:val="24"/>
          <w:szCs w:val="24"/>
        </w:rPr>
        <w:t>travnja</w:t>
      </w:r>
      <w:r w:rsidR="001A788B">
        <w:rPr>
          <w:sz w:val="24"/>
          <w:szCs w:val="24"/>
        </w:rPr>
        <w:t xml:space="preserve"> 2016.</w:t>
      </w:r>
    </w:p>
    <w:p w:rsidRDefault="003A2C67" w:rsidP="00A5506D" w:rsidR="003A2C67" w:rsidRPr="00D74FBE">
      <w:pPr>
        <w:jc w:val="both"/>
        <w:rPr>
          <w:sz w:val="24"/>
          <w:szCs w:val="24"/>
        </w:rPr>
      </w:pPr>
    </w:p>
    <w:p w:rsidRDefault="003A2C67" w:rsidP="001A788B" w:rsidR="003A2C67" w:rsidRPr="00D74FBE">
      <w:pPr>
        <w:ind w:left="6372"/>
        <w:jc w:val="right"/>
        <w:rPr>
          <w:sz w:val="24"/>
          <w:szCs w:val="24"/>
        </w:rPr>
      </w:pPr>
      <w:r w:rsidRPr="00D74FBE">
        <w:rPr>
          <w:sz w:val="24"/>
          <w:szCs w:val="24"/>
        </w:rPr>
        <w:t>SUDAC</w:t>
      </w:r>
    </w:p>
    <w:p w:rsidRDefault="001A788B" w:rsidP="001A788B" w:rsidR="003A2C67" w:rsidRPr="00D74FBE">
      <w:pPr>
        <w:ind w:left="6372"/>
        <w:jc w:val="right"/>
        <w:rPr>
          <w:sz w:val="24"/>
          <w:szCs w:val="24"/>
        </w:rPr>
      </w:pPr>
      <w:r>
        <w:rPr>
          <w:sz w:val="24"/>
          <w:szCs w:val="24"/>
        </w:rPr>
        <w:t>Iva Karin Šipek</w:t>
      </w:r>
      <w:r w:rsidR="008D552B">
        <w:rPr>
          <w:sz w:val="24"/>
          <w:szCs w:val="24"/>
        </w:rPr>
        <w:t>,v.r.</w:t>
      </w:r>
    </w:p>
    <w:p w:rsidRDefault="003A2C67" w:rsidP="008D4D6F" w:rsidR="003A2C67" w:rsidRPr="00D74FBE">
      <w:pPr>
        <w:rPr>
          <w:sz w:val="24"/>
          <w:szCs w:val="24"/>
        </w:rPr>
      </w:pPr>
    </w:p>
    <w:p w:rsidRDefault="0097673F" w:rsidP="00F67AB5" w:rsidR="00F67AB5">
      <w:pPr>
        <w:jc w:val="right"/>
        <w:rPr>
          <w:sz w:val="24"/>
          <w:szCs w:val="24"/>
        </w:rPr>
      </w:pPr>
      <w:r>
        <w:rPr>
          <w:sz w:val="24"/>
          <w:szCs w:val="24"/>
        </w:rPr>
        <w:t>Pisani prijedlog odluke izradio:</w:t>
      </w:r>
    </w:p>
    <w:p w:rsidRDefault="0097673F" w:rsidP="00F67AB5" w:rsidR="0097673F" w:rsidRPr="00D74FBE">
      <w:pPr>
        <w:jc w:val="right"/>
        <w:rPr>
          <w:sz w:val="24"/>
          <w:szCs w:val="24"/>
        </w:rPr>
      </w:pPr>
      <w:r>
        <w:rPr>
          <w:sz w:val="24"/>
          <w:szCs w:val="24"/>
        </w:rPr>
        <w:t>Lovro Tomičić, sudski savjetnik</w:t>
      </w:r>
    </w:p>
    <w:p w:rsidRDefault="0097673F" w:rsidP="00F67AB5" w:rsidR="0097673F">
      <w:pPr>
        <w:jc w:val="both"/>
        <w:rPr>
          <w:iCs/>
          <w:sz w:val="24"/>
          <w:szCs w:val="24"/>
        </w:rPr>
      </w:pPr>
    </w:p>
    <w:p w:rsidRDefault="0097673F" w:rsidP="00F67AB5" w:rsidR="0097673F">
      <w:pPr>
        <w:jc w:val="both"/>
        <w:rPr>
          <w:iCs/>
          <w:sz w:val="24"/>
          <w:szCs w:val="24"/>
        </w:rPr>
      </w:pPr>
    </w:p>
    <w:p w:rsidRDefault="00F67AB5" w:rsidP="00F67AB5" w:rsidR="00F67AB5" w:rsidRPr="00D74FBE">
      <w:pPr>
        <w:jc w:val="both"/>
        <w:rPr>
          <w:iCs/>
          <w:sz w:val="24"/>
          <w:szCs w:val="24"/>
        </w:rPr>
      </w:pPr>
      <w:r w:rsidRPr="00D74FBE">
        <w:rPr>
          <w:iCs/>
          <w:sz w:val="24"/>
          <w:szCs w:val="24"/>
        </w:rPr>
        <w:t>UPUTA O PRAVNOM LIJEKU</w:t>
      </w:r>
    </w:p>
    <w:p w:rsidRDefault="00F67AB5" w:rsidP="00F67AB5" w:rsidR="00F67AB5" w:rsidRPr="00F176D3">
      <w:pPr>
        <w:jc w:val="both"/>
        <w:rPr>
          <w:sz w:val="24"/>
          <w:szCs w:val="24"/>
        </w:rPr>
      </w:pPr>
      <w:r w:rsidRPr="00F176D3">
        <w:rPr>
          <w:sz w:val="24"/>
          <w:szCs w:val="24"/>
        </w:rPr>
        <w:t>Pro</w:t>
      </w:r>
      <w:r w:rsidR="0070185E">
        <w:rPr>
          <w:sz w:val="24"/>
          <w:szCs w:val="24"/>
        </w:rPr>
        <w:t xml:space="preserve">tiv ovog rješenja dopuštena je </w:t>
      </w:r>
      <w:r w:rsidRPr="00F176D3">
        <w:rPr>
          <w:sz w:val="24"/>
          <w:szCs w:val="24"/>
        </w:rPr>
        <w:t xml:space="preserve">žalba Visokom trgovačkom sudu RH, a koja se podnosi u roku od 8 </w:t>
      </w:r>
      <w:r>
        <w:rPr>
          <w:sz w:val="24"/>
          <w:szCs w:val="24"/>
        </w:rPr>
        <w:t xml:space="preserve">(osam) </w:t>
      </w:r>
      <w:r w:rsidRPr="00F176D3">
        <w:rPr>
          <w:sz w:val="24"/>
          <w:szCs w:val="24"/>
        </w:rPr>
        <w:t xml:space="preserve">dana ovome sudu u 3 </w:t>
      </w:r>
      <w:r>
        <w:rPr>
          <w:sz w:val="24"/>
          <w:szCs w:val="24"/>
        </w:rPr>
        <w:t xml:space="preserve">(tri) </w:t>
      </w:r>
      <w:r w:rsidRPr="00F176D3">
        <w:rPr>
          <w:sz w:val="24"/>
          <w:szCs w:val="24"/>
        </w:rPr>
        <w:t xml:space="preserve">primjerka.  </w:t>
      </w:r>
    </w:p>
    <w:p w:rsidRDefault="00F67AB5" w:rsidP="00F67AB5" w:rsidR="00F67AB5">
      <w:pPr>
        <w:jc w:val="both"/>
        <w:rPr>
          <w:i/>
          <w:sz w:val="24"/>
          <w:szCs w:val="24"/>
        </w:rPr>
      </w:pPr>
    </w:p>
    <w:p w:rsidRDefault="00F67AB5" w:rsidP="00F67AB5" w:rsidR="00F67AB5">
      <w:pPr>
        <w:overflowPunct/>
        <w:autoSpaceDE/>
        <w:autoSpaceDN/>
        <w:adjustRightInd/>
        <w:jc w:val="both"/>
        <w:textAlignment w:val="auto"/>
        <w:rPr>
          <w:szCs w:val="24"/>
        </w:rPr>
      </w:pPr>
    </w:p>
    <w:p w:rsidRDefault="008D552B" w:rsidP="00CA6913" w:rsidR="008D552B" w:rsidRPr="008D552B">
      <w:pPr>
        <w:ind w:firstLine="708" w:right="-290" w:left="4248"/>
        <w:rPr>
          <w:sz w:val="24"/>
          <w:szCs w:val="24"/>
        </w:rPr>
      </w:pPr>
      <w:r w:rsidRPr="008D552B">
        <w:rPr>
          <w:sz w:val="24"/>
          <w:szCs w:val="24"/>
        </w:rPr>
        <w:t>Za točnost otpravka-ovlašteni službenik:</w:t>
      </w:r>
    </w:p>
    <w:p w:rsidRDefault="008D552B" w:rsidP="008D552B" w:rsidR="008D552B" w:rsidRPr="008D552B">
      <w:pPr>
        <w:overflowPunct/>
        <w:autoSpaceDE/>
        <w:autoSpaceDN/>
        <w:adjustRightInd/>
        <w:ind w:firstLine="708" w:left="5664"/>
        <w:jc w:val="both"/>
        <w:textAlignment w:val="auto"/>
        <w:rPr>
          <w:sz w:val="24"/>
          <w:szCs w:val="24"/>
        </w:rPr>
      </w:pPr>
      <w:r w:rsidRPr="008D552B">
        <w:rPr>
          <w:sz w:val="24"/>
          <w:szCs w:val="24"/>
        </w:rPr>
        <w:t>Marija Kojić</w:t>
      </w:r>
    </w:p>
    <w:p w:rsidRDefault="008D552B" w:rsidP="00F67AB5" w:rsidR="008D552B" w:rsidRPr="008D552B">
      <w:pPr>
        <w:overflowPunct/>
        <w:autoSpaceDE/>
        <w:autoSpaceDN/>
        <w:adjustRightInd/>
        <w:jc w:val="both"/>
        <w:textAlignment w:val="auto"/>
        <w:rPr>
          <w:sz w:val="24"/>
          <w:szCs w:val="24"/>
        </w:rPr>
      </w:pPr>
    </w:p>
    <w:p w:rsidRDefault="00F67AB5" w:rsidP="00F67AB5" w:rsidR="00F67AB5" w:rsidRPr="007C2823">
      <w:pPr>
        <w:pStyle w:val="Odlomakpopisa"/>
        <w:overflowPunct/>
        <w:autoSpaceDE/>
        <w:autoSpaceDN/>
        <w:adjustRightInd/>
        <w:jc w:val="both"/>
        <w:textAlignment w:val="auto"/>
        <w:rPr>
          <w:szCs w:val="24"/>
        </w:rPr>
      </w:pPr>
    </w:p>
    <w:p w:rsidRDefault="00A93C48" w:rsidP="00A93C48" w:rsidR="00A93C48" w:rsidRPr="00D74FBE">
      <w:pPr>
        <w:ind w:firstLine="708"/>
        <w:jc w:val="both"/>
        <w:rPr>
          <w:sz w:val="24"/>
          <w:szCs w:val="24"/>
        </w:rPr>
      </w:pPr>
    </w:p>
    <w:sectPr w:rsidSect="004738D5" w:rsidR="00A93C48" w:rsidRPr="00D74FBE">
      <w:headerReference w:type="even" r:id="rId10"/>
      <w:headerReference w:type="default" r:id="rId11"/>
      <w:headerReference w:type="first" r:id="rId12"/>
      <w:footerReference w:type="first" r:id="rId13"/>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03E7" w:rsidR="000603E7">
      <w:r>
        <w:separator/>
      </w:r>
    </w:p>
  </w:endnote>
  <w:endnote w:id="0" w:type="continuationSeparator">
    <w:p w:rsidRDefault="000603E7" w:rsidR="000603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03E7" w:rsidR="000603E7">
      <w:r>
        <w:separator/>
      </w:r>
    </w:p>
  </w:footnote>
  <w:footnote w:id="0" w:type="continuationSeparator">
    <w:p w:rsidRDefault="000603E7" w:rsidR="000603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2442325"/>
      <w:docPartObj>
        <w:docPartGallery w:val="Page Numbers (Top of Page)"/>
        <w:docPartUnique/>
      </w:docPartObj>
    </w:sdtPr>
    <w:sdtEndPr>
      <w:rPr>
        <w:sz w:val="24"/>
        <w:szCs w:val="24"/>
      </w:rPr>
    </w:sdtEndPr>
    <w:sdtContent>
      <w:p w:rsidRDefault="0026314B" w:rsidP="00E57541" w:rsidR="004738D5">
        <w:pPr>
          <w:pStyle w:val="Zaglavlje"/>
          <w:jc w:val="right"/>
        </w:pPr>
        <w:r>
          <w:rPr>
            <w:bCs/>
            <w:sz w:val="24"/>
            <w:szCs w:val="24"/>
          </w:rPr>
          <w:t>73. St-3981</w:t>
        </w:r>
        <w:r w:rsidR="001A788B">
          <w:rPr>
            <w:bCs/>
            <w:sz w:val="24"/>
            <w:szCs w:val="24"/>
          </w:rPr>
          <w:t>/2015</w:t>
        </w:r>
      </w:p>
      <w:p w:rsidRDefault="004738D5"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8D552B">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1"/>
  </w:num>
  <w:num w:numId="11">
    <w:abstractNumId w:val="3"/>
  </w:num>
  <w:num w:numId="12">
    <w:abstractNumId w:val="5"/>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DE2"/>
    <w:rsid w:val="000257EF"/>
    <w:rsid w:val="00026500"/>
    <w:rsid w:val="00026663"/>
    <w:rsid w:val="0003191E"/>
    <w:rsid w:val="0003564D"/>
    <w:rsid w:val="00041DEA"/>
    <w:rsid w:val="00044F0C"/>
    <w:rsid w:val="000505CC"/>
    <w:rsid w:val="000603E7"/>
    <w:rsid w:val="00061D14"/>
    <w:rsid w:val="0006290D"/>
    <w:rsid w:val="00065B44"/>
    <w:rsid w:val="00073EF5"/>
    <w:rsid w:val="00082B1E"/>
    <w:rsid w:val="000844C7"/>
    <w:rsid w:val="000A19F2"/>
    <w:rsid w:val="000A23AD"/>
    <w:rsid w:val="000A6083"/>
    <w:rsid w:val="000B0687"/>
    <w:rsid w:val="000C7001"/>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A788B"/>
    <w:rsid w:val="001B0891"/>
    <w:rsid w:val="001B3AD7"/>
    <w:rsid w:val="001B5C35"/>
    <w:rsid w:val="001C0EBE"/>
    <w:rsid w:val="001C1529"/>
    <w:rsid w:val="001C43AC"/>
    <w:rsid w:val="001D00F9"/>
    <w:rsid w:val="001D1C82"/>
    <w:rsid w:val="001E6223"/>
    <w:rsid w:val="001E6B00"/>
    <w:rsid w:val="001E7C6D"/>
    <w:rsid w:val="001F398D"/>
    <w:rsid w:val="001F57ED"/>
    <w:rsid w:val="001F5DAE"/>
    <w:rsid w:val="002011C8"/>
    <w:rsid w:val="002033C1"/>
    <w:rsid w:val="002037B7"/>
    <w:rsid w:val="00207377"/>
    <w:rsid w:val="0021224E"/>
    <w:rsid w:val="00214202"/>
    <w:rsid w:val="00222A40"/>
    <w:rsid w:val="00225694"/>
    <w:rsid w:val="0022610A"/>
    <w:rsid w:val="00244430"/>
    <w:rsid w:val="00246998"/>
    <w:rsid w:val="00247D0E"/>
    <w:rsid w:val="0025027E"/>
    <w:rsid w:val="00252DBB"/>
    <w:rsid w:val="0026314B"/>
    <w:rsid w:val="00265870"/>
    <w:rsid w:val="00266C87"/>
    <w:rsid w:val="00272716"/>
    <w:rsid w:val="00272E59"/>
    <w:rsid w:val="00274679"/>
    <w:rsid w:val="00281447"/>
    <w:rsid w:val="00281580"/>
    <w:rsid w:val="002873E3"/>
    <w:rsid w:val="00290426"/>
    <w:rsid w:val="00291B0C"/>
    <w:rsid w:val="00295C8C"/>
    <w:rsid w:val="002A1E38"/>
    <w:rsid w:val="002A257B"/>
    <w:rsid w:val="002C1CF8"/>
    <w:rsid w:val="002C3D7B"/>
    <w:rsid w:val="002D22FB"/>
    <w:rsid w:val="002E00D6"/>
    <w:rsid w:val="002E02B3"/>
    <w:rsid w:val="002F1469"/>
    <w:rsid w:val="002F5F25"/>
    <w:rsid w:val="002F69E0"/>
    <w:rsid w:val="0030184A"/>
    <w:rsid w:val="0030387B"/>
    <w:rsid w:val="00305FF2"/>
    <w:rsid w:val="0031304E"/>
    <w:rsid w:val="00317C2B"/>
    <w:rsid w:val="00321158"/>
    <w:rsid w:val="00355742"/>
    <w:rsid w:val="00357444"/>
    <w:rsid w:val="00357A41"/>
    <w:rsid w:val="00360AA0"/>
    <w:rsid w:val="0036683F"/>
    <w:rsid w:val="00367356"/>
    <w:rsid w:val="00367904"/>
    <w:rsid w:val="00377FD3"/>
    <w:rsid w:val="003804BC"/>
    <w:rsid w:val="00381C8F"/>
    <w:rsid w:val="0038418E"/>
    <w:rsid w:val="00384801"/>
    <w:rsid w:val="003941E8"/>
    <w:rsid w:val="003A2670"/>
    <w:rsid w:val="003A2C67"/>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048"/>
    <w:rsid w:val="0043381E"/>
    <w:rsid w:val="00437FE0"/>
    <w:rsid w:val="00440F71"/>
    <w:rsid w:val="00441A85"/>
    <w:rsid w:val="00450BD5"/>
    <w:rsid w:val="0045260E"/>
    <w:rsid w:val="00453A62"/>
    <w:rsid w:val="00453AB3"/>
    <w:rsid w:val="004566B3"/>
    <w:rsid w:val="004738D5"/>
    <w:rsid w:val="00474E9B"/>
    <w:rsid w:val="00475264"/>
    <w:rsid w:val="00477073"/>
    <w:rsid w:val="00482D71"/>
    <w:rsid w:val="004874E3"/>
    <w:rsid w:val="004877C0"/>
    <w:rsid w:val="00490D0A"/>
    <w:rsid w:val="004918E2"/>
    <w:rsid w:val="004935F4"/>
    <w:rsid w:val="004A49A5"/>
    <w:rsid w:val="004C1980"/>
    <w:rsid w:val="004C351D"/>
    <w:rsid w:val="004C5B14"/>
    <w:rsid w:val="004D061D"/>
    <w:rsid w:val="004E0130"/>
    <w:rsid w:val="004E099E"/>
    <w:rsid w:val="004E24AE"/>
    <w:rsid w:val="004E38CB"/>
    <w:rsid w:val="004E5638"/>
    <w:rsid w:val="004F39B0"/>
    <w:rsid w:val="0050050B"/>
    <w:rsid w:val="0050747A"/>
    <w:rsid w:val="0052330E"/>
    <w:rsid w:val="00523599"/>
    <w:rsid w:val="00537CCC"/>
    <w:rsid w:val="005459AC"/>
    <w:rsid w:val="00546DDA"/>
    <w:rsid w:val="00547532"/>
    <w:rsid w:val="0055329A"/>
    <w:rsid w:val="0056105B"/>
    <w:rsid w:val="0056577E"/>
    <w:rsid w:val="00570A62"/>
    <w:rsid w:val="005723B3"/>
    <w:rsid w:val="00580215"/>
    <w:rsid w:val="0058118F"/>
    <w:rsid w:val="005849B0"/>
    <w:rsid w:val="005903C5"/>
    <w:rsid w:val="00590AC2"/>
    <w:rsid w:val="00590C16"/>
    <w:rsid w:val="00591205"/>
    <w:rsid w:val="00594798"/>
    <w:rsid w:val="00596669"/>
    <w:rsid w:val="005A2B90"/>
    <w:rsid w:val="005A62F4"/>
    <w:rsid w:val="005A7699"/>
    <w:rsid w:val="005A7C39"/>
    <w:rsid w:val="005B235B"/>
    <w:rsid w:val="005B2755"/>
    <w:rsid w:val="005B740A"/>
    <w:rsid w:val="005C10F2"/>
    <w:rsid w:val="005C1239"/>
    <w:rsid w:val="005C5A01"/>
    <w:rsid w:val="005E0BB9"/>
    <w:rsid w:val="005E372E"/>
    <w:rsid w:val="005E58B1"/>
    <w:rsid w:val="005F60B9"/>
    <w:rsid w:val="005F6F19"/>
    <w:rsid w:val="0060103C"/>
    <w:rsid w:val="00606779"/>
    <w:rsid w:val="0060715B"/>
    <w:rsid w:val="00624CE8"/>
    <w:rsid w:val="00633466"/>
    <w:rsid w:val="00643287"/>
    <w:rsid w:val="00643F03"/>
    <w:rsid w:val="00646B30"/>
    <w:rsid w:val="00654CD3"/>
    <w:rsid w:val="0066091E"/>
    <w:rsid w:val="00671B25"/>
    <w:rsid w:val="00673881"/>
    <w:rsid w:val="00676F68"/>
    <w:rsid w:val="0067706E"/>
    <w:rsid w:val="00695214"/>
    <w:rsid w:val="00695765"/>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185E"/>
    <w:rsid w:val="00705F2E"/>
    <w:rsid w:val="00710A12"/>
    <w:rsid w:val="007125DA"/>
    <w:rsid w:val="00713536"/>
    <w:rsid w:val="007229E3"/>
    <w:rsid w:val="007278E3"/>
    <w:rsid w:val="00727BC8"/>
    <w:rsid w:val="00730966"/>
    <w:rsid w:val="00733E79"/>
    <w:rsid w:val="00736564"/>
    <w:rsid w:val="00736C9F"/>
    <w:rsid w:val="007468B0"/>
    <w:rsid w:val="00753D8A"/>
    <w:rsid w:val="00756A16"/>
    <w:rsid w:val="0076081A"/>
    <w:rsid w:val="00762BE4"/>
    <w:rsid w:val="00765040"/>
    <w:rsid w:val="0076557A"/>
    <w:rsid w:val="007736ED"/>
    <w:rsid w:val="00773B76"/>
    <w:rsid w:val="00774C49"/>
    <w:rsid w:val="007753CA"/>
    <w:rsid w:val="00775D92"/>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102D"/>
    <w:rsid w:val="00843DC0"/>
    <w:rsid w:val="00851F8B"/>
    <w:rsid w:val="00854BDB"/>
    <w:rsid w:val="00857A13"/>
    <w:rsid w:val="008600EF"/>
    <w:rsid w:val="00860796"/>
    <w:rsid w:val="00865411"/>
    <w:rsid w:val="00865721"/>
    <w:rsid w:val="00872255"/>
    <w:rsid w:val="0087348C"/>
    <w:rsid w:val="00877940"/>
    <w:rsid w:val="00883C53"/>
    <w:rsid w:val="00890C84"/>
    <w:rsid w:val="008935AC"/>
    <w:rsid w:val="008B5163"/>
    <w:rsid w:val="008C040B"/>
    <w:rsid w:val="008C25FC"/>
    <w:rsid w:val="008D07BB"/>
    <w:rsid w:val="008D17C5"/>
    <w:rsid w:val="008D2B79"/>
    <w:rsid w:val="008D4D6F"/>
    <w:rsid w:val="008D552B"/>
    <w:rsid w:val="0090567E"/>
    <w:rsid w:val="00913A5E"/>
    <w:rsid w:val="0091727B"/>
    <w:rsid w:val="0092581D"/>
    <w:rsid w:val="0093028D"/>
    <w:rsid w:val="00932CA2"/>
    <w:rsid w:val="009340D3"/>
    <w:rsid w:val="009365EA"/>
    <w:rsid w:val="00937662"/>
    <w:rsid w:val="00937A83"/>
    <w:rsid w:val="0094342D"/>
    <w:rsid w:val="009461F5"/>
    <w:rsid w:val="00955F7E"/>
    <w:rsid w:val="009560BC"/>
    <w:rsid w:val="00965605"/>
    <w:rsid w:val="00970703"/>
    <w:rsid w:val="00970E44"/>
    <w:rsid w:val="00975F7A"/>
    <w:rsid w:val="0097673F"/>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F388F"/>
    <w:rsid w:val="009F4892"/>
    <w:rsid w:val="009F4ACC"/>
    <w:rsid w:val="009F5D38"/>
    <w:rsid w:val="009F7800"/>
    <w:rsid w:val="00A00569"/>
    <w:rsid w:val="00A046AD"/>
    <w:rsid w:val="00A05FB1"/>
    <w:rsid w:val="00A13997"/>
    <w:rsid w:val="00A17588"/>
    <w:rsid w:val="00A21146"/>
    <w:rsid w:val="00A3190F"/>
    <w:rsid w:val="00A31D0E"/>
    <w:rsid w:val="00A31F36"/>
    <w:rsid w:val="00A32DEB"/>
    <w:rsid w:val="00A346FA"/>
    <w:rsid w:val="00A358C6"/>
    <w:rsid w:val="00A37721"/>
    <w:rsid w:val="00A43568"/>
    <w:rsid w:val="00A47737"/>
    <w:rsid w:val="00A517AD"/>
    <w:rsid w:val="00A5506D"/>
    <w:rsid w:val="00A56EAA"/>
    <w:rsid w:val="00A60E78"/>
    <w:rsid w:val="00A62CE1"/>
    <w:rsid w:val="00A67396"/>
    <w:rsid w:val="00A722A9"/>
    <w:rsid w:val="00A74ED8"/>
    <w:rsid w:val="00A76361"/>
    <w:rsid w:val="00A852CD"/>
    <w:rsid w:val="00A87E8F"/>
    <w:rsid w:val="00A93C48"/>
    <w:rsid w:val="00A97EA5"/>
    <w:rsid w:val="00AA4AD8"/>
    <w:rsid w:val="00AA62BD"/>
    <w:rsid w:val="00AB2D2C"/>
    <w:rsid w:val="00AC089E"/>
    <w:rsid w:val="00AC0C0E"/>
    <w:rsid w:val="00AC3B9B"/>
    <w:rsid w:val="00AC4D53"/>
    <w:rsid w:val="00AC719D"/>
    <w:rsid w:val="00AD2293"/>
    <w:rsid w:val="00AD4A29"/>
    <w:rsid w:val="00AE1097"/>
    <w:rsid w:val="00AE188D"/>
    <w:rsid w:val="00AE369C"/>
    <w:rsid w:val="00AF065B"/>
    <w:rsid w:val="00AF69D0"/>
    <w:rsid w:val="00B02F2A"/>
    <w:rsid w:val="00B13B69"/>
    <w:rsid w:val="00B24849"/>
    <w:rsid w:val="00B27D48"/>
    <w:rsid w:val="00B33CF5"/>
    <w:rsid w:val="00B36B90"/>
    <w:rsid w:val="00B43D51"/>
    <w:rsid w:val="00B476CE"/>
    <w:rsid w:val="00B50611"/>
    <w:rsid w:val="00B53434"/>
    <w:rsid w:val="00B572BF"/>
    <w:rsid w:val="00B61629"/>
    <w:rsid w:val="00B75AE6"/>
    <w:rsid w:val="00B763CD"/>
    <w:rsid w:val="00B815C2"/>
    <w:rsid w:val="00B82BED"/>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E25EC"/>
    <w:rsid w:val="00BE35EA"/>
    <w:rsid w:val="00C00837"/>
    <w:rsid w:val="00C00A6B"/>
    <w:rsid w:val="00C040D0"/>
    <w:rsid w:val="00C1532C"/>
    <w:rsid w:val="00C17BE5"/>
    <w:rsid w:val="00C17C50"/>
    <w:rsid w:val="00C21C51"/>
    <w:rsid w:val="00C22A83"/>
    <w:rsid w:val="00C2725A"/>
    <w:rsid w:val="00C279C5"/>
    <w:rsid w:val="00C279E0"/>
    <w:rsid w:val="00C32124"/>
    <w:rsid w:val="00C367F4"/>
    <w:rsid w:val="00C40B37"/>
    <w:rsid w:val="00C445D7"/>
    <w:rsid w:val="00C45498"/>
    <w:rsid w:val="00C56B00"/>
    <w:rsid w:val="00C613A3"/>
    <w:rsid w:val="00C635CE"/>
    <w:rsid w:val="00C63A96"/>
    <w:rsid w:val="00C6686B"/>
    <w:rsid w:val="00C72048"/>
    <w:rsid w:val="00C73426"/>
    <w:rsid w:val="00C7515E"/>
    <w:rsid w:val="00C76060"/>
    <w:rsid w:val="00C8441F"/>
    <w:rsid w:val="00C85D84"/>
    <w:rsid w:val="00C9334D"/>
    <w:rsid w:val="00C93FED"/>
    <w:rsid w:val="00C946ED"/>
    <w:rsid w:val="00C94EB0"/>
    <w:rsid w:val="00C96BA0"/>
    <w:rsid w:val="00CA083A"/>
    <w:rsid w:val="00CA7A54"/>
    <w:rsid w:val="00CA7CD6"/>
    <w:rsid w:val="00CB624D"/>
    <w:rsid w:val="00CB6504"/>
    <w:rsid w:val="00CC2E02"/>
    <w:rsid w:val="00CC3BB6"/>
    <w:rsid w:val="00CC3DEF"/>
    <w:rsid w:val="00CC536D"/>
    <w:rsid w:val="00CC7295"/>
    <w:rsid w:val="00CD1E35"/>
    <w:rsid w:val="00CD421D"/>
    <w:rsid w:val="00CE3FD4"/>
    <w:rsid w:val="00CE416D"/>
    <w:rsid w:val="00CF56FE"/>
    <w:rsid w:val="00D0256A"/>
    <w:rsid w:val="00D16DD8"/>
    <w:rsid w:val="00D17166"/>
    <w:rsid w:val="00D30ED3"/>
    <w:rsid w:val="00D33644"/>
    <w:rsid w:val="00D413EC"/>
    <w:rsid w:val="00D4629E"/>
    <w:rsid w:val="00D64D25"/>
    <w:rsid w:val="00D6743C"/>
    <w:rsid w:val="00D70237"/>
    <w:rsid w:val="00D70FCA"/>
    <w:rsid w:val="00D74FBE"/>
    <w:rsid w:val="00D75043"/>
    <w:rsid w:val="00D82B57"/>
    <w:rsid w:val="00D85BA5"/>
    <w:rsid w:val="00D87DDC"/>
    <w:rsid w:val="00D91C60"/>
    <w:rsid w:val="00D93D8B"/>
    <w:rsid w:val="00D96507"/>
    <w:rsid w:val="00DA0776"/>
    <w:rsid w:val="00DA2782"/>
    <w:rsid w:val="00DA28CD"/>
    <w:rsid w:val="00DA2904"/>
    <w:rsid w:val="00DB06A4"/>
    <w:rsid w:val="00DB1F61"/>
    <w:rsid w:val="00DC1538"/>
    <w:rsid w:val="00DC19A1"/>
    <w:rsid w:val="00DC1E56"/>
    <w:rsid w:val="00DC3984"/>
    <w:rsid w:val="00DC39CA"/>
    <w:rsid w:val="00DC47EF"/>
    <w:rsid w:val="00DD0BAE"/>
    <w:rsid w:val="00DD1AFA"/>
    <w:rsid w:val="00DD2B2F"/>
    <w:rsid w:val="00DE2012"/>
    <w:rsid w:val="00DE38BC"/>
    <w:rsid w:val="00DE4300"/>
    <w:rsid w:val="00DE4439"/>
    <w:rsid w:val="00DE73BD"/>
    <w:rsid w:val="00DE7639"/>
    <w:rsid w:val="00DF357C"/>
    <w:rsid w:val="00E13958"/>
    <w:rsid w:val="00E13FBF"/>
    <w:rsid w:val="00E14B66"/>
    <w:rsid w:val="00E23EDB"/>
    <w:rsid w:val="00E24336"/>
    <w:rsid w:val="00E300EC"/>
    <w:rsid w:val="00E37E34"/>
    <w:rsid w:val="00E43476"/>
    <w:rsid w:val="00E47A19"/>
    <w:rsid w:val="00E50594"/>
    <w:rsid w:val="00E50AA2"/>
    <w:rsid w:val="00E57541"/>
    <w:rsid w:val="00E601B8"/>
    <w:rsid w:val="00E63F6E"/>
    <w:rsid w:val="00E65D5D"/>
    <w:rsid w:val="00E66F2E"/>
    <w:rsid w:val="00E87384"/>
    <w:rsid w:val="00E91BC3"/>
    <w:rsid w:val="00E93AAB"/>
    <w:rsid w:val="00EA0B89"/>
    <w:rsid w:val="00EA206D"/>
    <w:rsid w:val="00EA221F"/>
    <w:rsid w:val="00EC6B71"/>
    <w:rsid w:val="00EC7E37"/>
    <w:rsid w:val="00ED0001"/>
    <w:rsid w:val="00ED37C0"/>
    <w:rsid w:val="00ED49F1"/>
    <w:rsid w:val="00ED583A"/>
    <w:rsid w:val="00EE0D2B"/>
    <w:rsid w:val="00EF59CC"/>
    <w:rsid w:val="00EF6EB5"/>
    <w:rsid w:val="00F110D5"/>
    <w:rsid w:val="00F22B0E"/>
    <w:rsid w:val="00F23214"/>
    <w:rsid w:val="00F2388E"/>
    <w:rsid w:val="00F31EBC"/>
    <w:rsid w:val="00F3554E"/>
    <w:rsid w:val="00F408C0"/>
    <w:rsid w:val="00F433D6"/>
    <w:rsid w:val="00F4409E"/>
    <w:rsid w:val="00F44CB5"/>
    <w:rsid w:val="00F470AA"/>
    <w:rsid w:val="00F47302"/>
    <w:rsid w:val="00F522D2"/>
    <w:rsid w:val="00F5353F"/>
    <w:rsid w:val="00F60181"/>
    <w:rsid w:val="00F61ECB"/>
    <w:rsid w:val="00F67AB5"/>
    <w:rsid w:val="00F67D2B"/>
    <w:rsid w:val="00F711D0"/>
    <w:rsid w:val="00F77D03"/>
    <w:rsid w:val="00F80EE4"/>
    <w:rsid w:val="00F86025"/>
    <w:rsid w:val="00F862D9"/>
    <w:rsid w:val="00F95F1B"/>
    <w:rsid w:val="00FA3EBE"/>
    <w:rsid w:val="00FA7C26"/>
    <w:rsid w:val="00FB242B"/>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EF59CC"/>
    <w:rPr>
      <w:color w:val="808080"/>
      <w:bdr w:space="0" w:sz="0" w:color="auto" w:val="none"/>
      <w:shd w:fill="auto" w:color="auto" w:val="clear"/>
    </w:rPr>
  </w:style>
  <w:style w:customStyle="true" w:styleId="eSPISCCParagraphDefaultFont" w:type="character">
    <w:name w:val="eSPIS_CC_Paragraph Default Font"/>
    <w:basedOn w:val="Zadanifontodlomka"/>
    <w:rsid w:val="00EF59C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F59C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F59C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F59C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EF59CC"/>
    <w:rPr>
      <w:color w:val="808080"/>
      <w:bdr w:color="auto" w:space="0" w:sz="0" w:val="none"/>
      <w:shd w:color="auto" w:fill="auto" w:val="clear"/>
    </w:rPr>
  </w:style>
  <w:style w:customStyle="1" w:styleId="eSPISCCParagraphDefaultFont" w:type="character">
    <w:name w:val="eSPIS_CC_Paragraph Default Font"/>
    <w:basedOn w:val="Zadanifontodlomka"/>
    <w:rsid w:val="00EF59C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F59C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F59C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F59C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2016.</izvorni_sadrzaj>
    <derivirana_varijabla naziv="DomainObject.DatumDonosenjaOdluke_1">25.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St-3981/2015-11</izvorni_sadrzaj>
    <derivirana_varijabla naziv="DomainObject.Oznaka_1">St-3981/2015-11</derivirana_varijabla>
  </DomainObject.Oznaka>
  <DomainObject.DonositeljOdluke.Ime>
    <izvorni_sadrzaj>Iva Karin</izvorni_sadrzaj>
    <derivirana_varijabla naziv="DomainObject.DonositeljOdluke.Ime_1">Iva Karin</derivirana_varijabla>
  </DomainObject.DonositeljOdluke.Ime>
  <DomainObject.DonositeljOdluke.Prezime>
    <izvorni_sadrzaj>Šipek</izvorni_sadrzaj>
    <derivirana_varijabla naziv="DomainObject.DonositeljOdluke.Prezime_1">Šipek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3981</izvorni_sadrzaj>
    <derivirana_varijabla naziv="DomainObject.Predmet.Broj_1">3981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St-3981/2015</izvorni_sadrzaj>
    <derivirana_varijabla naziv="DomainObject.Predmet.OznakaBroj_1">St-3981/2015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VARIO INTERIJERI d.o.o.</izvorni_sadrzaj>
    <derivirana_varijabla naziv="DomainObject.Predmet.ProtustrankaFormated_1">  VARIO INTERIJERI d.o.o.</derivirana_varijabla>
  </DomainObject.Predmet.ProtustrankaFormated>
  <DomainObject.Predmet.ProtustrankaFormatedOIB>
    <izvorni_sadrzaj>  VARIO INTERIJERI d.o.o., OIB 98074893923</izvorni_sadrzaj>
    <derivirana_varijabla naziv="DomainObject.Predmet.ProtustrankaFormatedOIB_1">  VARIO INTERIJERI d.o.o., OIB 98074893923</derivirana_varijabla>
  </DomainObject.Predmet.ProtustrankaFormatedOIB>
  <DomainObject.Predmet.ProtustrankaFormatedWithAdress>
    <izvorni_sadrzaj> VARIO INTERIJERI d.o.o., Zavrtnica 29, 10410 Novo Čiče</izvorni_sadrzaj>
    <derivirana_varijabla naziv="DomainObject.Predmet.ProtustrankaFormatedWithAdress_1"> VARIO INTERIJERI d.o.o., Zavrtnica 29, 10410 Novo Čiče</derivirana_varijabla>
  </DomainObject.Predmet.ProtustrankaFormatedWithAdress>
  <DomainObject.Predmet.ProtustrankaFormatedWithAdressOIB>
    <izvorni_sadrzaj> VARIO INTERIJERI d.o.o., OIB 98074893923, Zavrtnica 29, 10410 Novo Čiče</izvorni_sadrzaj>
    <derivirana_varijabla naziv="DomainObject.Predmet.ProtustrankaFormatedWithAdressOIB_1"> VARIO INTERIJERI d.o.o., OIB 98074893923, Zavrtnica 29, 10410 Novo Čiče</derivirana_varijabla>
  </DomainObject.Predmet.ProtustrankaFormatedWithAdressOIB>
  <DomainObject.Predmet.ProtustrankaWithAdress>
    <izvorni_sadrzaj>VARIO INTERIJERI d.o.o. Zavrtnica 29, 10410 Novo Čiče</izvorni_sadrzaj>
    <derivirana_varijabla naziv="DomainObject.Predmet.ProtustrankaWithAdress_1">VARIO INTERIJERI d.o.o. Zavrtnica 29, 10410 Novo Čiče</derivirana_varijabla>
  </DomainObject.Predmet.ProtustrankaWithAdress>
  <DomainObject.Predmet.ProtustrankaWithAdressOIB>
    <izvorni_sadrzaj>VARIO INTERIJERI d.o.o., OIB 98074893923, Zavrtnica 29, 10410 Novo Čiče</izvorni_sadrzaj>
    <derivirana_varijabla naziv="DomainObject.Predmet.ProtustrankaWithAdressOIB_1">VARIO INTERIJERI d.o.o., OIB 98074893923, Zavrtnica 29, 10410 Novo Čiče</derivirana_varijabla>
  </DomainObject.Predmet.ProtustrankaWithAdressOIB>
  <DomainObject.Predmet.ProtustrankaNazivFormated>
    <izvorni_sadrzaj>VARIO INTERIJERI d.o.o.</izvorni_sadrzaj>
    <derivirana_varijabla naziv="DomainObject.Predmet.ProtustrankaNazivFormated_1">VARIO INTERIJERI d.o.o.</derivirana_varijabla>
  </DomainObject.Predmet.ProtustrankaNazivFormated>
  <DomainObject.Predmet.ProtustrankaNazivFormatedOIB>
    <izvorni_sadrzaj>VARIO INTERIJERI d.o.o., OIB 98074893923</izvorni_sadrzaj>
    <derivirana_varijabla naziv="DomainObject.Predmet.ProtustrankaNazivFormatedOIB_1">VARIO INTERIJERI d.o.o., OIB 98074893923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73.St - I. K. Šipek</izvorni_sadrzaj>
    <derivirana_varijabla naziv="DomainObject.Predmet.Referada.Naziv_1">73.St - I. K. Šipek</derivirana_varijabla>
  </DomainObject.Predmet.Referada.Naziv>
  <DomainObject.Predmet.Referada.Oznaka>
    <izvorni_sadrzaj>73.St</izvorni_sadrzaj>
    <derivirana_varijabla naziv="DomainObject.Predmet.Referada.Oznaka_1">73.St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 Karin Šipek</izvorni_sadrzaj>
    <derivirana_varijabla naziv="DomainObject.Predmet.Referada.Sudac_1">Iva Karin Šipek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73.St - I. K. Šipek</izvorni_sadrzaj>
    <derivirana_varijabla naziv="DomainObject.Predmet.TrenutnaLokacijaSpisa.Naziv_1">73.St - I. K. Šipek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Kojić</izvorni_sadrzaj>
    <derivirana_varijabla naziv="DomainObject.Predmet.Zapisnicar_1">Marija Kojić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VARIO INTERIJERI d.o.o.</item>
    </izvorni_sadrzaj>
    <derivirana_varijabla naziv="DomainObject.Predmet.ProtuStrankaListFormated_1">
      <item>VARIO INTERIJERI d.o.o.</item>
    </derivirana_varijabla>
  </DomainObject.Predmet.ProtuStrankaListFormated>
  <DomainObject.Predmet.ProtuStrankaListFormatedOIB>
    <izvorni_sadrzaj>
      <item>VARIO INTERIJERI d.o.o., OIB 98074893923</item>
    </izvorni_sadrzaj>
    <derivirana_varijabla naziv="DomainObject.Predmet.ProtuStrankaListFormatedOIB_1">
      <item>VARIO INTERIJERI d.o.o., OIB 98074893923</item>
    </derivirana_varijabla>
  </DomainObject.Predmet.ProtuStrankaListFormatedOIB>
  <DomainObject.Predmet.ProtuStrankaListFormatedWithAdress>
    <izvorni_sadrzaj>
      <item>VARIO INTERIJERI d.o.o., Zavrtnica 29, 10410 Novo Čiče</item>
    </izvorni_sadrzaj>
    <derivirana_varijabla naziv="DomainObject.Predmet.ProtuStrankaListFormatedWithAdress_1">
      <item>VARIO INTERIJERI d.o.o., Zavrtnica 29, 10410 Novo Čiče</item>
    </derivirana_varijabla>
  </DomainObject.Predmet.ProtuStrankaListFormatedWithAdress>
  <DomainObject.Predmet.ProtuStrankaListFormatedWithAdressOIB>
    <izvorni_sadrzaj>
      <item>VARIO INTERIJERI d.o.o., OIB 98074893923, Zavrtnica 29, 10410 Novo Čiče</item>
    </izvorni_sadrzaj>
    <derivirana_varijabla naziv="DomainObject.Predmet.ProtuStrankaListFormatedWithAdressOIB_1">
      <item>VARIO INTERIJERI d.o.o., OIB 98074893923, Zavrtnica 29, 10410 Novo Čiče</item>
    </derivirana_varijabla>
  </DomainObject.Predmet.ProtuStrankaListFormatedWithAdressOIB>
  <DomainObject.Predmet.ProtuStrankaListNazivFormated>
    <izvorni_sadrzaj>
      <item>VARIO INTERIJERI d.o.o.</item>
    </izvorni_sadrzaj>
    <derivirana_varijabla naziv="DomainObject.Predmet.ProtuStrankaListNazivFormated_1">
      <item>VARIO INTERIJERI d.o.o.</item>
    </derivirana_varijabla>
  </DomainObject.Predmet.ProtuStrankaListNazivFormated>
  <DomainObject.Predmet.ProtuStrankaListNazivFormatedOIB>
    <izvorni_sadrzaj>
      <item>VARIO INTERIJERI d.o.o., OIB 98074893923</item>
    </izvorni_sadrzaj>
    <derivirana_varijabla naziv="DomainObject.Predmet.ProtuStrankaListNazivFormatedOIB_1">
      <item>VARIO INTERIJERI d.o.o., OIB 98074893923</item>
    </derivirana_varijabla>
  </DomainObject.Predmet.ProtuStrankaListNazivFormatedOIB>
  <DomainObject.Predmet.OstaliListFormated>
    <izvorni_sadrzaj>
      <item>Damir Margeta</item>
    </izvorni_sadrzaj>
    <derivirana_varijabla naziv="DomainObject.Predmet.OstaliListFormated_1">
      <item>Damir Margeta</item>
    </derivirana_varijabla>
  </DomainObject.Predmet.OstaliListFormated>
  <DomainObject.Predmet.OstaliListFormatedOIB>
    <izvorni_sadrzaj>
      <item>Damir Margeta, OIB 78075479842</item>
    </izvorni_sadrzaj>
    <derivirana_varijabla naziv="DomainObject.Predmet.OstaliListFormatedOIB_1">
      <item>Damir Margeta, OIB 78075479842</item>
    </derivirana_varijabla>
  </DomainObject.Predmet.OstaliListFormatedOIB>
  <DomainObject.Predmet.OstaliListFormatedWithAdress>
    <izvorni_sadrzaj>
      <item>Damir Margeta, Selska cesta 121/f, 10000 Zagreb</item>
    </izvorni_sadrzaj>
    <derivirana_varijabla naziv="DomainObject.Predmet.OstaliListFormatedWithAdress_1">
      <item>Damir Margeta, Selska cesta 121/f, 10000 Zagreb</item>
    </derivirana_varijabla>
  </DomainObject.Predmet.OstaliListFormatedWithAdress>
  <DomainObject.Predmet.OstaliListFormatedWithAdressOIB>
    <izvorni_sadrzaj>
      <item>Damir Margeta, OIB 78075479842, Selska cesta 121/f, 10000 Zagreb</item>
    </izvorni_sadrzaj>
    <derivirana_varijabla naziv="DomainObject.Predmet.OstaliListFormatedWithAdressOIB_1">
      <item>Damir Margeta, OIB 78075479842, Selska cesta 121/f, 10000 Zagreb</item>
    </derivirana_varijabla>
  </DomainObject.Predmet.OstaliListFormatedWithAdressOIB>
  <DomainObject.Predmet.OstaliListNazivFormated>
    <izvorni_sadrzaj>
      <item>Damir Margeta</item>
    </izvorni_sadrzaj>
    <derivirana_varijabla naziv="DomainObject.Predmet.OstaliListNazivFormated_1">
      <item>Damir Margeta</item>
    </derivirana_varijabla>
  </DomainObject.Predmet.OstaliListNazivFormated>
  <DomainObject.Predmet.OstaliListNazivFormatedOIB>
    <izvorni_sadrzaj>
      <item>Damir Margeta, OIB 78075479842</item>
    </izvorni_sadrzaj>
    <derivirana_varijabla naziv="DomainObject.Predmet.OstaliListNazivFormatedOIB_1">
      <item>Damir Margeta, OIB 78075479842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St-3981/2015-11</izvorni_sadrzaj>
    <derivirana_varijabla naziv="DomainObject.PoslovniBrojDokumenta_1">St-3981/2015-11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VARIO INTERIJERI d.o.o.</izvorni_sadrzaj>
    <derivirana_varijabla naziv="DomainObject.Predmet.ProtustrankaIDrugi_1">VARIO INTERIJERI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VARIO INTERIJERI d.o.o., OIB 98074893923, Zavrtnica 29, 10410 Novo Čiče</izvorni_sadrzaj>
    <derivirana_varijabla naziv="DomainObject.Predmet.ProtustrankaIDrugiAdressOIB_1">VARIO INTERIJERI d.o.o., OIB 98074893923, Zavrtnica 29, 10410 Novo Čiče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VARIO INTERIJERI d.o.o.</item>
      <item>Damir Margeta</item>
    </izvorni_sadrzaj>
    <derivirana_varijabla naziv="DomainObject.Predmet.SudioniciListNaziv_1">
      <item>FINA Regionalni centar Zagreb</item>
      <item>VARIO INTERIJERI d.o.o.</item>
      <item>Damir Margeta</item>
    </derivirana_varijabla>
  </DomainObject.Predmet.SudioniciListNaziv>
  <DomainObject.Predmet.SudioniciListAdressOIB>
    <izvorni_sadrzaj>
      <item>FINA Regionalni centar Zagreb, OIB 85821130368, Trg svibanjskih žrtava 1995. 1,10000 Zagreb</item>
      <item>VARIO INTERIJERI d.o.o., OIB 98074893923, Zavrtnica 29,10410 Novo Čiče</item>
      <item>Damir Margeta, OIB 78075479842, Selska cesta 121/f,10000 Zagreb</item>
    </izvorni_sadrzaj>
    <derivirana_varijabla naziv="DomainObject.Predmet.SudioniciListAdressOIB_1">
      <item>FINA Regionalni centar Zagreb, OIB 85821130368, Trg svibanjskih žrtava 1995. 1,10000 Zagreb</item>
      <item>VARIO INTERIJERI d.o.o., OIB 98074893923, Zavrtnica 29,10410 Novo Čiče</item>
      <item>Damir Margeta, OIB 78075479842, Selska cesta 121/f,10000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98074893923</item>
      <item>, OIB 78075479842</item>
    </izvorni_sadrzaj>
    <derivirana_varijabla naziv="DomainObject.Predmet.SudioniciListNazivOIB_1">
      <item>, OIB 85821130368</item>
      <item>, OIB 98074893923</item>
      <item>, OIB 78075479842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653</properties:Words>
  <properties:Characters>3540</properties:Characters>
  <properties:Lines>84</properties:Lines>
  <properties:Paragraphs>32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2016-04-25T07:41:00Z</dcterms:created>
  <dc:creator>Korisnik</dc:creator>
  <cp:lastModifiedBy>Marija Kojić</cp:lastModifiedBy>
  <cp:lastPrinted>2016-04-25T08:37:00Z</cp:lastPrinted>
  <dcterms:modified xmlns:xsi="http://www.w3.org/2001/XMLSchema-instance" xsi:type="dcterms:W3CDTF">2016-04-25T08:38:00Z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St-3981/2015-11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