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5b69" w14:paraId="c5d5b69" w:rsidRDefault="00081B7D" w:rsidP="00081B7D" w:rsidR="00081B7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B7D" w:rsidP="00081B7D" w:rsidR="00081B7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81B7D" w:rsidP="00081B7D" w:rsidR="00081B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81B7D" w:rsidP="00081B7D" w:rsidR="00081B7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81B7D" w:rsidP="00081B7D" w:rsidR="00081B7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81B7D" w:rsidP="00081B7D" w:rsidR="00081B7D">
      <w:pPr>
        <w:rPr>
          <w:rFonts w:cs="Times New Roman" w:eastAsia="Times New Roman"/>
          <w:szCs w:val="24"/>
        </w:rPr>
      </w:pP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896923">
        <w:rPr>
          <w:rFonts w:cs="Times New Roman" w:eastAsia="Times New Roman"/>
          <w:szCs w:val="24"/>
        </w:rPr>
        <w:t>sucu Damiru Rabaru</w:t>
      </w:r>
      <w:r>
        <w:rPr>
          <w:rFonts w:cs="Times New Roman" w:eastAsia="Times New Roman"/>
          <w:szCs w:val="24"/>
        </w:rPr>
        <w:t xml:space="preserve">, u skraćenom stečajnom postupku nad pravnom osobom (dužnikom) ROMARIUS d. o. o. u stečaju, </w:t>
      </w:r>
      <w:proofErr w:type="spellStart"/>
      <w:r>
        <w:rPr>
          <w:rFonts w:cs="Times New Roman" w:eastAsia="Times New Roman"/>
          <w:szCs w:val="24"/>
        </w:rPr>
        <w:t>Barban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Draguzeti</w:t>
      </w:r>
      <w:proofErr w:type="spellEnd"/>
      <w:r>
        <w:rPr>
          <w:rFonts w:cs="Times New Roman" w:eastAsia="Times New Roman"/>
          <w:szCs w:val="24"/>
        </w:rPr>
        <w:t xml:space="preserve"> 7/a, OIB </w:t>
      </w:r>
      <w:r w:rsidRPr="00081B7D">
        <w:rPr>
          <w:rFonts w:cs="Times New Roman" w:eastAsia="Times New Roman"/>
          <w:szCs w:val="24"/>
        </w:rPr>
        <w:t>42735118120</w:t>
      </w:r>
      <w:r>
        <w:rPr>
          <w:rFonts w:cs="Times New Roman" w:eastAsia="Times New Roman"/>
          <w:szCs w:val="24"/>
        </w:rPr>
        <w:t xml:space="preserve">, MBS </w:t>
      </w:r>
      <w:r w:rsidRPr="00081B7D">
        <w:rPr>
          <w:rFonts w:cs="Times New Roman" w:eastAsia="Times New Roman"/>
          <w:szCs w:val="24"/>
        </w:rPr>
        <w:t>040172964</w:t>
      </w:r>
      <w:r>
        <w:rPr>
          <w:rFonts w:cs="Times New Roman" w:eastAsia="Times New Roman"/>
          <w:szCs w:val="24"/>
        </w:rPr>
        <w:t xml:space="preserve">, </w:t>
      </w:r>
      <w:r w:rsidR="00896923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lipnja 2017.</w:t>
      </w: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81B7D" w:rsidP="00081B7D" w:rsidR="00081B7D">
      <w:pPr>
        <w:rPr>
          <w:rFonts w:cs="Times New Roman" w:eastAsia="Times New Roman"/>
          <w:szCs w:val="24"/>
        </w:rPr>
      </w:pP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St-86/2017-4 od 2. svibnja 2017. na način da se skraćeni stečajni postupak nad dužnikom ROMARIUS d. o. o. u stečaju, </w:t>
      </w:r>
      <w:proofErr w:type="spellStart"/>
      <w:r>
        <w:rPr>
          <w:rFonts w:cs="Times New Roman" w:eastAsia="Times New Roman"/>
          <w:szCs w:val="24"/>
        </w:rPr>
        <w:t>Barban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Draguzeti</w:t>
      </w:r>
      <w:proofErr w:type="spellEnd"/>
      <w:r>
        <w:rPr>
          <w:rFonts w:cs="Times New Roman" w:eastAsia="Times New Roman"/>
          <w:szCs w:val="24"/>
        </w:rPr>
        <w:t xml:space="preserve"> 7/a, OIB </w:t>
      </w:r>
      <w:r w:rsidRPr="00081B7D">
        <w:rPr>
          <w:rFonts w:cs="Times New Roman" w:eastAsia="Times New Roman"/>
          <w:szCs w:val="24"/>
        </w:rPr>
        <w:t>42735118120</w:t>
      </w:r>
      <w:r>
        <w:rPr>
          <w:rFonts w:cs="Times New Roman" w:eastAsia="Times New Roman"/>
          <w:szCs w:val="24"/>
        </w:rPr>
        <w:t xml:space="preserve">, MBS </w:t>
      </w:r>
      <w:r w:rsidRPr="00081B7D">
        <w:rPr>
          <w:rFonts w:cs="Times New Roman" w:eastAsia="Times New Roman"/>
          <w:szCs w:val="24"/>
        </w:rPr>
        <w:t>040172964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081B7D" w:rsidP="00081B7D" w:rsidR="00081B7D">
      <w:pPr>
        <w:rPr>
          <w:rFonts w:cs="Times New Roman" w:eastAsia="Times New Roman"/>
          <w:szCs w:val="24"/>
        </w:rPr>
      </w:pP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11 St-86/2017-4 od 2. svibnja 2017.</w:t>
      </w:r>
    </w:p>
    <w:p w:rsidRDefault="00081B7D" w:rsidP="00081B7D" w:rsidR="00081B7D">
      <w:pPr>
        <w:rPr>
          <w:rFonts w:eastAsiaTheme="minorHAnsi"/>
          <w:lang w:eastAsia="en-US"/>
        </w:rPr>
      </w:pPr>
    </w:p>
    <w:p w:rsidRDefault="00081B7D" w:rsidP="00081B7D" w:rsidR="00081B7D">
      <w:pPr>
        <w:rPr>
          <w:rFonts w:eastAsiaTheme="minorHAnsi"/>
          <w:lang w:eastAsia="en-US"/>
        </w:rPr>
      </w:pPr>
    </w:p>
    <w:p w:rsidRDefault="00081B7D" w:rsidP="00081B7D" w:rsidR="00081B7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utvrđenja pravomoćnosti rješenja o otvaranju i zaključenju skraćenog stečajnog postupka nad dužnikom, uvidom u potvrdu Financijske agencije i Očevidnik o redoslijedu plaćanja za dužnika od 16. lipnja 2017. (list 57 spisa) utvrđeno je da dužnik na dan izdavanja potvrde u Očevidniku redoslijeda osnova za plaćanje nema evidentiranih nepodmirenih obveza, zbog čega je adekvatnom primjenom odredbe čl. 128. st. 9. Stečajnog zakona (Narodne novine br. 71/15, nadalje SZ), donesena odluka kao u izreci rješenja.</w:t>
      </w:r>
    </w:p>
    <w:p w:rsidRDefault="00081B7D" w:rsidP="00081B7D" w:rsidR="00081B7D">
      <w:pPr>
        <w:ind w:firstLine="708"/>
        <w:rPr>
          <w:rFonts w:cs="Times New Roman" w:eastAsia="Times New Roman"/>
          <w:szCs w:val="24"/>
        </w:rPr>
      </w:pP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96923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lipnja 2017.</w:t>
      </w:r>
    </w:p>
    <w:p w:rsidRDefault="00081B7D" w:rsidP="00081B7D" w:rsidR="00081B7D">
      <w:pPr>
        <w:jc w:val="center"/>
        <w:rPr>
          <w:rFonts w:cs="Times New Roman" w:eastAsia="Times New Roman"/>
          <w:szCs w:val="24"/>
        </w:rPr>
      </w:pPr>
    </w:p>
    <w:p w:rsidRDefault="00896923" w:rsidP="00081B7D" w:rsidR="00081B7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96923" w:rsidP="00081B7D" w:rsidR="00081B7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81B7D" w:rsidP="00081B7D" w:rsidR="00081B7D">
      <w:pPr>
        <w:ind w:firstLine="708"/>
        <w:rPr>
          <w:szCs w:val="24"/>
        </w:rPr>
      </w:pPr>
      <w:r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</w:p>
    <w:p w:rsidRDefault="00081B7D" w:rsidP="00081B7D" w:rsidR="00081B7D">
      <w:pPr>
        <w:jc w:val="left"/>
        <w:rPr>
          <w:rFonts w:cs="Times New Roman" w:eastAsia="Times New Roman"/>
          <w:sz w:val="18"/>
          <w:szCs w:val="18"/>
        </w:rPr>
      </w:pPr>
    </w:p>
    <w:p w:rsidRDefault="00081B7D" w:rsidP="00081B7D" w:rsidR="00081B7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ROMARIUS d. o. o. u stečaju, </w:t>
      </w:r>
      <w:proofErr w:type="spellStart"/>
      <w:r>
        <w:rPr>
          <w:rFonts w:cs="Times New Roman" w:eastAsia="Times New Roman"/>
          <w:szCs w:val="24"/>
        </w:rPr>
        <w:t>Barban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Draguzeti</w:t>
      </w:r>
      <w:proofErr w:type="spellEnd"/>
      <w:r>
        <w:rPr>
          <w:rFonts w:cs="Times New Roman" w:eastAsia="Times New Roman"/>
          <w:szCs w:val="24"/>
        </w:rPr>
        <w:t xml:space="preserve"> 7/a, po pun.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</w:t>
      </w:r>
      <w:r>
        <w:rPr>
          <w:rFonts w:cs="Times New Roman" w:eastAsia="Times New Roman"/>
          <w:szCs w:val="24"/>
        </w:rPr>
        <w:t>,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RH, Ministarstvo financija, Porezna uprava, Područni ured Istra, Primorje, Lika, Ispostava Pazin, Pazin, M. B. Rašana 2/4,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 Županijsko državno odvjetništvo u Puli – Pola, Pula, Rovinjska 2,</w:t>
      </w:r>
    </w:p>
    <w:p w:rsidRDefault="00081B7D" w:rsidP="00081B7D" w:rsidR="00081B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81B7D" w:rsidP="00081B7D" w:rsidR="00081B7D">
      <w:pPr>
        <w:rPr>
          <w:szCs w:val="24"/>
        </w:rPr>
      </w:pPr>
      <w:r>
        <w:rPr>
          <w:rFonts w:cs="Times New Roman" w:eastAsia="Times New Roman"/>
          <w:szCs w:val="24"/>
        </w:rPr>
        <w:t>7. sudski registar, i po pravomoćnosti.</w:t>
      </w:r>
    </w:p>
    <w:p w:rsidRDefault="00081B7D" w:rsidP="00081B7D" w:rsidR="00081B7D"/>
    <w:p w:rsidRDefault="00081B7D" w:rsidP="00081B7D" w:rsidR="00081B7D"/>
    <w:p w:rsidRDefault="00081B7D" w:rsidP="00081B7D" w:rsidR="00081B7D"/>
    <w:p w:rsidRDefault="00081B7D" w:rsidP="00081B7D" w:rsidR="00081B7D"/>
    <w:p w:rsidRDefault="00AC0274" w:rsidR="00AC0274"/>
    <w:sectPr w:rsidSect="00F54105" w:rsidR="00AC02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B7D" w:rsidP="00081B7D" w:rsidR="00081B7D">
      <w:r>
        <w:separator/>
      </w:r>
    </w:p>
  </w:endnote>
  <w:endnote w:id="0" w:type="continuationSeparator">
    <w:p w:rsidRDefault="00081B7D" w:rsidP="00081B7D" w:rsidR="0008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B7D" w:rsidP="00081B7D" w:rsidR="00081B7D">
      <w:r>
        <w:separator/>
      </w:r>
    </w:p>
  </w:footnote>
  <w:footnote w:id="0" w:type="continuationSeparator">
    <w:p w:rsidRDefault="00081B7D" w:rsidP="00081B7D" w:rsidR="00081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B7D" w:rsidR="00F54105">
    <w:pPr>
      <w:pStyle w:val="Zaglavlje"/>
    </w:pPr>
    <w:r>
      <w:tab/>
      <w:t>2</w:t>
    </w:r>
    <w:r>
      <w:tab/>
    </w:r>
    <w:r w:rsidR="00896923">
      <w:t>1</w:t>
    </w:r>
    <w:r>
      <w:t xml:space="preserve"> St-86/2017-15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B7D" w:rsidR="00F54105">
    <w:pPr>
      <w:pStyle w:val="Zaglavlje"/>
    </w:pPr>
    <w:r>
      <w:tab/>
    </w:r>
    <w:r>
      <w:tab/>
    </w:r>
    <w:r w:rsidR="00896923">
      <w:t>1</w:t>
    </w:r>
    <w:r>
      <w:t xml:space="preserve"> St-86/2017-15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6CA"/>
    <w:rsid w:val="00081B7D"/>
    <w:rsid w:val="001246CA"/>
    <w:rsid w:val="00442F88"/>
    <w:rsid w:val="00601806"/>
    <w:rsid w:val="00896923"/>
    <w:rsid w:val="00A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1B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1B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1B7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B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1B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B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1B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F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2F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2F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2F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B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1B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1B7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B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1B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B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1B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F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2F8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2F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2F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ROMARIUS d.o.o. BARBAN zastupanog po punomoćniku Odvj. Nadija Benolić</izvorni_sadrzaj>
    <derivirana_varijabla naziv="DomainObject.Predmet.ProtustrankaFormated_1">  ROMARIUS d.o.o. BARBAN zastupanog po punomoćniku Odvj. Nadija Benolić</derivirana_varijabla>
  </DomainObject.Predmet.ProtustrankaFormated>
  <DomainObject.Predmet.ProtustrankaFormatedOIB>
    <izvorni_sadrzaj>  ROMARIUS d.o.o. BARBAN, OIB 42735118120 zastupanog po punomoćniku Odvj. Nadija Benolić</izvorni_sadrzaj>
    <derivirana_varijabla naziv="DomainObject.Predmet.ProtustrankaFormatedOIB_1">  ROMARIUS d.o.o. BARBAN, OIB 42735118120 zastupanog po punomoćniku Odvj. Nadija Benolić</derivirana_varijabla>
  </DomainObject.Predmet.ProtustrankaFormatedOIB>
  <DomainObject.Predmet.ProtustrankaFormatedWithAdress>
    <izvorni_sadrzaj> ROMARIUS d.o.o. BARBAN, Draguzeti 7/a, 52207 Barban zastupanog po punomoćniku Odvj. Nadija Benolić</izvorni_sadrzaj>
    <derivirana_varijabla naziv="DomainObject.Predmet.ProtustrankaFormatedWithAdress_1"> ROMARIUS d.o.o. BARBAN, Draguzeti 7/a, 52207 Barban zastupanog po punomoćniku Odvj. Nadija Benolić</derivirana_varijabla>
  </DomainObject.Predmet.ProtustrankaFormatedWithAdress>
  <DomainObject.Predmet.ProtustrankaFormatedWithAdressOIB>
    <izvorni_sadrzaj> ROMARIUS d.o.o. BARBAN, OIB 42735118120, Draguzeti 7/a, 52207 Barban zastupanog po punomoćniku Odvj. Nadija Benolić</izvorni_sadrzaj>
    <derivirana_varijabla naziv="DomainObject.Predmet.ProtustrankaFormatedWithAdressOIB_1"> ROMARIUS d.o.o. BARBAN, OIB 42735118120, Draguzeti 7/a, 52207 Barban zastupanog po punomoćniku Odvj. Nadija Benolić</derivirana_varijabla>
  </DomainObject.Predmet.ProtustrankaFormatedWithAdressOIB>
  <DomainObject.Predmet.ProtustrankaWithAdress>
    <izvorni_sadrzaj>ROMARIUS d.o.o. BARBAN Draguzeti 7/a, 52207 Barban</izvorni_sadrzaj>
    <derivirana_varijabla naziv="DomainObject.Predmet.ProtustrankaWithAdress_1">ROMARIUS d.o.o. BARBAN Draguzeti 7/a, 52207 Barban</derivirana_varijabla>
  </DomainObject.Predmet.ProtustrankaWithAdress>
  <DomainObject.Predmet.ProtustrankaWithAdressOIB>
    <izvorni_sadrzaj>ROMARIUS d.o.o. BARBAN, OIB 42735118120, Draguzeti 7/a, 52207 Barban</izvorni_sadrzaj>
    <derivirana_varijabla naziv="DomainObject.Predmet.ProtustrankaWithAdressOIB_1">ROMARIUS d.o.o. BARBAN, OIB 42735118120, Draguzeti 7/a, 52207 Barban</derivirana_varijabla>
  </DomainObject.Predmet.ProtustrankaWithAdressOIB>
  <DomainObject.Predmet.ProtustrankaNazivFormated>
    <izvorni_sadrzaj>ROMARIUS d.o.o. BARBAN</izvorni_sadrzaj>
    <derivirana_varijabla naziv="DomainObject.Predmet.ProtustrankaNazivFormated_1">ROMARIUS d.o.o. BARBAN</derivirana_varijabla>
  </DomainObject.Predmet.ProtustrankaNazivFormated>
  <DomainObject.Predmet.ProtustrankaNazivFormatedOIB>
    <izvorni_sadrzaj>ROMARIUS d.o.o. BARBAN, OIB 42735118120</izvorni_sadrzaj>
    <derivirana_varijabla naziv="DomainObject.Predmet.ProtustrankaNazivFormatedOIB_1">ROMARIUS d.o.o. BARBAN, OIB 42735118120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11245.53</izvorni_sadrzaj>
    <derivirana_varijabla naziv="DomainObject.Predmet.TrenutnaVrijednost_1">11245.53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ROMARIUS d.o.o. BARBAN zastupanog po punomoćniku Odvj. Nadija Benolić</item>
    </izvorni_sadrzaj>
    <derivirana_varijabla naziv="DomainObject.Predmet.ProtuStrankaListFormated_1">
      <item>ROMARIUS d.o.o. BARBAN zastupanog po punomoćniku Odvj. Nadija Benolić</item>
    </derivirana_varijabla>
  </DomainObject.Predmet.ProtuStrankaListFormated>
  <DomainObject.Predmet.ProtuStrankaListFormatedOIB>
    <izvorni_sadrzaj>
      <item>ROMARIUS d.o.o. BARBAN, OIB 42735118120 zastupanog po punomoćniku Odvj. Nadija Benolić</item>
    </izvorni_sadrzaj>
    <derivirana_varijabla naziv="DomainObject.Predmet.ProtuStrankaListFormatedOIB_1">
      <item>ROMARIUS d.o.o. BARBAN, OIB 42735118120 zastupanog po punomoćniku Odvj. Nadija Benolić</item>
    </derivirana_varijabla>
  </DomainObject.Predmet.ProtuStrankaListFormatedOIB>
  <DomainObject.Predmet.ProtuStrankaListFormatedWithAdress>
    <izvorni_sadrzaj>
      <item>ROMARIUS d.o.o. BARBAN, Draguzeti 7/a, 52207 Barban zastupanog po punomoćniku Odvj. Nadija Benolić</item>
    </izvorni_sadrzaj>
    <derivirana_varijabla naziv="DomainObject.Predmet.ProtuStrankaListFormatedWithAdress_1">
      <item>ROMARIUS d.o.o. BARBAN, Draguzeti 7/a, 52207 Barban zastupanog po punomoćniku Odvj. Nadija Benolić</item>
    </derivirana_varijabla>
  </DomainObject.Predmet.ProtuStrankaListFormatedWithAdress>
  <DomainObject.Predmet.ProtuStrankaListFormatedWithAdressOIB>
    <izvorni_sadrzaj>
      <item>ROMARIUS d.o.o. BARBAN, OIB 42735118120, Draguzeti 7/a, 52207 Barban zastupanog po punomoćniku Odvj. Nadija Benolić</item>
    </izvorni_sadrzaj>
    <derivirana_varijabla naziv="DomainObject.Predmet.ProtuStrankaListFormatedWithAdressOIB_1">
      <item>ROMARIUS d.o.o. BARBAN, OIB 42735118120, Draguzeti 7/a, 52207 Barban zastupanog po punomoćniku Odvj. Nadija Benolić</item>
    </derivirana_varijabla>
  </DomainObject.Predmet.ProtuStrankaListFormatedWithAdressOIB>
  <DomainObject.Predmet.ProtuStrankaListNazivFormated>
    <izvorni_sadrzaj>
      <item>ROMARIUS d.o.o. BARBAN</item>
    </izvorni_sadrzaj>
    <derivirana_varijabla naziv="DomainObject.Predmet.ProtuStrankaListNazivFormated_1">
      <item>ROMARIUS d.o.o. BARBAN</item>
    </derivirana_varijabla>
  </DomainObject.Predmet.ProtuStrankaListNazivFormated>
  <DomainObject.Predmet.ProtuStrankaListNazivFormatedOIB>
    <izvorni_sadrzaj>
      <item>ROMARIUS d.o.o. BARBAN, OIB 42735118120</item>
    </izvorni_sadrzaj>
    <derivirana_varijabla naziv="DomainObject.Predmet.ProtuStrankaListNazivFormatedOIB_1">
      <item>ROMARIUS d.o.o. BARBAN, OIB 42735118120</item>
    </derivirana_varijabla>
  </DomainObject.Predmet.ProtuStrankaListNazivFormatedOIB>
  <DomainObject.Predmet.OstaliListFormated>
    <izvorni_sadrzaj>
      <item>Odvj. Nadija Benolić punomoćnik sudionika u postupku ROMARIUS d.o.o. BARBAN</item>
    </izvorni_sadrzaj>
    <derivirana_varijabla naziv="DomainObject.Predmet.OstaliListFormated_1">
      <item>Odvj. Nadija Benolić punomoćnik sudionika u postupku ROMARIUS d.o.o. BARBAN</item>
    </derivirana_varijabla>
  </DomainObject.Predmet.OstaliListFormated>
  <DomainObject.Predmet.OstaliListFormatedOIB>
    <izvorni_sadrzaj>
      <item>Odvj. Nadija Benolić, OIB 30870764620 punomoćnik sudionika u postupku ROMARIUS d.o.o. BARBAN</item>
    </izvorni_sadrzaj>
    <derivirana_varijabla naziv="DomainObject.Predmet.OstaliListFormatedOIB_1">
      <item>Odvj. Nadija Benolić, OIB 30870764620 punomoćnik sudionika u postupku ROMARIUS d.o.o. BARBAN</item>
    </derivirana_varijabla>
  </DomainObject.Predmet.OstaliListFormatedOIB>
  <DomainObject.Predmet.OstaliListFormatedWithAdress>
    <izvorni_sadrzaj>
      <item>Odvj. Nadija Benolić, Trgovačka 2 a, 52470 Umag punomoćnik sudionika u postupku ROMARIUS d.o.o. BARBAN</item>
    </izvorni_sadrzaj>
    <derivirana_varijabla naziv="DomainObject.Predmet.OstaliListFormatedWithAdress_1">
      <item>Odvj. Nadija Benolić, Trgovačka 2 a, 52470 Umag punomoćnik sudionika u postupku ROMARIUS d.o.o. BARBAN</item>
    </derivirana_varijabla>
  </DomainObject.Predmet.OstaliListFormatedWithAdress>
  <DomainObject.Predmet.OstaliListFormatedWithAdressOIB>
    <izvorni_sadrzaj>
      <item>Odvj. Nadija Benolić, OIB 30870764620, Trgovačka 2 a, 52470 Umag punomoćnik sudionika u postupku ROMARIUS d.o.o. BARBAN</item>
    </izvorni_sadrzaj>
    <derivirana_varijabla naziv="DomainObject.Predmet.OstaliListFormatedWithAdressOIB_1">
      <item>Odvj. Nadija Benolić, OIB 30870764620, Trgovačka 2 a, 52470 Umag punomoćnik sudionika u postupku ROMARIUS d.o.o. BARBAN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ROMARIUS d.o.o. BARBAN</izvorni_sadrzaj>
    <derivirana_varijabla naziv="DomainObject.Predmet.ProtustrankaIDrugi_1">ROMARIUS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ROMARIUS d.o.o. BARBAN, OIB 42735118120, Draguzeti 7/a, 52207 Barban</izvorni_sadrzaj>
    <derivirana_varijabla naziv="DomainObject.Predmet.ProtustrankaIDrugiAdressOIB_1">ROMARIUS d.o.o. BARBAN, OIB 42735118120, Draguzeti 7/a,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St-86/2017-4</izvorni_sadrzaj>
    <derivirana_varijabla naziv="DomainObject.Predmet.OdlukaRjesenje.Oznaka_1">St-86/2017-4</derivirana_varijabla>
  </DomainObject.Predmet.OdlukaRjesenje.Oznaka>
  <DomainObject.Predmet.SudioniciListNaziv>
    <izvorni_sadrzaj>
      <item>FINANCIJSKA AGENCIJA, RC RIJEKA, PODRUŽNICA PULA, PULA</item>
      <item>ROMARIUS d.o.o. BARBAN</item>
      <item>Odvj. Nadija Benolić</item>
    </izvorni_sadrzaj>
    <derivirana_varijabla naziv="DomainObject.Predmet.SudioniciListNaziv_1">
      <item>FINANCIJSKA AGENCIJA, RC RIJEKA, PODRUŽNICA PULA, PULA</item>
      <item>ROMARIUS d.o.o. BARBAN</item>
      <item>Odvj. Nadija Benolić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ROMARIUS d.o.o. BARBAN, OIB 42735118120, Draguzeti 7/a,52207 Barban</item>
      <item>Odvj. Nadija Benolić, OIB 30870764620, Trgovačka 2 a,52470 Umag</item>
    </izvorni_sadrzaj>
    <derivirana_varijabla naziv="DomainObject.Predmet.SudioniciListAdressOIB_1">
      <item>FINANCIJSKA AGENCIJA, RC RIJEKA, PODRUŽNICA PULA, PULA, OIB 85821130368, Giardini 5,52100 Pula</item>
      <item>ROMARIUS d.o.o. BARBAN, OIB 42735118120, Draguzeti 7/a,52207 Barban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42735118120</item>
      <item>, OIB 30870764620</item>
    </izvorni_sadrzaj>
    <derivirana_varijabla naziv="DomainObject.Predmet.SudioniciListNazivOIB_1">
      <item>, OIB 85821130368</item>
      <item>, OIB 42735118120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D570C-FBD2-4E24-A7EA-A5FACDBBC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1830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2017-06-20T08:36:00Z</dcterms:created>
  <dc:creator>Morena Brajuha</dc:creator>
  <cp:lastModifiedBy>Sanja Prodan</cp:lastModifiedBy>
  <cp:lastPrinted>2017-06-20T07:22:00Z</cp:lastPrinted>
  <dcterms:modified xmlns:xsi="http://www.w3.org/2001/XMLSchema-instance" xsi:type="dcterms:W3CDTF">2017-06-20T08:41:00Z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