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4535" w14:paraId="a1c4535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B47AC2">
        <w:rPr>
          <w:rFonts w:hAnsi="Times New Roman" w:ascii="Times New Roman"/>
          <w:szCs w:val="24"/>
          <w:lang w:val="hr-HR"/>
        </w:rPr>
        <w:t>SAŠA DAMJANOVIĆ j.d.o.o. za građenje i usluge, Petrinja, Slatinska 73, OIB 89827966899</w:t>
      </w:r>
      <w:r w:rsidR="00CD29E1">
        <w:rPr>
          <w:rFonts w:hAnsi="Times New Roman" w:ascii="Times New Roman"/>
          <w:szCs w:val="24"/>
          <w:lang w:val="hr-HR"/>
        </w:rPr>
        <w:t>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CD29E1">
        <w:rPr>
          <w:rFonts w:hAnsi="Times New Roman" w:ascii="Times New Roman"/>
          <w:szCs w:val="24"/>
          <w:lang w:val="hr-HR"/>
        </w:rPr>
        <w:t>23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CD29E1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B47AC2">
        <w:rPr>
          <w:rFonts w:hAnsi="Times New Roman" w:ascii="Times New Roman"/>
          <w:szCs w:val="24"/>
        </w:rPr>
        <w:t>SAŠA DAMJANOVIĆ j.d.o.o. za građenje i usluge, Petrinja, Slatinska 73, OIB 89827966899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CD29E1">
        <w:rPr>
          <w:rFonts w:hAnsi="Times New Roman" w:ascii="Times New Roman"/>
          <w:szCs w:val="24"/>
        </w:rPr>
        <w:t>2</w:t>
      </w:r>
      <w:r w:rsidR="007E390B">
        <w:rPr>
          <w:rFonts w:hAnsi="Times New Roman" w:ascii="Times New Roman"/>
          <w:szCs w:val="24"/>
        </w:rPr>
        <w:t>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CD29E1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B47AC2">
        <w:rPr>
          <w:rFonts w:hAnsi="Times New Roman" w:ascii="Times New Roman"/>
          <w:szCs w:val="24"/>
        </w:rPr>
        <w:t>13,5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B47AC2">
        <w:rPr>
          <w:rFonts w:hAnsi="Times New Roman" w:ascii="Times New Roman"/>
          <w:szCs w:val="24"/>
        </w:rPr>
        <w:t>Snježana Hopp, Daruvar, A.M. Reljkovića 77, OIB 00950074200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B47AC2">
        <w:rPr>
          <w:rFonts w:hAnsi="Times New Roman" w:ascii="Times New Roman"/>
          <w:szCs w:val="24"/>
        </w:rPr>
        <w:t>SAŠA DAMJANOVIĆ j.d.o.o. za građenje i usluge, Petrinja, Slatinska 73, OIB 89827966899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CD29E1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CD29E1">
        <w:rPr>
          <w:rFonts w:hAnsi="Times New Roman" w:ascii="Times New Roman"/>
          <w:szCs w:val="24"/>
          <w:lang w:val="hr-HR"/>
        </w:rPr>
        <w:t xml:space="preserve">1. </w:t>
      </w:r>
      <w:r w:rsidR="009B4A14" w:rsidRPr="00CD29E1">
        <w:rPr>
          <w:rFonts w:hAnsi="Times New Roman" w:ascii="Times New Roman"/>
          <w:lang w:val="hr-HR"/>
        </w:rPr>
        <w:t xml:space="preserve">Stečajnog zakona </w:t>
      </w:r>
      <w:r w:rsidR="009B4A14">
        <w:rPr>
          <w:rFonts w:hAnsi="Times New Roman" w:ascii="Times New Roman"/>
          <w:lang w:val="hr-HR"/>
        </w:rPr>
        <w:t xml:space="preserve">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CD29E1">
        <w:rPr>
          <w:rFonts w:hAnsi="Times New Roman" w:ascii="Times New Roman"/>
          <w:lang w:val="hr-HR"/>
        </w:rPr>
        <w:t>27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CD29E1">
        <w:rPr>
          <w:rFonts w:hAnsi="Times New Roman" w:ascii="Times New Roman"/>
          <w:lang w:val="hr-HR"/>
        </w:rPr>
        <w:t>27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CD29E1">
        <w:rPr>
          <w:rFonts w:hAnsi="Times New Roman" w:ascii="Times New Roman"/>
          <w:lang w:val="hr-HR"/>
        </w:rPr>
        <w:t>27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CD29E1">
        <w:rPr>
          <w:rFonts w:hAnsi="Times New Roman" w:ascii="Times New Roman"/>
          <w:lang w:val="hr-HR"/>
        </w:rPr>
        <w:t>2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CD29E1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6732B5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32B5" w:rsidP="00324504" w:rsidR="006732B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732B5" w:rsidP="00324504" w:rsidR="006732B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732B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6732B5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6732B5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6732B5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B47AC2" w:rsidRPr="006732B5">
        <w:rPr>
          <w:rFonts w:hAnsi="Times New Roman" w:ascii="Times New Roman"/>
          <w:color w:val="FFFFFF"/>
          <w:szCs w:val="24"/>
        </w:rPr>
        <w:t>Snježana Hopp</w:t>
      </w:r>
    </w:p>
    <w:p w:rsidRDefault="00532B71" w:rsidP="007062FE" w:rsidR="007062FE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6732B5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6732B5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B47AC2" w:rsidRPr="006732B5">
        <w:rPr>
          <w:rFonts w:hAnsi="Times New Roman" w:ascii="Times New Roman"/>
          <w:color w:val="FFFFFF"/>
          <w:szCs w:val="24"/>
          <w:lang w:val="hr-HR"/>
        </w:rPr>
        <w:t>SAŠA DAMJANOVIĆ j.d.o.o. za građenje i usluge, Petrinja, Slatinska 73,</w:t>
      </w:r>
    </w:p>
    <w:p w:rsidRDefault="0017136E" w:rsidP="007062FE" w:rsidR="0017136E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B47AC2" w:rsidRPr="006732B5">
        <w:rPr>
          <w:rFonts w:hAnsi="Times New Roman" w:ascii="Times New Roman"/>
          <w:color w:val="FFFFFF"/>
          <w:szCs w:val="24"/>
          <w:lang w:val="hr-HR"/>
        </w:rPr>
        <w:t>Saša Damjanović, Petrinja, Slatinska 73</w:t>
      </w:r>
    </w:p>
    <w:p w:rsidRDefault="007062FE" w:rsidP="007062FE" w:rsidR="00867F16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6732B5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6732B5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6732B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732B5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6732B5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6732B5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6732B5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6732B5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32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B47AC2">
      <w:rPr>
        <w:rFonts w:hAnsi="Times New Roman" w:ascii="Times New Roman"/>
        <w:lang w:val="hr-HR"/>
      </w:rPr>
      <w:t>9060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B47AC2">
      <w:rPr>
        <w:rFonts w:hAnsi="Times New Roman" w:ascii="Times New Roman"/>
        <w:lang w:val="hr-HR"/>
      </w:rPr>
      <w:t>9060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253B84"/>
    <w:rsid w:val="00324EB2"/>
    <w:rsid w:val="00325928"/>
    <w:rsid w:val="0042162E"/>
    <w:rsid w:val="00532B71"/>
    <w:rsid w:val="00534010"/>
    <w:rsid w:val="00575FDC"/>
    <w:rsid w:val="005940E9"/>
    <w:rsid w:val="005A1648"/>
    <w:rsid w:val="006356C5"/>
    <w:rsid w:val="006732B5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47AC2"/>
    <w:rsid w:val="00B52215"/>
    <w:rsid w:val="00BB4D1F"/>
    <w:rsid w:val="00C57CAF"/>
    <w:rsid w:val="00CD29E1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3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2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2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2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2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3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2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2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2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2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9060</izvorni_sadrzaj>
    <derivirana_varijabla naziv="DomainObject.Predmet.Broj_1">9060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St-9060/2015</izvorni_sadrzaj>
    <derivirana_varijabla naziv="DomainObject.Predmet.OznakaBroj_1">St-9060/2015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DAMJANOVIĆ j.d.o.o. za građenje i usluge zastupanog po punomoćniku Saša Damjanović</izvorni_sadrzaj>
    <derivirana_varijabla naziv="DomainObject.Predmet.ProtustrankaFormated_1">  SAŠA DAMJANOVIĆ j.d.o.o. za građenje i usluge zastupanog po punomoćniku Saša Damjanović</derivirana_varijabla>
  </DomainObject.Predmet.ProtustrankaFormated>
  <DomainObject.Predmet.ProtustrankaFormatedOIB>
    <izvorni_sadrzaj>  SAŠA DAMJANOVIĆ j.d.o.o. za građenje i usluge, OIB 89827966899 zastupanog po punomoćniku Saša Damjanović</izvorni_sadrzaj>
    <derivirana_varijabla naziv="DomainObject.Predmet.ProtustrankaFormatedOIB_1">  SAŠA DAMJANOVIĆ j.d.o.o. za građenje i usluge, OIB 89827966899 zastupanog po punomoćniku Saša Damjanović</derivirana_varijabla>
  </DomainObject.Predmet.ProtustrankaFormatedOIB>
  <DomainObject.Predmet.ProtustrankaFormatedWithAdress>
    <izvorni_sadrzaj> SAŠA DAMJANOVIĆ j.d.o.o. za građenje i usluge, Slatinska 73, 44250 Petrinja zastupanog po punomoćniku Saša Damjanović</izvorni_sadrzaj>
    <derivirana_varijabla naziv="DomainObject.Predmet.ProtustrankaFormatedWithAdress_1"> SAŠA DAMJANOVIĆ j.d.o.o. za građenje i usluge, Slatinska 73, 44250 Petrinja zastupanog po punomoćniku Saša Damjanović</derivirana_varijabla>
  </DomainObject.Predmet.ProtustrankaFormatedWithAdress>
  <DomainObject.Predmet.ProtustrankaFormatedWithAdressOIB>
    <izvorni_sadrzaj> SAŠA DAMJANOVIĆ j.d.o.o. za građenje i usluge, OIB 89827966899, Slatinska 73, 44250 Petrinja zastupanog po punomoćniku Saša Damjanović</izvorni_sadrzaj>
    <derivirana_varijabla naziv="DomainObject.Predmet.ProtustrankaFormatedWithAdressOIB_1"> SAŠA DAMJANOVIĆ j.d.o.o. za građenje i usluge, OIB 89827966899, Slatinska 73, 44250 Petrinja zastupanog po punomoćniku Saša Damjanović</derivirana_varijabla>
  </DomainObject.Predmet.ProtustrankaFormatedWithAdressOIB>
  <DomainObject.Predmet.ProtustrankaWithAdress>
    <izvorni_sadrzaj>SAŠA DAMJANOVIĆ j.d.o.o. za građenje i usluge Slatinska 73, 44250 Petrinja</izvorni_sadrzaj>
    <derivirana_varijabla naziv="DomainObject.Predmet.ProtustrankaWithAdress_1">SAŠA DAMJANOVIĆ j.d.o.o. za građenje i usluge Slatinska 73, 44250 Petrinja</derivirana_varijabla>
  </DomainObject.Predmet.ProtustrankaWithAdress>
  <DomainObject.Predmet.ProtustrankaWithAdressOIB>
    <izvorni_sadrzaj>SAŠA DAMJANOVIĆ j.d.o.o. za građenje i usluge, OIB 89827966899, Slatinska 73, 44250 Petrinja</izvorni_sadrzaj>
    <derivirana_varijabla naziv="DomainObject.Predmet.ProtustrankaWithAdressOIB_1">SAŠA DAMJANOVIĆ j.d.o.o. za građenje i usluge, OIB 89827966899, Slatinska 73, 44250 Petrinja</derivirana_varijabla>
  </DomainObject.Predmet.ProtustrankaWithAdressOIB>
  <DomainObject.Predmet.ProtustrankaNazivFormated>
    <izvorni_sadrzaj>SAŠA DAMJANOVIĆ j.d.o.o. za građenje i usluge</izvorni_sadrzaj>
    <derivirana_varijabla naziv="DomainObject.Predmet.ProtustrankaNazivFormated_1">SAŠA DAMJANOVIĆ j.d.o.o. za građenje i usluge</derivirana_varijabla>
  </DomainObject.Predmet.ProtustrankaNazivFormated>
  <DomainObject.Predmet.ProtustrankaNazivFormatedOIB>
    <izvorni_sadrzaj>SAŠA DAMJANOVIĆ j.d.o.o. za građenje i usluge, OIB 89827966899</izvorni_sadrzaj>
    <derivirana_varijabla naziv="DomainObject.Predmet.ProtustrankaNazivFormatedOIB_1">SAŠA DAMJANOVIĆ j.d.o.o. za građenje i usluge, OIB 89827966899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SAŠA DAMJANOVIĆ j.d.o.o. za građenje i usluge zastupanog po punomoćniku Saša Damjanović</item>
    </izvorni_sadrzaj>
    <derivirana_varijabla naziv="DomainObject.Predmet.ProtuStrankaListFormated_1">
      <item>SAŠA DAMJANOVIĆ j.d.o.o. za građenje i usluge zastupanog po punomoćniku Saša Damjanović</item>
    </derivirana_varijabla>
  </DomainObject.Predmet.ProtuStrankaListFormated>
  <DomainObject.Predmet.ProtuStrankaListFormatedOIB>
    <izvorni_sadrzaj>
      <item>SAŠA DAMJANOVIĆ j.d.o.o. za građenje i usluge, OIB 89827966899 zastupanog po punomoćniku Saša Damjanović</item>
    </izvorni_sadrzaj>
    <derivirana_varijabla naziv="DomainObject.Predmet.ProtuStrankaListFormatedOIB_1">
      <item>SAŠA DAMJANOVIĆ j.d.o.o. za građenje i usluge, OIB 89827966899 zastupanog po punomoćniku Saša Damjanović</item>
    </derivirana_varijabla>
  </DomainObject.Predmet.ProtuStrankaListFormatedOIB>
  <DomainObject.Predmet.ProtuStrankaListFormatedWithAdress>
    <izvorni_sadrzaj>
      <item>SAŠA DAMJANOVIĆ j.d.o.o. za građenje i usluge, Slatinska 73, 44250 Petrinja zastupanog po punomoćniku Saša Damjanović</item>
    </izvorni_sadrzaj>
    <derivirana_varijabla naziv="DomainObject.Predmet.ProtuStrankaListFormatedWithAdress_1">
      <item>SAŠA DAMJANOVIĆ j.d.o.o. za građenje i usluge, Slatinska 73, 44250 Petrinja zastupanog po punomoćniku Saša Damjanović</item>
    </derivirana_varijabla>
  </DomainObject.Predmet.ProtuStrankaListFormatedWithAdress>
  <DomainObject.Predmet.ProtuStrankaListFormatedWithAdressOIB>
    <izvorni_sadrzaj>
      <item>SAŠA DAMJANOVIĆ j.d.o.o. za građenje i usluge, OIB 89827966899, Slatinska 73, 44250 Petrinja zastupanog po punomoćniku Saša Damjanović</item>
    </izvorni_sadrzaj>
    <derivirana_varijabla naziv="DomainObject.Predmet.ProtuStrankaListFormatedWithAdressOIB_1">
      <item>SAŠA DAMJANOVIĆ j.d.o.o. za građenje i usluge, OIB 89827966899, Slatinska 73, 44250 Petrinja zastupanog po punomoćniku Saša Damjanović</item>
    </derivirana_varijabla>
  </DomainObject.Predmet.ProtuStrankaListFormatedWithAdressOIB>
  <DomainObject.Predmet.ProtuStrankaListNazivFormated>
    <izvorni_sadrzaj>
      <item>SAŠA DAMJANOVIĆ j.d.o.o. za građenje i usluge</item>
    </izvorni_sadrzaj>
    <derivirana_varijabla naziv="DomainObject.Predmet.ProtuStrankaListNazivFormated_1">
      <item>SAŠA DAMJANOVIĆ j.d.o.o. za građenje i usluge</item>
    </derivirana_varijabla>
  </DomainObject.Predmet.ProtuStrankaListNazivFormated>
  <DomainObject.Predmet.ProtuStrankaListNazivFormatedOIB>
    <izvorni_sadrzaj>
      <item>SAŠA DAMJANOVIĆ j.d.o.o. za građenje i usluge, OIB 89827966899</item>
    </izvorni_sadrzaj>
    <derivirana_varijabla naziv="DomainObject.Predmet.ProtuStrankaListNazivFormatedOIB_1">
      <item>SAŠA DAMJANOVIĆ j.d.o.o. za građenje i usluge, OIB 89827966899</item>
    </derivirana_varijabla>
  </DomainObject.Predmet.ProtuStrankaListNazivFormatedOIB>
  <DomainObject.Predmet.OstaliListFormated>
    <izvorni_sadrzaj>
      <item>Saša Damjanović punomoćnik sudionika u postupku SAŠA DAMJANOVIĆ j.d.o.o. za građenje i usluge</item>
    </izvorni_sadrzaj>
    <derivirana_varijabla naziv="DomainObject.Predmet.OstaliListFormated_1">
      <item>Saša Damjanović punomoćnik sudionika u postupku SAŠA DAMJANOVIĆ j.d.o.o. za građenje i usluge</item>
    </derivirana_varijabla>
  </DomainObject.Predmet.OstaliListFormated>
  <DomainObject.Predmet.OstaliListFormatedOIB>
    <izvorni_sadrzaj>
      <item>Saša Damjanović, OIB 91934656263 punomoćnik sudionika u postupku SAŠA DAMJANOVIĆ j.d.o.o. za građenje i usluge</item>
    </izvorni_sadrzaj>
    <derivirana_varijabla naziv="DomainObject.Predmet.OstaliListFormatedOIB_1">
      <item>Saša Damjanović, OIB 91934656263 punomoćnik sudionika u postupku SAŠA DAMJANOVIĆ j.d.o.o. za građenje i usluge</item>
    </derivirana_varijabla>
  </DomainObject.Predmet.OstaliListFormatedOIB>
  <DomainObject.Predmet.OstaliListFormatedWithAdress>
    <izvorni_sadrzaj>
      <item>Saša Damjanović, Slatinska 73, 44250 Petrinja punomoćnik sudionika u postupku SAŠA DAMJANOVIĆ j.d.o.o. za građenje i usluge</item>
    </izvorni_sadrzaj>
    <derivirana_varijabla naziv="DomainObject.Predmet.OstaliListFormatedWithAdress_1">
      <item>Saša Damjanović, Slatinska 73, 44250 Petrinja punomoćnik sudionika u postupku SAŠA DAMJANOVIĆ j.d.o.o. za građenje i usluge</item>
    </derivirana_varijabla>
  </DomainObject.Predmet.OstaliListFormatedWithAdress>
  <DomainObject.Predmet.OstaliListFormatedWithAdressOIB>
    <izvorni_sadrzaj>
      <item>Saša Damjanović, OIB 91934656263, Slatinska 73, 44250 Petrinja punomoćnik sudionika u postupku SAŠA DAMJANOVIĆ j.d.o.o. za građenje i usluge</item>
    </izvorni_sadrzaj>
    <derivirana_varijabla naziv="DomainObject.Predmet.OstaliListFormatedWithAdressOIB_1">
      <item>Saša Damjanović, OIB 91934656263, Slatinska 73, 44250 Petrinja punomoćnik sudionika u postupku SAŠA DAMJANOVIĆ j.d.o.o. za građenje i usluge</item>
    </derivirana_varijabla>
  </DomainObject.Predmet.OstaliListFormatedWithAdressOIB>
  <DomainObject.Predmet.OstaliListNazivFormated>
    <izvorni_sadrzaj>
      <item>Saša Damjanović</item>
    </izvorni_sadrzaj>
    <derivirana_varijabla naziv="DomainObject.Predmet.OstaliListNazivFormated_1">
      <item>Saša Damjanović</item>
    </derivirana_varijabla>
  </DomainObject.Predmet.OstaliListNazivFormated>
  <DomainObject.Predmet.OstaliListNazivFormatedOIB>
    <izvorni_sadrzaj>
      <item>Saša Damjanović, OIB 91934656263</item>
    </izvorni_sadrzaj>
    <derivirana_varijabla naziv="DomainObject.Predmet.OstaliListNazivFormatedOIB_1">
      <item>Saša Damjanović, OIB 91934656263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SAŠA DAMJANOVIĆ j.d.o.o. za građenje i usluge</izvorni_sadrzaj>
    <derivirana_varijabla naziv="DomainObject.Predmet.ProtustrankaIDrugi_1">SAŠA DAMJANOVIĆ j.d.o.o. za građenje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SAŠA DAMJANOVIĆ j.d.o.o. za građenje i usluge, OIB 89827966899, Slatinska 73, 44250 Petrinja</izvorni_sadrzaj>
    <derivirana_varijabla naziv="DomainObject.Predmet.ProtustrankaIDrugiAdressOIB_1">SAŠA DAMJANOVIĆ j.d.o.o. za građenje i usluge, OIB 89827966899, Slatinska 73,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SAŠA DAMJANOVIĆ j.d.o.o. za građenje i usluge</item>
      <item>Saša Damjanović</item>
    </izvorni_sadrzaj>
    <derivirana_varijabla naziv="DomainObject.Predmet.SudioniciListNaziv_1">
      <item>FINA Regionalni centar Zagreb</item>
      <item>SAŠA DAMJANOVIĆ j.d.o.o. za građenje i usluge</item>
      <item>Saša Damjanović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izvorni_sadrzaj>
    <derivirana_varijabla naziv="DomainObject.Predmet.SudioniciListAdressOIB_1"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89827966899</item>
      <item>, OIB 91934656263</item>
    </izvorni_sadrzaj>
    <derivirana_varijabla naziv="DomainObject.Predmet.SudioniciListNazivOIB_1">
      <item>, OIB 85821130368</item>
      <item>, OIB 89827966899</item>
      <item>, OIB 91934656263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567</properties:Words>
  <properties:Characters>3053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2017-03-23T12:46:00Z</dcterms:created>
  <dc:creator>Sudsko vijeæe</dc:creator>
  <cp:lastModifiedBy>Monika Grbac</cp:lastModifiedBy>
  <cp:lastPrinted>2017-03-23T12:50:00Z</cp:lastPrinted>
  <dcterms:modified xmlns:xsi="http://www.w3.org/2001/XMLSchema-instance" xsi:type="dcterms:W3CDTF">2017-03-23T12:50:00Z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