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81aae" w14:paraId="ed81aae" w:rsidRDefault="00A13B5D" w:rsidP="00DF22AA" w:rsidR="00DF22AA" w:rsidRPr="00BC41E9">
      <w:pPr>
        <w15:collapsed w:val="false"/>
      </w:pPr>
      <w:bookmarkStart w:name="_GoBack" w:id="0"/>
      <w:bookmarkEnd w:id="0"/>
      <w:r>
        <w:t xml:space="preserve">              </w:t>
      </w:r>
      <w:r w:rsidR="00DF22AA" w:rsidRPr="00BC41E9">
        <w:t xml:space="preserve">  </w:t>
      </w:r>
      <w:r>
        <w:t xml:space="preserve">  </w:t>
      </w:r>
      <w:r w:rsidR="00DF22AA" w:rsidRPr="00BC41E9">
        <w:t xml:space="preserve"> </w:t>
      </w:r>
      <w:r w:rsidR="00DF22AA" w:rsidRPr="00BC41E9">
        <w:rPr>
          <w:noProof/>
        </w:rPr>
        <w:drawing>
          <wp:inline distR="0" distL="0" distB="0" distT="0">
            <wp:extent cy="675640" cx="525145"/>
            <wp:effectExtent b="0" r="8255" t="0" l="0"/>
            <wp:docPr descr="HR grb" name="Slika 2" id="9"/>
            <wp:cNvGraphicFramePr>
              <a:graphicFrameLocks noChangeAspect="true"/>
            </wp:cNvGraphicFramePr>
            <a:graphic>
              <a:graphicData uri="http://schemas.openxmlformats.org/drawingml/2006/picture">
                <pic:pic>
                  <pic:nvPicPr>
                    <pic:cNvPr descr="HR grb" name="Slika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25145"/>
                    </a:xfrm>
                    <a:prstGeom prst="rect">
                      <a:avLst/>
                    </a:prstGeom>
                    <a:noFill/>
                    <a:ln>
                      <a:noFill/>
                    </a:ln>
                  </pic:spPr>
                </pic:pic>
              </a:graphicData>
            </a:graphic>
          </wp:inline>
        </w:drawing>
      </w:r>
      <w:r w:rsidR="00DF22AA" w:rsidRPr="00BC41E9">
        <w:t xml:space="preserve">                                                            </w:t>
      </w:r>
    </w:p>
    <w:p w:rsidRDefault="00DF22AA" w:rsidP="00DF22AA" w:rsidR="00DF22AA" w:rsidRPr="00BC41E9">
      <w:r w:rsidRPr="00BC41E9">
        <w:t xml:space="preserve"> </w:t>
      </w:r>
      <w:r w:rsidR="00A13B5D">
        <w:t xml:space="preserve">    </w:t>
      </w:r>
      <w:r w:rsidRPr="00BC41E9">
        <w:t xml:space="preserve">REPUBLIKA HRVATSKA </w:t>
      </w:r>
      <w:r w:rsidRPr="00BC41E9">
        <w:tab/>
      </w:r>
      <w:r w:rsidRPr="00BC41E9">
        <w:tab/>
      </w:r>
      <w:r w:rsidRPr="00BC41E9">
        <w:tab/>
      </w:r>
      <w:r w:rsidRPr="00BC41E9">
        <w:tab/>
      </w:r>
      <w:r w:rsidRPr="00BC41E9">
        <w:tab/>
      </w:r>
    </w:p>
    <w:p w:rsidRDefault="00DF22AA" w:rsidP="00DF22AA" w:rsidR="00DF22AA" w:rsidRPr="00BC41E9">
      <w:r w:rsidRPr="00BC41E9">
        <w:t xml:space="preserve"> TRGOVAČKI SUD U PAZINU</w:t>
      </w:r>
    </w:p>
    <w:p w:rsidRDefault="00A13B5D" w:rsidP="00DF22AA" w:rsidR="00DF22AA" w:rsidRPr="00BC41E9">
      <w:r>
        <w:t xml:space="preserve">    </w:t>
      </w:r>
      <w:r w:rsidR="00DF22AA" w:rsidRPr="00BC41E9">
        <w:t xml:space="preserve"> </w:t>
      </w:r>
      <w:r>
        <w:t xml:space="preserve"> </w:t>
      </w:r>
      <w:r w:rsidR="00DF22AA" w:rsidRPr="00BC41E9">
        <w:t>52000 PAZIN, Dršćevka 1</w:t>
      </w:r>
      <w:r w:rsidR="00DF22AA" w:rsidRPr="00BC41E9">
        <w:tab/>
      </w:r>
      <w:r w:rsidR="00DF22AA" w:rsidRPr="00BC41E9">
        <w:tab/>
      </w:r>
      <w:r w:rsidR="00DF22AA" w:rsidRPr="00BC41E9">
        <w:tab/>
      </w:r>
      <w:r w:rsidR="00DF22AA" w:rsidRPr="00BC41E9">
        <w:tab/>
      </w:r>
      <w:r w:rsidR="00DF22AA" w:rsidRPr="00BC41E9">
        <w:tab/>
        <w:t xml:space="preserve">        </w:t>
      </w:r>
      <w:r w:rsidR="00DF22AA" w:rsidRPr="00BC41E9">
        <w:tab/>
        <w:t xml:space="preserve">       </w:t>
      </w:r>
      <w:r w:rsidR="00F1005B" w:rsidRPr="00BC41E9">
        <w:t xml:space="preserve"> </w:t>
      </w:r>
      <w:r w:rsidR="00DF22AA" w:rsidRPr="00BC41E9">
        <w:tab/>
      </w:r>
      <w:r w:rsidR="00DF22AA" w:rsidRPr="00BC41E9">
        <w:tab/>
      </w:r>
      <w:r w:rsidR="00DF22AA" w:rsidRPr="00BC41E9">
        <w:tab/>
        <w:t xml:space="preserve">         </w:t>
      </w:r>
      <w:r w:rsidR="00DF22AA" w:rsidRPr="00BC41E9">
        <w:tab/>
      </w:r>
      <w:r w:rsidR="00DF22AA" w:rsidRPr="00BC41E9">
        <w:tab/>
      </w:r>
      <w:r w:rsidR="00DF22AA" w:rsidRPr="00BC41E9">
        <w:tab/>
      </w:r>
      <w:r w:rsidR="00DF22AA" w:rsidRPr="00BC41E9">
        <w:tab/>
      </w:r>
      <w:r w:rsidR="00DF22AA" w:rsidRPr="00BC41E9">
        <w:tab/>
        <w:t xml:space="preserve">                       </w:t>
      </w:r>
    </w:p>
    <w:p w:rsidRDefault="00DF22AA" w:rsidP="00DF22AA" w:rsidR="00DF22AA" w:rsidRPr="00BC41E9">
      <w:pPr>
        <w:jc w:val="center"/>
      </w:pPr>
    </w:p>
    <w:p w:rsidRDefault="00DF22AA" w:rsidP="003D2DE4" w:rsidR="00DF22AA">
      <w:pPr>
        <w:ind w:firstLine="708"/>
        <w:jc w:val="both"/>
      </w:pPr>
      <w:r w:rsidRPr="00BC41E9">
        <w:t xml:space="preserve">Trgovački sud u Pazinu, po stečajnom sucu </w:t>
      </w:r>
      <w:r w:rsidR="00CA67B6" w:rsidRPr="00BC41E9">
        <w:t>Ivanu Dujiću</w:t>
      </w:r>
      <w:r w:rsidRPr="00BC41E9">
        <w:t xml:space="preserve">, </w:t>
      </w:r>
      <w:r w:rsidR="006440F0" w:rsidRPr="006440F0">
        <w:t>po prijedlogu dužnika DOMUS AUREA ISTRA d.o.o. Vodnjan, Trg</w:t>
      </w:r>
      <w:r w:rsidR="00A13B5D">
        <w:t xml:space="preserve"> javne vage 8, OIB 93101089495</w:t>
      </w:r>
      <w:r w:rsidR="00387357">
        <w:t xml:space="preserve">, </w:t>
      </w:r>
      <w:r w:rsidR="00E75E2B" w:rsidRPr="00E75E2B">
        <w:t xml:space="preserve">za otvaranje stečajnog postupka nad </w:t>
      </w:r>
      <w:r w:rsidR="006440F0">
        <w:t>dužnikom</w:t>
      </w:r>
      <w:r w:rsidR="006440F0" w:rsidRPr="006440F0">
        <w:t xml:space="preserve"> DOMUS AUREA ISTRA d.o.o. Vodnjan, Trg javne vage 8, OIB 93101089495</w:t>
      </w:r>
      <w:r w:rsidR="00057D8D" w:rsidRPr="00BC41E9">
        <w:t>,</w:t>
      </w:r>
      <w:r w:rsidRPr="00BC41E9">
        <w:t xml:space="preserve"> donio je</w:t>
      </w:r>
      <w:r w:rsidR="006440F0">
        <w:t xml:space="preserve"> 31</w:t>
      </w:r>
      <w:r w:rsidR="00B72477">
        <w:t xml:space="preserve">. </w:t>
      </w:r>
      <w:r w:rsidR="006440F0">
        <w:t>sr</w:t>
      </w:r>
      <w:r w:rsidR="003D2DE4">
        <w:t>pnja</w:t>
      </w:r>
      <w:r w:rsidR="00B72477">
        <w:t xml:space="preserve"> 201</w:t>
      </w:r>
      <w:r w:rsidR="003D2DE4">
        <w:t>8</w:t>
      </w:r>
      <w:r w:rsidR="00B72477">
        <w:t>.</w:t>
      </w:r>
      <w:r w:rsidRPr="00BC41E9">
        <w:t xml:space="preserve"> slijedeći</w:t>
      </w:r>
    </w:p>
    <w:p w:rsidRDefault="00AE4E83" w:rsidP="00AE4E83" w:rsidR="00AE4E83" w:rsidRPr="00BC41E9">
      <w:pPr>
        <w:ind w:firstLine="708"/>
        <w:jc w:val="both"/>
      </w:pPr>
    </w:p>
    <w:p w:rsidRDefault="00DF22AA" w:rsidP="00DF22AA" w:rsidR="00DF22AA" w:rsidRPr="00BC41E9">
      <w:pPr>
        <w:jc w:val="center"/>
      </w:pPr>
      <w:r w:rsidRPr="00BC41E9">
        <w:t xml:space="preserve">Z A K LJ U Č A K </w:t>
      </w:r>
    </w:p>
    <w:p w:rsidRDefault="00DF22AA" w:rsidP="00DF22AA" w:rsidR="00DF22AA" w:rsidRPr="00BC41E9"/>
    <w:p w:rsidRDefault="00DF22AA" w:rsidP="00DF22AA" w:rsidR="00057D8D" w:rsidRPr="00BC41E9">
      <w:pPr>
        <w:jc w:val="both"/>
      </w:pPr>
      <w:r w:rsidRPr="00BC41E9">
        <w:t xml:space="preserve"> </w:t>
      </w:r>
      <w:r w:rsidRPr="00BC41E9">
        <w:tab/>
        <w:t>I.</w:t>
      </w:r>
      <w:r w:rsidRPr="00BC41E9">
        <w:tab/>
        <w:t>Poziva</w:t>
      </w:r>
      <w:r w:rsidR="00057D8D" w:rsidRPr="00BC41E9">
        <w:t xml:space="preserve"> </w:t>
      </w:r>
      <w:r w:rsidRPr="00BC41E9">
        <w:t xml:space="preserve">se predlagatelj </w:t>
      </w:r>
      <w:r w:rsidR="006440F0" w:rsidRPr="006440F0">
        <w:t>DOMUS AUREA ISTRA d.o.o. Vodnjan, Trg javne vage 8, OIB 93101089495</w:t>
      </w:r>
      <w:r w:rsidR="002F31F2" w:rsidRPr="00BC41E9">
        <w:t xml:space="preserve">, </w:t>
      </w:r>
      <w:r w:rsidRPr="00BC41E9">
        <w:t xml:space="preserve">da u roku od </w:t>
      </w:r>
      <w:r w:rsidR="00041FA6">
        <w:t xml:space="preserve">osam </w:t>
      </w:r>
      <w:r w:rsidRPr="00BC41E9">
        <w:t xml:space="preserve">dana od </w:t>
      </w:r>
      <w:r w:rsidR="00387357">
        <w:t xml:space="preserve">dostave </w:t>
      </w:r>
      <w:r w:rsidRPr="00BC41E9">
        <w:t>ovog zaključka uplat</w:t>
      </w:r>
      <w:r w:rsidR="00CA67B6" w:rsidRPr="00BC41E9">
        <w:t>i</w:t>
      </w:r>
      <w:r w:rsidR="00057D8D" w:rsidRPr="00BC41E9">
        <w:t>:</w:t>
      </w:r>
    </w:p>
    <w:p w:rsidRDefault="00057D8D" w:rsidP="00DF22AA" w:rsidR="00057D8D" w:rsidRPr="00BC41E9">
      <w:pPr>
        <w:jc w:val="both"/>
      </w:pPr>
      <w:r w:rsidRPr="00BC41E9">
        <w:tab/>
        <w:t>-</w:t>
      </w:r>
      <w:r w:rsidR="00DF22AA" w:rsidRPr="00BC41E9">
        <w:t xml:space="preserve"> predujam od 1.000,00 kn (slovima: tisuću kuna) u Fond za namirenje troškova stečajnog postupka ovoga suda broj HR 43 2390001 1300</w:t>
      </w:r>
      <w:r w:rsidR="001127CD" w:rsidRPr="00BC41E9">
        <w:t>029763, pozivom na broj 3333-</w:t>
      </w:r>
      <w:r w:rsidR="00F400A8">
        <w:t>281</w:t>
      </w:r>
      <w:r w:rsidR="003D2DE4">
        <w:t>-2018</w:t>
      </w:r>
      <w:r w:rsidR="00DF22AA" w:rsidRPr="00BC41E9">
        <w:t xml:space="preserve">, </w:t>
      </w:r>
    </w:p>
    <w:p w:rsidRDefault="00057D8D" w:rsidP="00DF22AA" w:rsidR="00E75E2B">
      <w:pPr>
        <w:jc w:val="both"/>
      </w:pPr>
      <w:r w:rsidRPr="00BC41E9">
        <w:tab/>
        <w:t>- doda</w:t>
      </w:r>
      <w:r w:rsidR="00387357">
        <w:t xml:space="preserve">tni iznos predujma u visini od </w:t>
      </w:r>
      <w:r w:rsidR="00F400A8">
        <w:t>9</w:t>
      </w:r>
      <w:r w:rsidRPr="00BC41E9">
        <w:t xml:space="preserve">.000,00 kuna (slovima: </w:t>
      </w:r>
      <w:r w:rsidR="00F400A8">
        <w:t>devet</w:t>
      </w:r>
      <w:r w:rsidR="00387357">
        <w:t xml:space="preserve"> </w:t>
      </w:r>
      <w:r w:rsidRPr="00BC41E9">
        <w:t>tisuća</w:t>
      </w:r>
      <w:r w:rsidR="00387357">
        <w:t xml:space="preserve"> </w:t>
      </w:r>
      <w:r w:rsidRPr="00BC41E9">
        <w:t xml:space="preserve">kuna) za pokriće troškova postupka </w:t>
      </w:r>
      <w:r w:rsidR="00DF22AA" w:rsidRPr="00BC41E9">
        <w:t>na depozit ovog suda broj:</w:t>
      </w:r>
      <w:r w:rsidR="00DF22AA" w:rsidRPr="00BC41E9">
        <w:rPr>
          <w:bCs w:val="false"/>
        </w:rPr>
        <w:t> HR43 2390001 1300029763</w:t>
      </w:r>
      <w:r w:rsidR="00DF22AA" w:rsidRPr="00BC41E9">
        <w:t>, pozivom</w:t>
      </w:r>
      <w:r w:rsidR="001127CD" w:rsidRPr="00BC41E9">
        <w:t xml:space="preserve"> na broj 020-</w:t>
      </w:r>
      <w:r w:rsidR="00041FA6">
        <w:t>281</w:t>
      </w:r>
      <w:r w:rsidR="00DF22AA" w:rsidRPr="00BC41E9">
        <w:t>-</w:t>
      </w:r>
      <w:r w:rsidR="000C234D">
        <w:t>201</w:t>
      </w:r>
      <w:r w:rsidR="003D2DE4">
        <w:t>8</w:t>
      </w:r>
      <w:r w:rsidR="00041FA6">
        <w:t>,</w:t>
      </w:r>
      <w:r w:rsidR="00E75E2B">
        <w:t xml:space="preserve"> </w:t>
      </w:r>
    </w:p>
    <w:p w:rsidRDefault="00E75E2B" w:rsidP="00DF22AA" w:rsidR="00DF22AA" w:rsidRPr="00BC41E9">
      <w:pPr>
        <w:jc w:val="both"/>
      </w:pPr>
      <w:r>
        <w:tab/>
      </w:r>
      <w:r w:rsidRPr="00E75E2B">
        <w:t xml:space="preserve">te </w:t>
      </w:r>
      <w:r>
        <w:t xml:space="preserve">da </w:t>
      </w:r>
      <w:r w:rsidRPr="00E75E2B">
        <w:t>dokaz o uplati dostavi s</w:t>
      </w:r>
      <w:r>
        <w:t>udu s pozivom na gore navedeni poslovni broj predmeta.</w:t>
      </w:r>
    </w:p>
    <w:p w:rsidRDefault="00DF22AA" w:rsidP="00DF22AA" w:rsidR="00E75E2B">
      <w:pPr>
        <w:jc w:val="both"/>
      </w:pPr>
      <w:r w:rsidRPr="00BC41E9">
        <w:tab/>
      </w:r>
    </w:p>
    <w:p w:rsidRDefault="00E75E2B" w:rsidP="00DF22AA" w:rsidR="00DF22AA">
      <w:pPr>
        <w:jc w:val="both"/>
      </w:pPr>
      <w:r>
        <w:tab/>
      </w:r>
      <w:r w:rsidR="00041FA6">
        <w:t>II.</w:t>
      </w:r>
      <w:r w:rsidR="00041FA6">
        <w:tab/>
        <w:t>Ako predlagatelj u roku od osam</w:t>
      </w:r>
      <w:r w:rsidR="001127CD" w:rsidRPr="00BC41E9">
        <w:t xml:space="preserve"> dana ne uplat</w:t>
      </w:r>
      <w:r w:rsidR="00CA67B6" w:rsidRPr="00BC41E9">
        <w:t>i</w:t>
      </w:r>
      <w:r w:rsidR="00DF22AA" w:rsidRPr="00BC41E9">
        <w:t xml:space="preserve"> predujam u iznosu označenom u točki I. izreke ovog zaključka, te dokaz o uplati ne dostav</w:t>
      </w:r>
      <w:r w:rsidR="00CA67B6" w:rsidRPr="00BC41E9">
        <w:t>i</w:t>
      </w:r>
      <w:r w:rsidR="00DF22AA" w:rsidRPr="00BC41E9">
        <w:t xml:space="preserve"> stečajnom sucu, sud će prijedlog</w:t>
      </w:r>
      <w:r w:rsidR="001127CD" w:rsidRPr="00BC41E9">
        <w:t xml:space="preserve"> predlagatelja</w:t>
      </w:r>
      <w:r w:rsidR="00DF22AA" w:rsidRPr="00BC41E9">
        <w:t xml:space="preserve"> za otvaranje stečajnog postupka odbaciti kao nedopušten.</w:t>
      </w:r>
    </w:p>
    <w:p w:rsidRDefault="00041FA6" w:rsidP="00DF22AA" w:rsidR="00041FA6" w:rsidRPr="00BC41E9">
      <w:pPr>
        <w:jc w:val="both"/>
      </w:pPr>
    </w:p>
    <w:p w:rsidRDefault="006440F0" w:rsidP="006440F0" w:rsidR="006440F0" w:rsidRPr="00063D7A">
      <w:pPr>
        <w:jc w:val="center"/>
        <w:rPr>
          <w:bCs w:val="false"/>
        </w:rPr>
      </w:pPr>
      <w:r w:rsidRPr="00063D7A">
        <w:t>Obrazloženje</w:t>
      </w:r>
    </w:p>
    <w:p w:rsidRDefault="006440F0" w:rsidP="006440F0" w:rsidR="006440F0" w:rsidRPr="00063D7A">
      <w:pPr>
        <w:rPr>
          <w:bCs w:val="false"/>
        </w:rPr>
      </w:pPr>
    </w:p>
    <w:p w:rsidRDefault="006440F0" w:rsidP="006440F0" w:rsidR="006440F0">
      <w:pPr>
        <w:ind w:firstLine="708"/>
        <w:jc w:val="both"/>
      </w:pPr>
      <w:r w:rsidRPr="00063D7A">
        <w:t xml:space="preserve">Rješenjem ovog suda posl.br. </w:t>
      </w:r>
      <w:r w:rsidRPr="006440F0">
        <w:t>St-620/2017-32</w:t>
      </w:r>
      <w:r>
        <w:t xml:space="preserve"> </w:t>
      </w:r>
      <w:r w:rsidRPr="00063D7A">
        <w:t xml:space="preserve">od </w:t>
      </w:r>
      <w:r>
        <w:t>19. lipnja 2018</w:t>
      </w:r>
      <w:r w:rsidRPr="006F7785">
        <w:t>.</w:t>
      </w:r>
      <w:r>
        <w:t xml:space="preserve"> u</w:t>
      </w:r>
      <w:r w:rsidRPr="006440F0">
        <w:t>tvrđ</w:t>
      </w:r>
      <w:r>
        <w:t xml:space="preserve">eno </w:t>
      </w:r>
      <w:r w:rsidRPr="006440F0">
        <w:t>je uskraćivanje potvrde preds</w:t>
      </w:r>
      <w:r>
        <w:t xml:space="preserve">tečajnoga sporazuma </w:t>
      </w:r>
      <w:r w:rsidRPr="006440F0">
        <w:t>nad dužnikom DOMUS AUREA ISTRA d.o.o. Vodnjan, Trg javne vage 8, OIB 93101089495</w:t>
      </w:r>
      <w:r>
        <w:t xml:space="preserve"> i obustavljen j</w:t>
      </w:r>
      <w:r w:rsidRPr="006440F0">
        <w:t>e postupak</w:t>
      </w:r>
      <w:r>
        <w:t>, temeljem čl. 59. st. 2. i čl. 61. st. 2. Stečajnog zakona (dalje: SZ).</w:t>
      </w:r>
    </w:p>
    <w:p w:rsidRDefault="006440F0" w:rsidP="006440F0" w:rsidR="006440F0">
      <w:pPr>
        <w:ind w:firstLine="708"/>
        <w:jc w:val="both"/>
      </w:pPr>
    </w:p>
    <w:p w:rsidRDefault="00F400A8" w:rsidP="00F400A8" w:rsidR="00F400A8">
      <w:pPr>
        <w:ind w:firstLine="708"/>
        <w:jc w:val="both"/>
      </w:pPr>
      <w:r>
        <w:t>Odredbom čl. 64. st. 2. vezano uz čl. 64. st. 1. t. 6. SZ-a propisano je da će sud, kada  rješenjem obustavi predstečajni postupak, po službenoj dužnosti nastaviti postupak kao da je podnesen prijedlog za otvaranje stečajnoga postupka, osim ako utvrdi da je dužnik sposoban za plaćanje i da je ispunio sve obveze prema vjerovnicima.</w:t>
      </w:r>
    </w:p>
    <w:p w:rsidRDefault="00F400A8" w:rsidP="00F400A8" w:rsidR="00F400A8" w:rsidRPr="00063D7A">
      <w:pPr>
        <w:ind w:firstLine="708"/>
        <w:jc w:val="both"/>
      </w:pPr>
    </w:p>
    <w:p w:rsidRDefault="00F400A8" w:rsidP="006440F0" w:rsidR="00F400A8">
      <w:pPr>
        <w:ind w:firstLine="708"/>
        <w:jc w:val="both"/>
      </w:pPr>
      <w:r>
        <w:t xml:space="preserve">Uvidom u potvrdu (od 25. srpnja 2018., list 298) i dopis (od 26. srpnja 2018., list 297) FINA-e </w:t>
      </w:r>
      <w:r w:rsidR="00026C6A">
        <w:t xml:space="preserve">utvrđeno je da je dužnik u blokadi i da na dan </w:t>
      </w:r>
      <w:r w:rsidR="00026C6A" w:rsidRPr="00026C6A">
        <w:t>25. srpnja 2018.</w:t>
      </w:r>
      <w:r w:rsidR="00026C6A">
        <w:t xml:space="preserve"> ima nepodmirene obveze u iznosu od 215.418,81 kn. Stoga je sud zaključio da </w:t>
      </w:r>
      <w:r w:rsidR="00026C6A" w:rsidRPr="00026C6A">
        <w:t xml:space="preserve">dužnik </w:t>
      </w:r>
      <w:r w:rsidR="00026C6A">
        <w:t xml:space="preserve">nije </w:t>
      </w:r>
      <w:r w:rsidR="00026C6A" w:rsidRPr="00026C6A">
        <w:t xml:space="preserve">sposoban za plaćanje i da </w:t>
      </w:r>
      <w:r w:rsidR="00026C6A">
        <w:t>ni</w:t>
      </w:r>
      <w:r w:rsidR="00026C6A" w:rsidRPr="00026C6A">
        <w:t>je ispuni</w:t>
      </w:r>
      <w:r w:rsidR="00026C6A">
        <w:t xml:space="preserve">o sve obveze prema vjerovnicima pa je, temeljem </w:t>
      </w:r>
      <w:r w:rsidR="00026C6A" w:rsidRPr="00026C6A">
        <w:t>čl. 64. st. 2. vezano uz čl. 64. st. 1. t. 6. SZ-a</w:t>
      </w:r>
      <w:r w:rsidR="00026C6A">
        <w:t xml:space="preserve">, </w:t>
      </w:r>
      <w:r w:rsidR="00026C6A" w:rsidRPr="00026C6A">
        <w:t>po službenoj dužnosti nastav</w:t>
      </w:r>
      <w:r w:rsidR="00026C6A">
        <w:t>ljen</w:t>
      </w:r>
      <w:r w:rsidR="00026C6A" w:rsidRPr="00026C6A">
        <w:t xml:space="preserve"> postupak kao da je podnesen prijedlog za otvaranje stečajnoga postupka</w:t>
      </w:r>
      <w:r w:rsidR="00026C6A">
        <w:t xml:space="preserve">. </w:t>
      </w:r>
    </w:p>
    <w:p w:rsidRDefault="00F400A8" w:rsidP="006440F0" w:rsidR="00F400A8">
      <w:pPr>
        <w:ind w:firstLine="708"/>
        <w:jc w:val="both"/>
      </w:pPr>
    </w:p>
    <w:p w:rsidRDefault="00041FA6" w:rsidP="00724C3F" w:rsidR="00026C6A">
      <w:pPr>
        <w:ind w:firstLine="708"/>
        <w:jc w:val="both"/>
      </w:pPr>
      <w:r>
        <w:lastRenderedPageBreak/>
        <w:t xml:space="preserve">Odredbom čl. 114. st. 1. SZ-a propisano je da je podnositelj prijedloga za otvaranje stečajnoga postupka dužan platiti iznos predujma od 1000,00 kuna u Fond za namirenje troškova stečajnoga postupka te po nalogu suda u roku od osam dana dodatni iznos predujma koji ne može biti viši od 20.000,00 kuna, ako </w:t>
      </w:r>
      <w:r w:rsidR="00724C3F">
        <w:t>tim z</w:t>
      </w:r>
      <w:r>
        <w:t>akonom nije drukčije određeno.</w:t>
      </w:r>
      <w:r w:rsidR="00724C3F">
        <w:t xml:space="preserve"> Odredbom čl. 114. st. </w:t>
      </w:r>
      <w:r>
        <w:t>5</w:t>
      </w:r>
      <w:r w:rsidR="00724C3F">
        <w:t>. SZ-a propisano je da će, a</w:t>
      </w:r>
      <w:r>
        <w:t>ko podnositelj prijedloga za otvaranje stečajnoga postupka</w:t>
      </w:r>
      <w:r w:rsidR="00724C3F">
        <w:t xml:space="preserve"> </w:t>
      </w:r>
      <w:r>
        <w:t>nije uplatio predujam iz st</w:t>
      </w:r>
      <w:r w:rsidR="00724C3F">
        <w:t>.</w:t>
      </w:r>
      <w:r>
        <w:t xml:space="preserve"> 1. </w:t>
      </w:r>
      <w:r w:rsidR="00724C3F">
        <w:t>t</w:t>
      </w:r>
      <w:r>
        <w:t>og članka, sud prijedlog</w:t>
      </w:r>
      <w:r w:rsidR="00724C3F">
        <w:t xml:space="preserve"> </w:t>
      </w:r>
      <w:r>
        <w:t>odbaciti kao nedopušten.</w:t>
      </w:r>
      <w:r w:rsidR="00724C3F">
        <w:t xml:space="preserve"> </w:t>
      </w:r>
    </w:p>
    <w:p w:rsidRDefault="00026C6A" w:rsidP="006440F0" w:rsidR="00026C6A">
      <w:pPr>
        <w:jc w:val="both"/>
      </w:pPr>
    </w:p>
    <w:p w:rsidRDefault="006440F0" w:rsidP="006440F0" w:rsidR="006440F0">
      <w:pPr>
        <w:jc w:val="both"/>
      </w:pPr>
      <w:r>
        <w:tab/>
        <w:t>Predvidivi troškovi stečajnog postupka sastoje se od sljedećih troškova (u ukupnom iznosu od 10.000,00 kn):</w:t>
      </w:r>
    </w:p>
    <w:p w:rsidRDefault="006440F0" w:rsidP="006440F0" w:rsidR="006440F0">
      <w:pPr>
        <w:jc w:val="both"/>
      </w:pPr>
      <w:r>
        <w:t>1.</w:t>
      </w:r>
      <w:r>
        <w:tab/>
        <w:t xml:space="preserve">putni trošak stečajnog upravitelja za četiri službena putovanja, u ukupnom iznosu od  800,00 kn i to: </w:t>
      </w:r>
    </w:p>
    <w:p w:rsidRDefault="006440F0" w:rsidP="006440F0" w:rsidR="006440F0">
      <w:pPr>
        <w:jc w:val="both"/>
      </w:pPr>
      <w:r>
        <w:t xml:space="preserve">- za dva službena putovanja  na Trgovački sud u Pazin, na ispitno i izvještajno ročište (jedan putni trošak), te na završno ročište vjerovnika,  na prosječnoj udaljenosti od pretpostavljenog mjesta prebivališta stečajnog upravitelja do Trgovačkog suda u Pazinu, od 50 km, sa cestarinom: 400,00 kn (200,00 kn po putovanju), </w:t>
      </w:r>
    </w:p>
    <w:p w:rsidRDefault="006440F0" w:rsidP="006440F0" w:rsidR="006440F0">
      <w:pPr>
        <w:jc w:val="both"/>
      </w:pPr>
      <w:r>
        <w:t>- za dva službena putovanja od pretpostavljenog mjesta prebivališta stečajnog upravitelja do mjesta sjedišta stečajnog dužnika radi uvida u poslovnu dokumentaciju i otpreme dokumentacije na arhiviranje u vrijeme zaključenja stečajnog postupka, po prosječnoj udaljenosti od 50 km, sa cestarinom: 400,00 kn (200,00 kn po putovanju),</w:t>
      </w:r>
    </w:p>
    <w:p w:rsidRDefault="006440F0" w:rsidP="006440F0" w:rsidR="006440F0">
      <w:pPr>
        <w:jc w:val="both"/>
      </w:pPr>
      <w:r>
        <w:t xml:space="preserve">2. </w:t>
      </w:r>
      <w:r>
        <w:tab/>
        <w:t>nagrada stečajnom upravitelju u bruto iznosu od 2.000,00 kn,</w:t>
      </w:r>
    </w:p>
    <w:p w:rsidRDefault="006440F0" w:rsidP="006440F0" w:rsidR="006440F0">
      <w:pPr>
        <w:jc w:val="both"/>
      </w:pPr>
      <w:r>
        <w:t xml:space="preserve">3. </w:t>
      </w:r>
      <w:r>
        <w:tab/>
        <w:t>računovodstveni poslovi: sređivanje poslovnih knjiga stečajnog dužnika na dan otvaranja stečajnog postupka od strane ovlaštenog knjigovođe:  1.600,00 kn,   izrada temeljnih financijskih izvještaja na dan otvaranja stečajnog postupka  od strane ovlaštenog knjigovođe: 1.600,00 kn, računovodstveni poslovi od strane ovlaštenog knjigovođe za vrijeme stečajnog postupka, za šest mjeseci: 1.200,00 kn,  izrada temeljnih financijskih izvještaja u vrijeme zaključenja stečajnog postupka: 1.600,00,  ukupno: 6.000,00 kn,</w:t>
      </w:r>
    </w:p>
    <w:p w:rsidRDefault="006440F0" w:rsidP="006440F0" w:rsidR="006440F0">
      <w:pPr>
        <w:jc w:val="both"/>
      </w:pPr>
      <w:r>
        <w:t xml:space="preserve">4. </w:t>
      </w:r>
      <w:r>
        <w:tab/>
        <w:t>naknada banci za uslugu platnog prometa  i za zatvaranje računa: 200,00 kn, troškovi slanja poštanskih pošiljki: 100,00 kn, izrada štambilja: 100,00  kn,</w:t>
      </w:r>
    </w:p>
    <w:p w:rsidRDefault="006440F0" w:rsidP="006440F0" w:rsidR="006440F0">
      <w:pPr>
        <w:jc w:val="both"/>
      </w:pPr>
      <w:r>
        <w:t>5.</w:t>
      </w:r>
      <w:r>
        <w:tab/>
        <w:t>naknada za arhiviranje poslovne dokumentacije stečajnog dužnika i naknada za odvoz dokumentacije stečajnog dužnika u mjesto arhiviranja: 800,00 kn.</w:t>
      </w:r>
    </w:p>
    <w:p w:rsidRDefault="006440F0" w:rsidP="006440F0" w:rsidR="006440F0">
      <w:pPr>
        <w:jc w:val="both"/>
      </w:pPr>
    </w:p>
    <w:p w:rsidRDefault="00724C3F" w:rsidP="006440F0" w:rsidR="00724C3F">
      <w:pPr>
        <w:jc w:val="both"/>
      </w:pPr>
      <w:r>
        <w:tab/>
        <w:t>S obzirom na sve navedeno je, temeljem čl. 114. st. 1. i st. 5. SZ-a, odlučeno kao u izreci.</w:t>
      </w:r>
    </w:p>
    <w:p w:rsidRDefault="00DF22AA" w:rsidP="00DF22AA" w:rsidR="00DF22AA" w:rsidRPr="00BC41E9">
      <w:pPr>
        <w:jc w:val="center"/>
      </w:pPr>
    </w:p>
    <w:p w:rsidRDefault="00DF22AA" w:rsidP="00DF22AA" w:rsidR="00DF22AA">
      <w:pPr>
        <w:jc w:val="center"/>
      </w:pPr>
      <w:r w:rsidRPr="00BC41E9">
        <w:t xml:space="preserve">U Pazinu, </w:t>
      </w:r>
      <w:r w:rsidR="00724C3F">
        <w:t>31</w:t>
      </w:r>
      <w:r w:rsidRPr="00BC41E9">
        <w:t xml:space="preserve">. </w:t>
      </w:r>
      <w:r w:rsidR="00724C3F">
        <w:t>srp</w:t>
      </w:r>
      <w:r w:rsidR="003D2DE4">
        <w:t>nja</w:t>
      </w:r>
      <w:r w:rsidR="000C234D">
        <w:t xml:space="preserve"> 201</w:t>
      </w:r>
      <w:r w:rsidR="003D2DE4">
        <w:t>8</w:t>
      </w:r>
      <w:r w:rsidRPr="00BC41E9">
        <w:t>.</w:t>
      </w:r>
    </w:p>
    <w:p w:rsidRDefault="00A13B5D" w:rsidP="00DF22AA" w:rsidR="00A13B5D" w:rsidRPr="00BC41E9">
      <w:pPr>
        <w:jc w:val="center"/>
      </w:pPr>
    </w:p>
    <w:p w:rsidRDefault="00DF22AA" w:rsidP="00DF22AA" w:rsidR="00DF22AA" w:rsidRPr="00BC41E9">
      <w:pPr>
        <w:ind w:firstLine="708" w:left="4248"/>
      </w:pPr>
      <w:r w:rsidRPr="00BC41E9">
        <w:t xml:space="preserve">        </w:t>
      </w:r>
      <w:r w:rsidRPr="00BC41E9">
        <w:tab/>
      </w:r>
      <w:r w:rsidRPr="00BC41E9">
        <w:tab/>
      </w:r>
      <w:r w:rsidRPr="00BC41E9">
        <w:tab/>
        <w:t xml:space="preserve">Stečajni sudac </w:t>
      </w:r>
    </w:p>
    <w:p w:rsidRDefault="00DF22AA" w:rsidP="00CA67B6" w:rsidR="00D43D85" w:rsidRPr="00BC41E9">
      <w:pPr>
        <w:ind w:firstLine="708" w:left="4248"/>
      </w:pPr>
      <w:r w:rsidRPr="00BC41E9">
        <w:tab/>
      </w:r>
      <w:r w:rsidRPr="00BC41E9">
        <w:tab/>
      </w:r>
      <w:r w:rsidR="00CA67B6" w:rsidRPr="00BC41E9">
        <w:t xml:space="preserve">                </w:t>
      </w:r>
    </w:p>
    <w:p w:rsidRDefault="00D43D85" w:rsidP="00CA67B6" w:rsidR="00DF22AA" w:rsidRPr="00BC41E9">
      <w:pPr>
        <w:ind w:firstLine="708" w:left="4248"/>
      </w:pPr>
      <w:r w:rsidRPr="00BC41E9">
        <w:t xml:space="preserve">                                   </w:t>
      </w:r>
      <w:r w:rsidR="00CA67B6" w:rsidRPr="00BC41E9">
        <w:t>Ivan Dujić</w:t>
      </w:r>
      <w:r w:rsidR="003623BE">
        <w:t>, v.r.</w:t>
      </w:r>
    </w:p>
    <w:p w:rsidRDefault="00E75E2B" w:rsidP="00DF22AA" w:rsidR="00E75E2B"/>
    <w:p w:rsidRDefault="00E75E2B" w:rsidP="00DF22AA" w:rsidR="00E75E2B" w:rsidRPr="00BC41E9"/>
    <w:p w:rsidRDefault="00DF22AA" w:rsidP="00DF22AA" w:rsidR="00DF22AA" w:rsidRPr="00BC41E9">
      <w:r w:rsidRPr="00BC41E9">
        <w:t>UPUTA O PRAVNOM LIJEKU:</w:t>
      </w:r>
    </w:p>
    <w:p w:rsidRDefault="00DF22AA" w:rsidP="00DF22AA" w:rsidR="00DF22AA" w:rsidRPr="00BC41E9">
      <w:r w:rsidRPr="00BC41E9">
        <w:t>Protiv zaklju</w:t>
      </w:r>
      <w:r w:rsidR="005562E8">
        <w:t>čka nije dopuštena žalba (čl. 19. st. 7</w:t>
      </w:r>
      <w:r w:rsidRPr="00BC41E9">
        <w:t>. S</w:t>
      </w:r>
      <w:r w:rsidR="00387357">
        <w:t>Z-</w:t>
      </w:r>
      <w:r w:rsidRPr="00BC41E9">
        <w:t>a).</w:t>
      </w:r>
    </w:p>
    <w:p w:rsidRDefault="00DF22AA" w:rsidP="00DF22AA" w:rsidR="00DF22AA" w:rsidRPr="00BC41E9"/>
    <w:p w:rsidRDefault="00DF22AA" w:rsidP="00DF22AA" w:rsidR="00DF22AA" w:rsidRPr="00BC41E9">
      <w:r w:rsidRPr="00BC41E9">
        <w:t>DNA:</w:t>
      </w:r>
    </w:p>
    <w:p w:rsidRDefault="0027076E" w:rsidP="00BC41E9" w:rsidR="0027076E" w:rsidRPr="00BC41E9">
      <w:pPr>
        <w:jc w:val="both"/>
      </w:pPr>
      <w:r w:rsidRPr="00BC41E9">
        <w:t xml:space="preserve">- e-oglasna ploča suda </w:t>
      </w:r>
      <w:r w:rsidR="00BC41E9" w:rsidRPr="00BC41E9">
        <w:t xml:space="preserve">- </w:t>
      </w:r>
      <w:r w:rsidRPr="00BC41E9">
        <w:t>osam dana (čl. 12. SZ-a</w:t>
      </w:r>
      <w:r w:rsidR="00FE55A5">
        <w:t>)</w:t>
      </w:r>
    </w:p>
    <w:p w:rsidRDefault="0027076E" w:rsidP="00CA67B6" w:rsidR="00500701">
      <w:r w:rsidRPr="00BC41E9">
        <w:t xml:space="preserve">- </w:t>
      </w:r>
      <w:r w:rsidR="00DF22AA" w:rsidRPr="00BC41E9">
        <w:t>predlagatelj</w:t>
      </w:r>
      <w:r w:rsidR="00BC41E9" w:rsidRPr="00BC41E9">
        <w:t>u</w:t>
      </w:r>
      <w:r w:rsidR="00DF22AA" w:rsidRPr="00BC41E9">
        <w:t xml:space="preserve"> </w:t>
      </w:r>
    </w:p>
    <w:p w:rsidRDefault="001A1CDB" w:rsidP="00CA67B6" w:rsidR="001A1CDB"/>
    <w:p w:rsidRDefault="001A1CDB" w:rsidP="00CA67B6" w:rsidR="001A1CDB">
      <w:r>
        <w:t>R.</w:t>
      </w:r>
    </w:p>
    <w:p w:rsidRDefault="00724C3F" w:rsidP="00CA67B6" w:rsidR="001A1CDB" w:rsidRPr="00BC41E9">
      <w:r>
        <w:t>Kalendirati 3</w:t>
      </w:r>
      <w:r w:rsidR="001A1CDB">
        <w:t>0 dana.</w:t>
      </w:r>
    </w:p>
    <w:sectPr w:rsidSect="00A13B5D" w:rsidR="001A1CDB" w:rsidRPr="00BC41E9">
      <w:headerReference w:type="even" r:id="rId9"/>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4255" w:rsidR="00D74255">
      <w:r>
        <w:separator/>
      </w:r>
    </w:p>
  </w:endnote>
  <w:endnote w:id="0" w:type="continuationSeparator">
    <w:p w:rsidRDefault="00D74255" w:rsidR="00D742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4255" w:rsidR="00D74255">
      <w:r>
        <w:separator/>
      </w:r>
    </w:p>
  </w:footnote>
  <w:footnote w:id="0" w:type="continuationSeparator">
    <w:p w:rsidRDefault="00D74255" w:rsidR="00D742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005B" w:rsidP="00FF3AEB" w:rsidR="00FF3AE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623BE" w:rsidR="00FF3AE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005B" w:rsidP="00FF3AEB" w:rsidR="00FF3AE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623BE">
      <w:rPr>
        <w:rStyle w:val="Brojstranice"/>
        <w:noProof/>
      </w:rPr>
      <w:t>2</w:t>
    </w:r>
    <w:r>
      <w:rPr>
        <w:rStyle w:val="Brojstranice"/>
      </w:rPr>
      <w:fldChar w:fldCharType="end"/>
    </w:r>
  </w:p>
  <w:p w:rsidRDefault="00F1005B" w:rsidR="00181784" w:rsidRPr="00A13B5D">
    <w:pPr>
      <w:pStyle w:val="Zaglavlje"/>
      <w:rPr>
        <w:sz w:val="28"/>
      </w:rPr>
    </w:pPr>
    <w:r w:rsidRPr="00A13B5D">
      <w:rPr>
        <w:sz w:val="28"/>
      </w:rPr>
      <w:tab/>
    </w:r>
    <w:r w:rsidRPr="00A13B5D">
      <w:rPr>
        <w:sz w:val="28"/>
      </w:rPr>
      <w:tab/>
    </w:r>
    <w:r w:rsidR="00724C3F" w:rsidRPr="00A13B5D">
      <w:rPr>
        <w:szCs w:val="23"/>
      </w:rPr>
      <w:t>10 St-281/2018-38</w:t>
    </w:r>
    <w:r w:rsidRPr="00A13B5D">
      <w:rPr>
        <w:sz w:val="28"/>
      </w:rPr>
      <w:tab/>
    </w:r>
    <w:r w:rsidRPr="00A13B5D">
      <w:rPr>
        <w:sz w:val="28"/>
      </w:rPr>
      <w:tab/>
    </w:r>
  </w:p>
  <w:p w:rsidRDefault="003623BE" w:rsidR="00181784">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7D8D" w:rsidR="00057D8D">
    <w:pPr>
      <w:pStyle w:val="Zaglavlje"/>
    </w:pPr>
    <w:r>
      <w:tab/>
    </w:r>
    <w:r>
      <w:tab/>
      <w:t>10</w:t>
    </w:r>
    <w:r w:rsidRPr="00057D8D">
      <w:t xml:space="preserve"> St-</w:t>
    </w:r>
    <w:r w:rsidR="006440F0">
      <w:t>281</w:t>
    </w:r>
    <w:r>
      <w:t>/</w:t>
    </w:r>
    <w:r w:rsidR="00127F17">
      <w:t>20</w:t>
    </w:r>
    <w:r>
      <w:t>1</w:t>
    </w:r>
    <w:r w:rsidR="00127F17">
      <w:t>8</w:t>
    </w:r>
    <w:r>
      <w:t>-</w:t>
    </w:r>
    <w:r w:rsidR="006440F0">
      <w:t>38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22AA"/>
    <w:rsid w:val="000225D6"/>
    <w:rsid w:val="00026C6A"/>
    <w:rsid w:val="00041FA6"/>
    <w:rsid w:val="00057D8D"/>
    <w:rsid w:val="000C234D"/>
    <w:rsid w:val="001127CD"/>
    <w:rsid w:val="00127F17"/>
    <w:rsid w:val="0015721C"/>
    <w:rsid w:val="00183B99"/>
    <w:rsid w:val="001A1CDB"/>
    <w:rsid w:val="00234ED5"/>
    <w:rsid w:val="0027076E"/>
    <w:rsid w:val="002727E3"/>
    <w:rsid w:val="002F31F2"/>
    <w:rsid w:val="003623BE"/>
    <w:rsid w:val="00362B1C"/>
    <w:rsid w:val="003645A2"/>
    <w:rsid w:val="003672C1"/>
    <w:rsid w:val="00387357"/>
    <w:rsid w:val="003D2DE4"/>
    <w:rsid w:val="004179EC"/>
    <w:rsid w:val="00495FED"/>
    <w:rsid w:val="005508E3"/>
    <w:rsid w:val="00554328"/>
    <w:rsid w:val="005562E8"/>
    <w:rsid w:val="006440F0"/>
    <w:rsid w:val="0068254D"/>
    <w:rsid w:val="006C0CB5"/>
    <w:rsid w:val="006F3FFA"/>
    <w:rsid w:val="00724C3F"/>
    <w:rsid w:val="00745785"/>
    <w:rsid w:val="00772239"/>
    <w:rsid w:val="007B20AD"/>
    <w:rsid w:val="007B43B6"/>
    <w:rsid w:val="007F077B"/>
    <w:rsid w:val="00820942"/>
    <w:rsid w:val="0091317D"/>
    <w:rsid w:val="00915449"/>
    <w:rsid w:val="00985388"/>
    <w:rsid w:val="009D304F"/>
    <w:rsid w:val="00A035EA"/>
    <w:rsid w:val="00A13B5D"/>
    <w:rsid w:val="00A221DC"/>
    <w:rsid w:val="00A26EFD"/>
    <w:rsid w:val="00A35FE3"/>
    <w:rsid w:val="00A83A24"/>
    <w:rsid w:val="00AC0432"/>
    <w:rsid w:val="00AE0ADB"/>
    <w:rsid w:val="00AE4E83"/>
    <w:rsid w:val="00AF65FC"/>
    <w:rsid w:val="00B72477"/>
    <w:rsid w:val="00B72B42"/>
    <w:rsid w:val="00BC41E9"/>
    <w:rsid w:val="00C44798"/>
    <w:rsid w:val="00C74588"/>
    <w:rsid w:val="00CA67B6"/>
    <w:rsid w:val="00CC0794"/>
    <w:rsid w:val="00D20BDE"/>
    <w:rsid w:val="00D275BD"/>
    <w:rsid w:val="00D33BC0"/>
    <w:rsid w:val="00D43D85"/>
    <w:rsid w:val="00D74255"/>
    <w:rsid w:val="00DB01C6"/>
    <w:rsid w:val="00DF22AA"/>
    <w:rsid w:val="00E75E2B"/>
    <w:rsid w:val="00EF7472"/>
    <w:rsid w:val="00F1005B"/>
    <w:rsid w:val="00F400A8"/>
    <w:rsid w:val="00FB1F7C"/>
    <w:rsid w:val="00FE55A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22AA"/>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DF22AA"/>
    <w:pPr>
      <w:tabs>
        <w:tab w:pos="4536" w:val="center"/>
        <w:tab w:pos="9072" w:val="right"/>
      </w:tabs>
    </w:pPr>
  </w:style>
  <w:style w:customStyle="true" w:styleId="ZaglavljeChar" w:type="character">
    <w:name w:val="Zaglavlje Char"/>
    <w:basedOn w:val="Zadanifontodlomka"/>
    <w:link w:val="Zaglavlje"/>
    <w:rsid w:val="00DF22AA"/>
    <w:rPr>
      <w:rFonts w:cs="Times New Roman" w:eastAsia="Times New Roman" w:hAnsi="Times New Roman" w:ascii="Times New Roman"/>
      <w:bCs/>
      <w:sz w:val="24"/>
      <w:szCs w:val="24"/>
      <w:lang w:eastAsia="hr-HR"/>
    </w:rPr>
  </w:style>
  <w:style w:styleId="Brojstranice" w:type="character">
    <w:name w:val="page number"/>
    <w:basedOn w:val="Zadanifontodlomka"/>
    <w:rsid w:val="00DF22AA"/>
  </w:style>
  <w:style w:styleId="Tekstbalonia" w:type="paragraph">
    <w:name w:val="Balloon Text"/>
    <w:basedOn w:val="Normal"/>
    <w:link w:val="TekstbaloniaChar"/>
    <w:uiPriority w:val="99"/>
    <w:semiHidden/>
    <w:unhideWhenUsed/>
    <w:rsid w:val="00DF22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F22AA"/>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057D8D"/>
    <w:pPr>
      <w:tabs>
        <w:tab w:pos="4536" w:val="center"/>
        <w:tab w:pos="9072" w:val="right"/>
      </w:tabs>
    </w:pPr>
  </w:style>
  <w:style w:customStyle="true" w:styleId="PodnojeChar" w:type="character">
    <w:name w:val="Podnožje Char"/>
    <w:basedOn w:val="Zadanifontodlomka"/>
    <w:link w:val="Podnoje"/>
    <w:uiPriority w:val="99"/>
    <w:rsid w:val="00057D8D"/>
    <w:rPr>
      <w:rFonts w:cs="Times New Roman" w:eastAsia="Times New Roman" w:hAnsi="Times New Roman" w:ascii="Times New Roman"/>
      <w:bCs/>
      <w:sz w:val="24"/>
      <w:szCs w:val="24"/>
      <w:lang w:eastAsia="hr-HR"/>
    </w:rPr>
  </w:style>
  <w:style w:styleId="Odlomakpopisa" w:type="paragraph">
    <w:name w:val="List Paragraph"/>
    <w:basedOn w:val="Normal"/>
    <w:uiPriority w:val="34"/>
    <w:qFormat/>
    <w:rsid w:val="00057D8D"/>
    <w:pPr>
      <w:ind w:left="720"/>
      <w:contextualSpacing/>
    </w:pPr>
  </w:style>
  <w:style w:styleId="Tekstrezerviranogmjesta" w:type="character">
    <w:name w:val="Placeholder Text"/>
    <w:basedOn w:val="Zadanifontodlomka"/>
    <w:uiPriority w:val="99"/>
    <w:semiHidden/>
    <w:rsid w:val="003623BE"/>
    <w:rPr>
      <w:color w:val="808080"/>
      <w:bdr w:space="0" w:sz="0" w:color="auto" w:val="none"/>
      <w:shd w:fill="auto" w:color="auto" w:val="clear"/>
    </w:rPr>
  </w:style>
  <w:style w:customStyle="true" w:styleId="eSPISCCParagraphDefaultFont" w:type="character">
    <w:name w:val="eSPIS_CC_Paragraph Default Font"/>
    <w:basedOn w:val="Zadanifontodlomka"/>
    <w:rsid w:val="003623B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623BE"/>
    <w:rPr>
      <w:bdr w:space="0" w:sz="0" w:color="auto" w:val="none"/>
      <w:shd w:fill="FFFFCC" w:color="auto" w:val="clear"/>
      <w:lang w:val="hr-HR"/>
    </w:rPr>
  </w:style>
  <w:style w:customStyle="true" w:styleId="PozadinaSvijetloCrvena" w:type="character">
    <w:name w:val="Pozadina_SvijetloCrvena"/>
    <w:basedOn w:val="eSPISCCParagraphDefaultFont"/>
    <w:rsid w:val="003623B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623B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22AA"/>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DF22AA"/>
    <w:pPr>
      <w:tabs>
        <w:tab w:pos="4536" w:val="center"/>
        <w:tab w:pos="9072" w:val="right"/>
      </w:tabs>
    </w:pPr>
  </w:style>
  <w:style w:customStyle="1" w:styleId="ZaglavljeChar" w:type="character">
    <w:name w:val="Zaglavlje Char"/>
    <w:basedOn w:val="Zadanifontodlomka"/>
    <w:link w:val="Zaglavlje"/>
    <w:rsid w:val="00DF22AA"/>
    <w:rPr>
      <w:rFonts w:ascii="Times New Roman" w:cs="Times New Roman" w:eastAsia="Times New Roman" w:hAnsi="Times New Roman"/>
      <w:bCs/>
      <w:sz w:val="24"/>
      <w:szCs w:val="24"/>
      <w:lang w:eastAsia="hr-HR"/>
    </w:rPr>
  </w:style>
  <w:style w:styleId="Brojstranice" w:type="character">
    <w:name w:val="page number"/>
    <w:basedOn w:val="Zadanifontodlomka"/>
    <w:rsid w:val="00DF22AA"/>
  </w:style>
  <w:style w:styleId="Tekstbalonia" w:type="paragraph">
    <w:name w:val="Balloon Text"/>
    <w:basedOn w:val="Normal"/>
    <w:link w:val="TekstbaloniaChar"/>
    <w:uiPriority w:val="99"/>
    <w:semiHidden/>
    <w:unhideWhenUsed/>
    <w:rsid w:val="00DF22AA"/>
    <w:rPr>
      <w:rFonts w:ascii="Tahoma" w:cs="Tahoma" w:hAnsi="Tahoma"/>
      <w:sz w:val="16"/>
      <w:szCs w:val="16"/>
    </w:rPr>
  </w:style>
  <w:style w:customStyle="1" w:styleId="TekstbaloniaChar" w:type="character">
    <w:name w:val="Tekst balončića Char"/>
    <w:basedOn w:val="Zadanifontodlomka"/>
    <w:link w:val="Tekstbalonia"/>
    <w:uiPriority w:val="99"/>
    <w:semiHidden/>
    <w:rsid w:val="00DF22AA"/>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057D8D"/>
    <w:pPr>
      <w:tabs>
        <w:tab w:pos="4536" w:val="center"/>
        <w:tab w:pos="9072" w:val="right"/>
      </w:tabs>
    </w:pPr>
  </w:style>
  <w:style w:customStyle="1" w:styleId="PodnojeChar" w:type="character">
    <w:name w:val="Podnožje Char"/>
    <w:basedOn w:val="Zadanifontodlomka"/>
    <w:link w:val="Podnoje"/>
    <w:uiPriority w:val="99"/>
    <w:rsid w:val="00057D8D"/>
    <w:rPr>
      <w:rFonts w:ascii="Times New Roman" w:cs="Times New Roman" w:eastAsia="Times New Roman" w:hAnsi="Times New Roman"/>
      <w:bCs/>
      <w:sz w:val="24"/>
      <w:szCs w:val="24"/>
      <w:lang w:eastAsia="hr-HR"/>
    </w:rPr>
  </w:style>
  <w:style w:styleId="Odlomakpopisa" w:type="paragraph">
    <w:name w:val="List Paragraph"/>
    <w:basedOn w:val="Normal"/>
    <w:uiPriority w:val="34"/>
    <w:qFormat/>
    <w:rsid w:val="00057D8D"/>
    <w:pPr>
      <w:ind w:left="720"/>
      <w:contextualSpacing/>
    </w:pPr>
  </w:style>
  <w:style w:styleId="Tekstrezerviranogmjesta" w:type="character">
    <w:name w:val="Placeholder Text"/>
    <w:basedOn w:val="Zadanifontodlomka"/>
    <w:uiPriority w:val="99"/>
    <w:semiHidden/>
    <w:rsid w:val="003623BE"/>
    <w:rPr>
      <w:color w:val="808080"/>
      <w:bdr w:color="auto" w:space="0" w:sz="0" w:val="none"/>
      <w:shd w:color="auto" w:fill="auto" w:val="clear"/>
    </w:rPr>
  </w:style>
  <w:style w:customStyle="1" w:styleId="eSPISCCParagraphDefaultFont" w:type="character">
    <w:name w:val="eSPIS_CC_Paragraph Default Font"/>
    <w:basedOn w:val="Zadanifontodlomka"/>
    <w:rsid w:val="003623B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623BE"/>
    <w:rPr>
      <w:bdr w:color="auto" w:space="0" w:sz="0" w:val="none"/>
      <w:shd w:color="auto" w:fill="FFFFCC" w:val="clear"/>
      <w:lang w:val="hr-HR"/>
    </w:rPr>
  </w:style>
  <w:style w:customStyle="1" w:styleId="PozadinaSvijetloCrvena" w:type="character">
    <w:name w:val="Pozadina_SvijetloCrvena"/>
    <w:basedOn w:val="eSPISCCParagraphDefaultFont"/>
    <w:rsid w:val="003623B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623B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28110230">
      <w:bodyDiv w:val="true"/>
      <w:marLeft w:val="0"/>
      <w:marRight w:val="0"/>
      <w:marTop w:val="0"/>
      <w:marBottom w:val="0"/>
      <w:divBdr>
        <w:top w:space="0" w:sz="0" w:color="auto" w:val="none"/>
        <w:left w:space="0" w:sz="0" w:color="auto" w:val="none"/>
        <w:bottom w:space="0" w:sz="0" w:color="auto" w:val="none"/>
        <w:right w:space="0" w:sz="0" w:color="auto" w:val="none"/>
      </w:divBdr>
      <w:divsChild>
        <w:div w:id="1563562113">
          <w:marLeft w:val="0"/>
          <w:marRight w:val="0"/>
          <w:marTop w:val="0"/>
          <w:marBottom w:val="0"/>
          <w:divBdr>
            <w:top w:space="0" w:sz="0" w:color="auto" w:val="none"/>
            <w:left w:space="0" w:sz="0" w:color="auto" w:val="none"/>
            <w:bottom w:space="0" w:sz="0" w:color="auto" w:val="none"/>
            <w:right w:space="0" w:sz="0" w:color="auto" w:val="none"/>
          </w:divBdr>
          <w:divsChild>
            <w:div w:id="757868646">
              <w:marLeft w:val="0"/>
              <w:marRight w:val="0"/>
              <w:marTop w:val="0"/>
              <w:marBottom w:val="0"/>
              <w:divBdr>
                <w:top w:space="0" w:sz="0" w:color="auto" w:val="none"/>
                <w:left w:space="0" w:sz="0" w:color="auto" w:val="none"/>
                <w:bottom w:space="0" w:sz="0" w:color="auto" w:val="none"/>
                <w:right w:space="0" w:sz="0" w:color="auto" w:val="none"/>
              </w:divBdr>
              <w:divsChild>
                <w:div w:id="1079404342">
                  <w:marLeft w:val="0"/>
                  <w:marRight w:val="0"/>
                  <w:marTop w:val="0"/>
                  <w:marBottom w:val="0"/>
                  <w:divBdr>
                    <w:top w:space="0" w:sz="0" w:color="auto" w:val="none"/>
                    <w:left w:space="0" w:sz="0" w:color="auto" w:val="none"/>
                    <w:bottom w:space="0" w:sz="0" w:color="auto" w:val="none"/>
                    <w:right w:space="0" w:sz="0" w:color="auto" w:val="none"/>
                  </w:divBdr>
                  <w:divsChild>
                    <w:div w:id="1957905498">
                      <w:marLeft w:val="0"/>
                      <w:marRight w:val="0"/>
                      <w:marTop w:val="0"/>
                      <w:marBottom w:val="0"/>
                      <w:divBdr>
                        <w:top w:space="0" w:sz="0" w:color="auto" w:val="none"/>
                        <w:left w:space="0" w:sz="0" w:color="auto" w:val="none"/>
                        <w:bottom w:space="0" w:sz="0" w:color="auto" w:val="none"/>
                        <w:right w:space="0" w:sz="0" w:color="auto" w:val="none"/>
                      </w:divBdr>
                      <w:divsChild>
                        <w:div w:id="1907454984">
                          <w:marLeft w:val="0"/>
                          <w:marRight w:val="0"/>
                          <w:marTop w:val="0"/>
                          <w:marBottom w:val="0"/>
                          <w:divBdr>
                            <w:top w:space="0" w:sz="0" w:color="auto" w:val="none"/>
                            <w:left w:space="0" w:sz="0" w:color="auto" w:val="none"/>
                            <w:bottom w:space="0" w:sz="0" w:color="auto" w:val="none"/>
                            <w:right w:space="0" w:sz="0" w:color="auto" w:val="none"/>
                          </w:divBdr>
                          <w:divsChild>
                            <w:div w:id="563301484">
                              <w:marLeft w:val="0"/>
                              <w:marRight w:val="0"/>
                              <w:marTop w:val="0"/>
                              <w:marBottom w:val="0"/>
                              <w:divBdr>
                                <w:top w:space="0" w:sz="0" w:color="auto" w:val="none"/>
                                <w:left w:space="0" w:sz="0" w:color="auto" w:val="none"/>
                                <w:bottom w:space="0" w:sz="0" w:color="auto" w:val="none"/>
                                <w:right w:space="0" w:sz="0" w:color="auto" w:val="none"/>
                              </w:divBdr>
                              <w:divsChild>
                                <w:div w:id="835804237">
                                  <w:marLeft w:val="0"/>
                                  <w:marRight w:val="0"/>
                                  <w:marTop w:val="0"/>
                                  <w:marBottom w:val="0"/>
                                  <w:divBdr>
                                    <w:top w:space="0" w:sz="0" w:color="auto" w:val="none"/>
                                    <w:left w:space="0" w:sz="0" w:color="auto" w:val="none"/>
                                    <w:bottom w:space="0" w:sz="0" w:color="auto" w:val="none"/>
                                    <w:right w:space="0" w:sz="0" w:color="auto" w:val="none"/>
                                  </w:divBdr>
                                  <w:divsChild>
                                    <w:div w:id="1307130488">
                                      <w:marLeft w:val="0"/>
                                      <w:marRight w:val="0"/>
                                      <w:marTop w:val="0"/>
                                      <w:marBottom w:val="0"/>
                                      <w:divBdr>
                                        <w:top w:space="0" w:sz="0" w:color="auto" w:val="none"/>
                                        <w:left w:space="0" w:sz="0" w:color="auto" w:val="none"/>
                                        <w:bottom w:space="0" w:sz="0" w:color="auto" w:val="none"/>
                                        <w:right w:space="0" w:sz="0" w:color="auto" w:val="none"/>
                                      </w:divBdr>
                                      <w:divsChild>
                                        <w:div w:id="1409423991">
                                          <w:marLeft w:val="0"/>
                                          <w:marRight w:val="0"/>
                                          <w:marTop w:val="0"/>
                                          <w:marBottom w:val="0"/>
                                          <w:divBdr>
                                            <w:top w:space="0" w:sz="0" w:color="auto" w:val="none"/>
                                            <w:left w:space="0" w:sz="0" w:color="auto" w:val="none"/>
                                            <w:bottom w:space="0" w:sz="0" w:color="auto" w:val="none"/>
                                            <w:right w:space="0" w:sz="0" w:color="auto" w:val="none"/>
                                          </w:divBdr>
                                          <w:divsChild>
                                            <w:div w:id="1969234969">
                                              <w:marLeft w:val="0"/>
                                              <w:marRight w:val="0"/>
                                              <w:marTop w:val="0"/>
                                              <w:marBottom w:val="0"/>
                                              <w:divBdr>
                                                <w:top w:space="0" w:sz="0" w:color="auto" w:val="none"/>
                                                <w:left w:space="0" w:sz="0" w:color="auto" w:val="none"/>
                                                <w:bottom w:space="0" w:sz="0" w:color="auto" w:val="none"/>
                                                <w:right w:space="0" w:sz="0" w:color="auto" w:val="none"/>
                                              </w:divBdr>
                                              <w:divsChild>
                                                <w:div w:id="1137795018">
                                                  <w:marLeft w:val="0"/>
                                                  <w:marRight w:val="0"/>
                                                  <w:marTop w:val="0"/>
                                                  <w:marBottom w:val="0"/>
                                                  <w:divBdr>
                                                    <w:top w:space="0" w:sz="0" w:color="auto" w:val="none"/>
                                                    <w:left w:space="0" w:sz="0" w:color="auto" w:val="none"/>
                                                    <w:bottom w:space="0" w:sz="0" w:color="auto" w:val="none"/>
                                                    <w:right w:space="0" w:sz="0" w:color="auto" w:val="none"/>
                                                  </w:divBdr>
                                                  <w:divsChild>
                                                    <w:div w:id="1342970270">
                                                      <w:marLeft w:val="0"/>
                                                      <w:marRight w:val="0"/>
                                                      <w:marTop w:val="0"/>
                                                      <w:marBottom w:val="0"/>
                                                      <w:divBdr>
                                                        <w:top w:space="0" w:sz="0" w:color="auto" w:val="none"/>
                                                        <w:left w:space="0" w:sz="0" w:color="auto" w:val="none"/>
                                                        <w:bottom w:space="0" w:sz="0" w:color="auto" w:val="none"/>
                                                        <w:right w:space="0" w:sz="0" w:color="auto" w:val="none"/>
                                                      </w:divBdr>
                                                      <w:divsChild>
                                                        <w:div w:id="732236519">
                                                          <w:marLeft w:val="0"/>
                                                          <w:marRight w:val="0"/>
                                                          <w:marTop w:val="0"/>
                                                          <w:marBottom w:val="0"/>
                                                          <w:divBdr>
                                                            <w:top w:space="0" w:sz="0" w:color="auto" w:val="none"/>
                                                            <w:left w:space="0" w:sz="0" w:color="auto" w:val="none"/>
                                                            <w:bottom w:space="0" w:sz="0" w:color="auto" w:val="none"/>
                                                            <w:right w:space="0" w:sz="0" w:color="auto" w:val="none"/>
                                                          </w:divBdr>
                                                          <w:divsChild>
                                                            <w:div w:id="446042995">
                                                              <w:marLeft w:val="0"/>
                                                              <w:marRight w:val="0"/>
                                                              <w:marTop w:val="0"/>
                                                              <w:marBottom w:val="0"/>
                                                              <w:divBdr>
                                                                <w:top w:space="0" w:sz="0" w:color="auto" w:val="none"/>
                                                                <w:left w:space="0" w:sz="0" w:color="auto" w:val="none"/>
                                                                <w:bottom w:space="0" w:sz="0" w:color="auto" w:val="none"/>
                                                                <w:right w:space="0" w:sz="0" w:color="auto" w:val="none"/>
                                                              </w:divBdr>
                                                              <w:divsChild>
                                                                <w:div w:id="24330192">
                                                                  <w:marLeft w:val="0"/>
                                                                  <w:marRight w:val="0"/>
                                                                  <w:marTop w:val="0"/>
                                                                  <w:marBottom w:val="0"/>
                                                                  <w:divBdr>
                                                                    <w:top w:space="0" w:sz="0" w:color="auto" w:val="none"/>
                                                                    <w:left w:space="0" w:sz="0" w:color="auto" w:val="none"/>
                                                                    <w:bottom w:space="0" w:sz="0" w:color="auto" w:val="none"/>
                                                                    <w:right w:space="0" w:sz="0" w:color="auto" w:val="none"/>
                                                                  </w:divBdr>
                                                                  <w:divsChild>
                                                                    <w:div w:id="2118522478">
                                                                      <w:marLeft w:val="0"/>
                                                                      <w:marRight w:val="0"/>
                                                                      <w:marTop w:val="0"/>
                                                                      <w:marBottom w:val="0"/>
                                                                      <w:divBdr>
                                                                        <w:top w:space="0" w:sz="0" w:color="auto" w:val="none"/>
                                                                        <w:left w:space="0" w:sz="0" w:color="auto" w:val="none"/>
                                                                        <w:bottom w:space="0" w:sz="0" w:color="auto" w:val="none"/>
                                                                        <w:right w:space="0" w:sz="0" w:color="auto" w:val="none"/>
                                                                      </w:divBdr>
                                                                      <w:divsChild>
                                                                        <w:div w:id="662204734">
                                                                          <w:marLeft w:val="0"/>
                                                                          <w:marRight w:val="0"/>
                                                                          <w:marTop w:val="0"/>
                                                                          <w:marBottom w:val="0"/>
                                                                          <w:divBdr>
                                                                            <w:top w:space="0" w:sz="0" w:color="auto" w:val="none"/>
                                                                            <w:left w:space="0" w:sz="0" w:color="auto" w:val="none"/>
                                                                            <w:bottom w:space="0" w:sz="0" w:color="auto" w:val="none"/>
                                                                            <w:right w:space="0" w:sz="0" w:color="auto" w:val="none"/>
                                                                          </w:divBdr>
                                                                          <w:divsChild>
                                                                            <w:div w:id="1804275667">
                                                                              <w:marLeft w:val="0"/>
                                                                              <w:marRight w:val="0"/>
                                                                              <w:marTop w:val="0"/>
                                                                              <w:marBottom w:val="0"/>
                                                                              <w:divBdr>
                                                                                <w:top w:space="0" w:sz="0" w:color="auto" w:val="none"/>
                                                                                <w:left w:space="0" w:sz="0" w:color="auto" w:val="none"/>
                                                                                <w:bottom w:space="0" w:sz="0" w:color="auto" w:val="none"/>
                                                                                <w:right w:space="0" w:sz="0" w:color="auto" w:val="none"/>
                                                                              </w:divBdr>
                                                                              <w:divsChild>
                                                                                <w:div w:id="4971859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293164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80188150">
          <w:marLeft w:val="0"/>
          <w:marRight w:val="0"/>
          <w:marTop w:val="60"/>
          <w:marBottom w:val="0"/>
          <w:divBdr>
            <w:top w:space="0" w:sz="0" w:color="auto" w:val="none"/>
            <w:left w:space="0" w:sz="0" w:color="auto" w:val="none"/>
            <w:bottom w:space="0" w:sz="0" w:color="auto" w:val="none"/>
            <w:right w:space="0" w:sz="0" w:color="auto" w:val="none"/>
          </w:divBdr>
          <w:divsChild>
            <w:div w:id="1450277131">
              <w:marLeft w:val="0"/>
              <w:marRight w:val="0"/>
              <w:marTop w:val="0"/>
              <w:marBottom w:val="0"/>
              <w:divBdr>
                <w:top w:space="0" w:sz="0" w:color="auto" w:val="none"/>
                <w:left w:space="0" w:sz="0" w:color="auto" w:val="none"/>
                <w:bottom w:space="0" w:sz="0" w:color="auto" w:val="none"/>
                <w:right w:space="0" w:sz="0" w:color="auto" w:val="none"/>
              </w:divBdr>
              <w:divsChild>
                <w:div w:id="1697271909">
                  <w:marLeft w:val="3750"/>
                  <w:marRight w:val="0"/>
                  <w:marTop w:val="0"/>
                  <w:marBottom w:val="300"/>
                  <w:divBdr>
                    <w:top w:space="0" w:sz="0" w:color="auto" w:val="none"/>
                    <w:left w:space="0" w:sz="0" w:color="auto" w:val="none"/>
                    <w:bottom w:space="0" w:sz="0" w:color="auto" w:val="none"/>
                    <w:right w:space="0" w:sz="0" w:color="auto" w:val="none"/>
                  </w:divBdr>
                  <w:divsChild>
                    <w:div w:id="1313368174">
                      <w:marLeft w:val="0"/>
                      <w:marRight w:val="0"/>
                      <w:marTop w:val="0"/>
                      <w:marBottom w:val="0"/>
                      <w:divBdr>
                        <w:top w:space="0" w:sz="0" w:color="auto" w:val="none"/>
                        <w:left w:space="0" w:sz="0" w:color="auto" w:val="none"/>
                        <w:bottom w:space="0" w:sz="0" w:color="auto" w:val="none"/>
                        <w:right w:space="0" w:sz="0" w:color="auto" w:val="none"/>
                      </w:divBdr>
                      <w:divsChild>
                        <w:div w:id="2082633591">
                          <w:marLeft w:val="0"/>
                          <w:marRight w:val="0"/>
                          <w:marTop w:val="0"/>
                          <w:marBottom w:val="0"/>
                          <w:divBdr>
                            <w:top w:space="0" w:sz="0" w:color="auto" w:val="none"/>
                            <w:left w:space="0" w:sz="0" w:color="auto" w:val="none"/>
                            <w:bottom w:space="0" w:sz="0" w:color="auto" w:val="none"/>
                            <w:right w:space="0" w:sz="0" w:color="auto" w:val="none"/>
                          </w:divBdr>
                          <w:divsChild>
                            <w:div w:id="1763911649">
                              <w:marLeft w:val="0"/>
                              <w:marRight w:val="0"/>
                              <w:marTop w:val="0"/>
                              <w:marBottom w:val="0"/>
                              <w:divBdr>
                                <w:top w:space="0" w:sz="0" w:color="auto" w:val="none"/>
                                <w:left w:space="0" w:sz="0" w:color="auto" w:val="none"/>
                                <w:bottom w:space="0" w:sz="0" w:color="auto" w:val="none"/>
                                <w:right w:space="0" w:sz="0" w:color="auto" w:val="none"/>
                              </w:divBdr>
                              <w:divsChild>
                                <w:div w:id="2001495226">
                                  <w:marLeft w:val="0"/>
                                  <w:marRight w:val="0"/>
                                  <w:marTop w:val="0"/>
                                  <w:marBottom w:val="0"/>
                                  <w:divBdr>
                                    <w:top w:space="0" w:sz="0" w:color="auto" w:val="none"/>
                                    <w:left w:space="0" w:sz="0" w:color="auto" w:val="none"/>
                                    <w:bottom w:space="0" w:sz="0" w:color="auto" w:val="none"/>
                                    <w:right w:space="0" w:sz="0" w:color="auto" w:val="none"/>
                                  </w:divBdr>
                                  <w:divsChild>
                                    <w:div w:id="1050304578">
                                      <w:marLeft w:val="0"/>
                                      <w:marRight w:val="0"/>
                                      <w:marTop w:val="0"/>
                                      <w:marBottom w:val="0"/>
                                      <w:divBdr>
                                        <w:top w:space="0" w:sz="0" w:color="auto" w:val="none"/>
                                        <w:left w:space="0" w:sz="0" w:color="auto" w:val="none"/>
                                        <w:bottom w:space="0" w:sz="0" w:color="auto" w:val="none"/>
                                        <w:right w:space="0" w:sz="0" w:color="auto" w:val="none"/>
                                      </w:divBdr>
                                      <w:divsChild>
                                        <w:div w:id="479885482">
                                          <w:marLeft w:val="0"/>
                                          <w:marRight w:val="0"/>
                                          <w:marTop w:val="0"/>
                                          <w:marBottom w:val="0"/>
                                          <w:divBdr>
                                            <w:top w:space="0" w:sz="0" w:color="auto" w:val="none"/>
                                            <w:left w:space="0" w:sz="0" w:color="auto" w:val="none"/>
                                            <w:bottom w:space="0" w:sz="0" w:color="auto" w:val="none"/>
                                            <w:right w:space="0" w:sz="0" w:color="auto" w:val="none"/>
                                          </w:divBdr>
                                          <w:divsChild>
                                            <w:div w:id="1273441337">
                                              <w:marLeft w:val="0"/>
                                              <w:marRight w:val="0"/>
                                              <w:marTop w:val="0"/>
                                              <w:marBottom w:val="0"/>
                                              <w:divBdr>
                                                <w:top w:space="0" w:sz="0" w:color="auto" w:val="none"/>
                                                <w:left w:space="0" w:sz="0" w:color="auto" w:val="none"/>
                                                <w:bottom w:space="0" w:sz="0" w:color="auto" w:val="none"/>
                                                <w:right w:space="0" w:sz="0" w:color="auto" w:val="none"/>
                                              </w:divBdr>
                                            </w:div>
                                            <w:div w:id="1818833985">
                                              <w:marLeft w:val="0"/>
                                              <w:marRight w:val="0"/>
                                              <w:marTop w:val="0"/>
                                              <w:marBottom w:val="0"/>
                                              <w:divBdr>
                                                <w:top w:space="0" w:sz="0" w:color="auto" w:val="none"/>
                                                <w:left w:space="0" w:sz="0" w:color="auto" w:val="none"/>
                                                <w:bottom w:space="0" w:sz="0" w:color="auto" w:val="none"/>
                                                <w:right w:space="0" w:sz="0" w:color="auto" w:val="none"/>
                                              </w:divBdr>
                                            </w:div>
                                            <w:div w:id="690493917">
                                              <w:marLeft w:val="0"/>
                                              <w:marRight w:val="0"/>
                                              <w:marTop w:val="0"/>
                                              <w:marBottom w:val="0"/>
                                              <w:divBdr>
                                                <w:top w:space="0" w:sz="0" w:color="auto" w:val="none"/>
                                                <w:left w:space="0" w:sz="0" w:color="auto" w:val="none"/>
                                                <w:bottom w:space="0" w:sz="0" w:color="auto" w:val="none"/>
                                                <w:right w:space="0" w:sz="0" w:color="auto" w:val="none"/>
                                              </w:divBdr>
                                            </w:div>
                                            <w:div w:id="2200182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srpnja 2018.</izvorni_sadrzaj>
    <derivirana_varijabla naziv="DomainObject.DatumDonosenjaOdluke_1">31.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281</izvorni_sadrzaj>
    <derivirana_varijabla naziv="DomainObject.Predmet.Broj_1">281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srpnja 2018.</izvorni_sadrzaj>
    <derivirana_varijabla naziv="DomainObject.Predmet.DatumOsnivanja_1">31.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St-281/2018</izvorni_sadrzaj>
    <derivirana_varijabla naziv="DomainObject.Predmet.OznakaBroj_1">St-281/2018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DOMUS AUREA ISTRA d.o.o. VODNJAN</izvorni_sadrzaj>
    <derivirana_varijabla naziv="DomainObject.Predmet.ProtustrankaFormated_1">  DOMUS AUREA ISTRA d.o.o. VODNJAN</derivirana_varijabla>
  </DomainObject.Predmet.ProtustrankaFormated>
  <DomainObject.Predmet.ProtustrankaFormatedOIB>
    <izvorni_sadrzaj>  DOMUS AUREA ISTRA d.o.o. VODNJAN, OIB 93101089495</izvorni_sadrzaj>
    <derivirana_varijabla naziv="DomainObject.Predmet.ProtustrankaFormatedOIB_1">  DOMUS AUREA ISTRA d.o.o. VODNJAN, OIB 93101089495</derivirana_varijabla>
  </DomainObject.Predmet.ProtustrankaFormatedOIB>
  <DomainObject.Predmet.ProtustrankaFormatedWithAdress>
    <izvorni_sadrzaj> DOMUS AUREA ISTRA d.o.o. VODNJAN, Trg javne vage 8, 52100 Vodnjan</izvorni_sadrzaj>
    <derivirana_varijabla naziv="DomainObject.Predmet.ProtustrankaFormatedWithAdress_1"> DOMUS AUREA ISTRA d.o.o. VODNJAN, Trg javne vage 8, 52100 Vodnjan</derivirana_varijabla>
  </DomainObject.Predmet.ProtustrankaFormatedWithAdress>
  <DomainObject.Predmet.ProtustrankaFormatedWithAdressOIB>
    <izvorni_sadrzaj> DOMUS AUREA ISTRA d.o.o. VODNJAN, OIB 93101089495, Trg javne vage 8, 52100 Vodnjan</izvorni_sadrzaj>
    <derivirana_varijabla naziv="DomainObject.Predmet.ProtustrankaFormatedWithAdressOIB_1"> DOMUS AUREA ISTRA d.o.o. VODNJAN, OIB 93101089495, Trg javne vage 8, 52100 Vodnjan</derivirana_varijabla>
  </DomainObject.Predmet.ProtustrankaFormatedWithAdressOIB>
  <DomainObject.Predmet.ProtustrankaWithAdress>
    <izvorni_sadrzaj>DOMUS AUREA ISTRA d.o.o. VODNJAN Trg javne vage 8, 52100 Vodnjan</izvorni_sadrzaj>
    <derivirana_varijabla naziv="DomainObject.Predmet.ProtustrankaWithAdress_1">DOMUS AUREA ISTRA d.o.o. VODNJAN Trg javne vage 8, 52100 Vodnjan</derivirana_varijabla>
  </DomainObject.Predmet.ProtustrankaWithAdress>
  <DomainObject.Predmet.ProtustrankaWithAdressOIB>
    <izvorni_sadrzaj>DOMUS AUREA ISTRA d.o.o. VODNJAN, OIB 93101089495, Trg javne vage 8, 52100 Vodnjan</izvorni_sadrzaj>
    <derivirana_varijabla naziv="DomainObject.Predmet.ProtustrankaWithAdressOIB_1">DOMUS AUREA ISTRA d.o.o. VODNJAN, OIB 93101089495, Trg javne vage 8, 52100 Vodnjan</derivirana_varijabla>
  </DomainObject.Predmet.ProtustrankaWithAdressOIB>
  <DomainObject.Predmet.ProtustrankaNazivFormated>
    <izvorni_sadrzaj>DOMUS AUREA ISTRA d.o.o. VODNJAN</izvorni_sadrzaj>
    <derivirana_varijabla naziv="DomainObject.Predmet.ProtustrankaNazivFormated_1">DOMUS AUREA ISTRA d.o.o. VODNJAN</derivirana_varijabla>
  </DomainObject.Predmet.ProtustrankaNazivFormated>
  <DomainObject.Predmet.ProtustrankaNazivFormatedOIB>
    <izvorni_sadrzaj>DOMUS AUREA ISTRA d.o.o. VODNJAN, OIB 93101089495</izvorni_sadrzaj>
    <derivirana_varijabla naziv="DomainObject.Predmet.ProtustrankaNazivFormatedOIB_1">DOMUS AUREA ISTRA d.o.o. VODNJAN, OIB 93101089495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DOMUS AUREA ISTRA d.o.o. VODNJAN</izvorni_sadrzaj>
    <derivirana_varijabla naziv="DomainObject.Predmet.StrankaFormated_1">  DOMUS AUREA ISTRA d.o.o. VODNJAN</derivirana_varijabla>
  </DomainObject.Predmet.StrankaFormated>
  <DomainObject.Predmet.StrankaFormatedOIB>
    <izvorni_sadrzaj>  DOMUS AUREA ISTRA d.o.o. VODNJAN, OIB 93101089495</izvorni_sadrzaj>
    <derivirana_varijabla naziv="DomainObject.Predmet.StrankaFormatedOIB_1">  DOMUS AUREA ISTRA d.o.o. VODNJAN, OIB 93101089495</derivirana_varijabla>
  </DomainObject.Predmet.StrankaFormatedOIB>
  <DomainObject.Predmet.StrankaFormatedWithAdress>
    <izvorni_sadrzaj> DOMUS AUREA ISTRA d.o.o. VODNJAN, Trg javne vage 8, 52100 Vodnjan</izvorni_sadrzaj>
    <derivirana_varijabla naziv="DomainObject.Predmet.StrankaFormatedWithAdress_1"> DOMUS AUREA ISTRA d.o.o. VODNJAN, Trg javne vage 8, 52100 Vodnjan</derivirana_varijabla>
  </DomainObject.Predmet.StrankaFormatedWithAdress>
  <DomainObject.Predmet.StrankaFormatedWithAdressOIB>
    <izvorni_sadrzaj> DOMUS AUREA ISTRA d.o.o. VODNJAN, OIB 93101089495, Trg javne vage 8, 52100 Vodnjan</izvorni_sadrzaj>
    <derivirana_varijabla naziv="DomainObject.Predmet.StrankaFormatedWithAdressOIB_1"> DOMUS AUREA ISTRA d.o.o. VODNJAN, OIB 93101089495, Trg javne vage 8, 52100 Vodnjan</derivirana_varijabla>
  </DomainObject.Predmet.StrankaFormatedWithAdressOIB>
  <DomainObject.Predmet.StrankaWithAdress>
    <izvorni_sadrzaj>DOMUS AUREA ISTRA d.o.o. VODNJAN Trg javne vage 8,52100 Vodnjan</izvorni_sadrzaj>
    <derivirana_varijabla naziv="DomainObject.Predmet.StrankaWithAdress_1">DOMUS AUREA ISTRA d.o.o. VODNJAN Trg javne vage 8,52100 Vodnjan</derivirana_varijabla>
  </DomainObject.Predmet.StrankaWithAdress>
  <DomainObject.Predmet.StrankaWithAdressOIB>
    <izvorni_sadrzaj>DOMUS AUREA ISTRA d.o.o. VODNJAN, OIB 93101089495, Trg javne vage 8,52100 Vodnjan</izvorni_sadrzaj>
    <derivirana_varijabla naziv="DomainObject.Predmet.StrankaWithAdressOIB_1">DOMUS AUREA ISTRA d.o.o. VODNJAN, OIB 93101089495, Trg javne vage 8,52100 Vodnjan</derivirana_varijabla>
  </DomainObject.Predmet.StrankaWithAdressOIB>
  <DomainObject.Predmet.StrankaNazivFormated>
    <izvorni_sadrzaj>DOMUS AUREA ISTRA d.o.o. VODNJAN</izvorni_sadrzaj>
    <derivirana_varijabla naziv="DomainObject.Predmet.StrankaNazivFormated_1">DOMUS AUREA ISTRA d.o.o. VODNJAN</derivirana_varijabla>
  </DomainObject.Predmet.StrankaNazivFormated>
  <DomainObject.Predmet.StrankaNazivFormatedOIB>
    <izvorni_sadrzaj>DOMUS AUREA ISTRA d.o.o. VODNJAN, OIB 93101089495</izvorni_sadrzaj>
    <derivirana_varijabla naziv="DomainObject.Predmet.StrankaNazivFormatedOIB_1">DOMUS AUREA ISTRA d.o.o. VODNJAN, OIB 93101089495</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203464.55</izvorni_sadrzaj>
    <derivirana_varijabla naziv="DomainObject.Predmet.TrenutnaVrijednost_1">203464.55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DOMUS AUREA ISTRA d.o.o. VODNJAN</item>
    </izvorni_sadrzaj>
    <derivirana_varijabla naziv="DomainObject.Predmet.StrankaListFormated_1">
      <item>DOMUS AUREA ISTRA d.o.o. VODNJAN</item>
    </derivirana_varijabla>
  </DomainObject.Predmet.StrankaListFormated>
  <DomainObject.Predmet.StrankaListFormatedOIB>
    <izvorni_sadrzaj>
      <item>DOMUS AUREA ISTRA d.o.o. VODNJAN, OIB 93101089495</item>
    </izvorni_sadrzaj>
    <derivirana_varijabla naziv="DomainObject.Predmet.StrankaListFormatedOIB_1">
      <item>DOMUS AUREA ISTRA d.o.o. VODNJAN, OIB 93101089495</item>
    </derivirana_varijabla>
  </DomainObject.Predmet.StrankaListFormatedOIB>
  <DomainObject.Predmet.StrankaListFormatedWithAdress>
    <izvorni_sadrzaj>
      <item>DOMUS AUREA ISTRA d.o.o. VODNJAN, Trg javne vage 8, 52100 Vodnjan</item>
    </izvorni_sadrzaj>
    <derivirana_varijabla naziv="DomainObject.Predmet.StrankaListFormatedWithAdress_1">
      <item>DOMUS AUREA ISTRA d.o.o. VODNJAN, Trg javne vage 8, 52100 Vodnjan</item>
    </derivirana_varijabla>
  </DomainObject.Predmet.StrankaListFormatedWithAdress>
  <DomainObject.Predmet.StrankaListFormatedWithAdressOIB>
    <izvorni_sadrzaj>
      <item>DOMUS AUREA ISTRA d.o.o. VODNJAN, OIB 93101089495, Trg javne vage 8, 52100 Vodnjan</item>
    </izvorni_sadrzaj>
    <derivirana_varijabla naziv="DomainObject.Predmet.StrankaListFormatedWithAdressOIB_1">
      <item>DOMUS AUREA ISTRA d.o.o. VODNJAN, OIB 93101089495, Trg javne vage 8, 52100 Vodnjan</item>
    </derivirana_varijabla>
  </DomainObject.Predmet.StrankaListFormatedWithAdressOIB>
  <DomainObject.Predmet.StrankaListNazivFormated>
    <izvorni_sadrzaj>
      <item>DOMUS AUREA ISTRA d.o.o. VODNJAN</item>
    </izvorni_sadrzaj>
    <derivirana_varijabla naziv="DomainObject.Predmet.StrankaListNazivFormated_1">
      <item>DOMUS AUREA ISTRA d.o.o. VODNJAN</item>
    </derivirana_varijabla>
  </DomainObject.Predmet.StrankaListNazivFormated>
  <DomainObject.Predmet.StrankaListNazivFormatedOIB>
    <izvorni_sadrzaj>
      <item>DOMUS AUREA ISTRA d.o.o. VODNJAN, OIB 93101089495</item>
    </izvorni_sadrzaj>
    <derivirana_varijabla naziv="DomainObject.Predmet.StrankaListNazivFormatedOIB_1">
      <item>DOMUS AUREA ISTRA d.o.o. VODNJAN, OIB 93101089495</item>
    </derivirana_varijabla>
  </DomainObject.Predmet.StrankaListNazivFormatedOIB>
  <DomainObject.Predmet.ProtuStrankaListFormated>
    <izvorni_sadrzaj>
      <item>DOMUS AUREA ISTRA d.o.o. VODNJAN</item>
    </izvorni_sadrzaj>
    <derivirana_varijabla naziv="DomainObject.Predmet.ProtuStrankaListFormated_1">
      <item>DOMUS AUREA ISTRA d.o.o. VODNJAN</item>
    </derivirana_varijabla>
  </DomainObject.Predmet.ProtuStrankaListFormated>
  <DomainObject.Predmet.ProtuStrankaListFormatedOIB>
    <izvorni_sadrzaj>
      <item>DOMUS AUREA ISTRA d.o.o. VODNJAN, OIB 93101089495</item>
    </izvorni_sadrzaj>
    <derivirana_varijabla naziv="DomainObject.Predmet.ProtuStrankaListFormatedOIB_1">
      <item>DOMUS AUREA ISTRA d.o.o. VODNJAN, OIB 93101089495</item>
    </derivirana_varijabla>
  </DomainObject.Predmet.ProtuStrankaListFormatedOIB>
  <DomainObject.Predmet.ProtuStrankaListFormatedWithAdress>
    <izvorni_sadrzaj>
      <item>DOMUS AUREA ISTRA d.o.o. VODNJAN, Trg javne vage 8, 52100 Vodnjan</item>
    </izvorni_sadrzaj>
    <derivirana_varijabla naziv="DomainObject.Predmet.ProtuStrankaListFormatedWithAdress_1">
      <item>DOMUS AUREA ISTRA d.o.o. VODNJAN, Trg javne vage 8, 52100 Vodnjan</item>
    </derivirana_varijabla>
  </DomainObject.Predmet.ProtuStrankaListFormatedWithAdress>
  <DomainObject.Predmet.ProtuStrankaListFormatedWithAdressOIB>
    <izvorni_sadrzaj>
      <item>DOMUS AUREA ISTRA d.o.o. VODNJAN, OIB 93101089495, Trg javne vage 8, 52100 Vodnjan</item>
    </izvorni_sadrzaj>
    <derivirana_varijabla naziv="DomainObject.Predmet.ProtuStrankaListFormatedWithAdressOIB_1">
      <item>DOMUS AUREA ISTRA d.o.o. VODNJAN, OIB 93101089495, Trg javne vage 8, 52100 Vodnjan</item>
    </derivirana_varijabla>
  </DomainObject.Predmet.ProtuStrankaListFormatedWithAdressOIB>
  <DomainObject.Predmet.ProtuStrankaListNazivFormated>
    <izvorni_sadrzaj>
      <item>DOMUS AUREA ISTRA d.o.o. VODNJAN</item>
    </izvorni_sadrzaj>
    <derivirana_varijabla naziv="DomainObject.Predmet.ProtuStrankaListNazivFormated_1">
      <item>DOMUS AUREA ISTRA d.o.o. VODNJAN</item>
    </derivirana_varijabla>
  </DomainObject.Predmet.ProtuStrankaListNazivFormated>
  <DomainObject.Predmet.ProtuStrankaListNazivFormatedOIB>
    <izvorni_sadrzaj>
      <item>DOMUS AUREA ISTRA d.o.o. VODNJAN, OIB 93101089495</item>
    </izvorni_sadrzaj>
    <derivirana_varijabla naziv="DomainObject.Predmet.ProtuStrankaListNazivFormatedOIB_1">
      <item>DOMUS AUREA ISTRA d.o.o. VODNJAN, OIB 93101089495</item>
    </derivirana_varijabla>
  </DomainObject.Predmet.ProtuStrankaListNazivFormatedOIB>
  <DomainObject.Predmet.OstaliListFormated>
    <izvorni_sadrzaj>
      <item>Odvj. Bariša Pavičić</item>
    </izvorni_sadrzaj>
    <derivirana_varijabla naziv="DomainObject.Predmet.OstaliListFormated_1">
      <item>Odvj. Bariša Pavičić</item>
    </derivirana_varijabla>
  </DomainObject.Predmet.OstaliListFormated>
  <DomainObject.Predmet.OstaliListFormatedOIB>
    <izvorni_sadrzaj>
      <item>Odvj. Bariša Pavičić</item>
    </izvorni_sadrzaj>
    <derivirana_varijabla naziv="DomainObject.Predmet.OstaliListFormatedOIB_1">
      <item>Odvj. Bariša Pavičić</item>
    </derivirana_varijabla>
  </DomainObject.Predmet.OstaliListFormatedOIB>
  <DomainObject.Predmet.OstaliListFormatedWithAdress>
    <izvorni_sadrzaj>
      <item>Odvj. Bariša Pavičić, Petra i Tome Erdody 12, 10000 Zagreb</item>
    </izvorni_sadrzaj>
    <derivirana_varijabla naziv="DomainObject.Predmet.OstaliListFormatedWithAdress_1">
      <item>Odvj. Bariša Pavičić, Petra i Tome Erdody 12, 10000 Zagreb</item>
    </derivirana_varijabla>
  </DomainObject.Predmet.OstaliListFormatedWithAdress>
  <DomainObject.Predmet.OstaliListFormatedWithAdressOIB>
    <izvorni_sadrzaj>
      <item>Odvj. Bariša Pavičić, Petra i Tome Erdody 12, 10000 Zagreb</item>
    </izvorni_sadrzaj>
    <derivirana_varijabla naziv="DomainObject.Predmet.OstaliListFormatedWithAdressOIB_1">
      <item>Odvj. Bariša Pavičić, Petra i Tome Erdody 12, 10000 Zagreb</item>
    </derivirana_varijabla>
  </DomainObject.Predmet.OstaliListFormatedWithAdressOIB>
  <DomainObject.Predmet.OstaliListNazivFormated>
    <izvorni_sadrzaj>
      <item>Odvj. Bariša Pavičić</item>
    </izvorni_sadrzaj>
    <derivirana_varijabla naziv="DomainObject.Predmet.OstaliListNazivFormated_1">
      <item>Odvj. Bariša Pavičić</item>
    </derivirana_varijabla>
  </DomainObject.Predmet.OstaliListNazivFormated>
  <DomainObject.Predmet.OstaliListNazivFormatedOIB>
    <izvorni_sadrzaj>
      <item>Odvj. Bariša Pavičić</item>
    </izvorni_sadrzaj>
    <derivirana_varijabla naziv="DomainObject.Predmet.OstaliListNazivFormatedOIB_1">
      <item>Odvj. Bariša Pavičić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srpnja 2018.</izvorni_sadrzaj>
    <derivirana_varijabla naziv="DomainObject.Datum_1">31. srpnja 2018.</derivirana_varijabla>
  </DomainObject.Datum>
  <DomainObject.PoslovniBrojDokumenta>
    <izvorni_sadrzaj/>
    <derivirana_varijabla naziv="DomainObject.PoslovniBrojDokumenta_1"/>
  </DomainObject.PoslovniBrojDokumenta>
  <DomainObject.Predmet.StrankaIDrugi>
    <izvorni_sadrzaj>DOMUS AUREA ISTRA d.o.o. VODNJAN</izvorni_sadrzaj>
    <derivirana_varijabla naziv="DomainObject.Predmet.StrankaIDrugi_1">DOMUS AUREA ISTRA d.o.o. VODNJAN</derivirana_varijabla>
  </DomainObject.Predmet.StrankaIDrugi>
  <DomainObject.Predmet.ProtustrankaIDrugi>
    <izvorni_sadrzaj>DOMUS AUREA ISTRA d.o.o. VODNJAN</izvorni_sadrzaj>
    <derivirana_varijabla naziv="DomainObject.Predmet.ProtustrankaIDrugi_1">DOMUS AUREA ISTRA d.o.o. VODNJAN</derivirana_varijabla>
  </DomainObject.Predmet.ProtustrankaIDrugi>
  <DomainObject.Predmet.StrankaIDrugiAdressOIB>
    <izvorni_sadrzaj>DOMUS AUREA ISTRA d.o.o. VODNJAN, OIB 93101089495, Trg javne vage 8, 52100 Vodnjan</izvorni_sadrzaj>
    <derivirana_varijabla naziv="DomainObject.Predmet.StrankaIDrugiAdressOIB_1">DOMUS AUREA ISTRA d.o.o. VODNJAN, OIB 93101089495, Trg javne vage 8, 52100 Vodnjan</derivirana_varijabla>
  </DomainObject.Predmet.StrankaIDrugiAdressOIB>
  <DomainObject.Predmet.ProtustrankaIDrugiAdressOIB>
    <izvorni_sadrzaj>DOMUS AUREA ISTRA d.o.o. VODNJAN, OIB 93101089495, Trg javne vage 8, 52100 Vodnjan</izvorni_sadrzaj>
    <derivirana_varijabla naziv="DomainObject.Predmet.ProtustrankaIDrugiAdressOIB_1">DOMUS AUREA ISTRA d.o.o. VODNJAN, OIB 93101089495, Trg javne vage 8, 52100 Vodnjan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DOMUS AUREA ISTRA d.o.o. VODNJAN</item>
      <item>DOMUS AUREA ISTRA d.o.o. VODNJAN</item>
      <item>Odvj. Bariša Pavičić</item>
    </izvorni_sadrzaj>
    <derivirana_varijabla naziv="DomainObject.Predmet.SudioniciListNaziv_1">
      <item>DOMUS AUREA ISTRA d.o.o. VODNJAN</item>
      <item>DOMUS AUREA ISTRA d.o.o. VODNJAN</item>
      <item>Odvj. Bariša Pavičić</item>
    </derivirana_varijabla>
  </DomainObject.Predmet.SudioniciListNaziv>
  <DomainObject.Predmet.SudioniciListAdressOIB>
    <izvorni_sadrzaj>
      <item>DOMUS AUREA ISTRA d.o.o. VODNJAN, OIB 93101089495, Trg javne vage 8,52100 Vodnjan</item>
      <item>DOMUS AUREA ISTRA d.o.o. VODNJAN, OIB 93101089495, Trg javne vage 8,52100 Vodnjan</item>
      <item>Odvj. Bariša Pavičić, Petra i Tome Erdody 12,10000 Zagreb</item>
    </izvorni_sadrzaj>
    <derivirana_varijabla naziv="DomainObject.Predmet.SudioniciListAdressOIB_1">
      <item>DOMUS AUREA ISTRA d.o.o. VODNJAN, OIB 93101089495, Trg javne vage 8,52100 Vodnjan</item>
      <item>DOMUS AUREA ISTRA d.o.o. VODNJAN, OIB 93101089495, Trg javne vage 8,52100 Vodnjan</item>
      <item>Odvj. Bariša Pavičić, Petra i Tome Erdody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93101089495</item>
      <item>, OIB 93101089495</item>
      <item>, OIB null</item>
    </izvorni_sadrzaj>
    <derivirana_varijabla naziv="DomainObject.Predmet.SudioniciListNazivOIB_1">
      <item>, OIB 93101089495</item>
      <item>, OIB 93101089495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775</properties:Words>
  <properties:Characters>4196</properties:Characters>
  <properties:Lines>96</properties:Lines>
  <properties:Paragraphs>34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2018-07-31T08:18:00Z</dcterms:created>
  <dc:creator>Jasmina Matika</dc:creator>
  <cp:lastModifiedBy>Sanja Lakošeljac</cp:lastModifiedBy>
  <dcterms:modified xmlns:xsi="http://www.w3.org/2001/XMLSchema-instance" xsi:type="dcterms:W3CDTF">2018-07-31T08:22:00Z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(St-281-18 - ZAKLJUČAK - POZIV PREDLAGATELJU ZA UPLATU PREDUJMA.docx)</vt:lpwstr>
  </prop:property>
  <prop:property name="CC_coloring" pid="4" fmtid="{D5CDD505-2E9C-101B-9397-08002B2CF9AE}">
    <vt:bool>false</vt:bool>
  </prop:property>
  <prop:property name="BrojStranica" pid="5" fmtid="{D5CDD505-2E9C-101B-9397-08002B2CF9AE}">
    <vt:i4>2</vt:i4>
  </prop:property>
</prop:Properties>
</file>