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7f0f" w14:paraId="aa17f0f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FA2B88">
        <w:rPr>
          <w:b/>
          <w:sz w:val="22"/>
          <w:szCs w:val="22"/>
        </w:rPr>
        <w:t>17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</w:t>
      </w:r>
      <w:r w:rsidR="00FA2B88">
        <w:rPr>
          <w:b/>
          <w:sz w:val="22"/>
          <w:szCs w:val="22"/>
        </w:rPr>
        <w:t>2</w:t>
      </w:r>
      <w:r w:rsidRPr="00730D06">
        <w:rPr>
          <w:b/>
          <w:sz w:val="22"/>
          <w:szCs w:val="22"/>
        </w:rPr>
        <w:t>-</w:t>
      </w:r>
      <w:r w:rsidR="00FA2B88">
        <w:rPr>
          <w:b/>
          <w:sz w:val="22"/>
          <w:szCs w:val="22"/>
        </w:rPr>
        <w:t>1</w:t>
      </w:r>
      <w:r w:rsidR="005E4B77">
        <w:rPr>
          <w:b/>
          <w:sz w:val="22"/>
          <w:szCs w:val="22"/>
        </w:rPr>
        <w:t>5</w:t>
      </w:r>
      <w:r w:rsidR="007C1F7F">
        <w:rPr>
          <w:b/>
          <w:sz w:val="22"/>
          <w:szCs w:val="22"/>
        </w:rPr>
        <w:t>9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 xml:space="preserve">, </w:t>
      </w:r>
      <w:r w:rsidRPr="00730D06">
        <w:rPr>
          <w:sz w:val="22"/>
          <w:szCs w:val="22"/>
        </w:rPr>
        <w:t xml:space="preserve">po sucu tog suda Srđanu Gavraniću kao stečajnom sucu u stečajnom postupku nad stečajnim dužnikom </w:t>
      </w:r>
      <w:r w:rsidR="00FA2B88" w:rsidRPr="00FA2B88">
        <w:rPr>
          <w:sz w:val="22"/>
          <w:szCs w:val="22"/>
        </w:rPr>
        <w:t>OPUZENKA dioničko društvo za trgovinu „u stečaju“, Metković, Put Narone bb, MBS: 060014499, OIB 58765781267, Metković, Kralja Zvonimira 4/D, MBS 060145915, OIB: 78006550250, zastupano po stečajnom upravitelju Ivani Sušić iz Dubrovnika</w:t>
      </w:r>
      <w:r w:rsidR="008D1AAF" w:rsidRPr="00730D06">
        <w:rPr>
          <w:sz w:val="22"/>
          <w:szCs w:val="22"/>
        </w:rPr>
        <w:t xml:space="preserve">, </w:t>
      </w:r>
      <w:r w:rsidR="00563764" w:rsidRPr="00730D06">
        <w:rPr>
          <w:sz w:val="22"/>
          <w:szCs w:val="22"/>
        </w:rPr>
        <w:t>izvan ročišta,</w:t>
      </w:r>
      <w:r w:rsidR="002E27A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dana</w:t>
      </w:r>
      <w:r w:rsidR="00563764" w:rsidRPr="00730D06">
        <w:rPr>
          <w:sz w:val="22"/>
          <w:szCs w:val="22"/>
        </w:rPr>
        <w:t xml:space="preserve"> </w:t>
      </w:r>
      <w:r w:rsidR="005E4B77">
        <w:rPr>
          <w:sz w:val="22"/>
          <w:szCs w:val="22"/>
        </w:rPr>
        <w:t>4</w:t>
      </w:r>
      <w:r w:rsidR="00563764" w:rsidRPr="00730D06">
        <w:rPr>
          <w:sz w:val="22"/>
          <w:szCs w:val="22"/>
        </w:rPr>
        <w:t xml:space="preserve">. </w:t>
      </w:r>
      <w:r w:rsidR="007C1F7F">
        <w:rPr>
          <w:sz w:val="22"/>
          <w:szCs w:val="22"/>
        </w:rPr>
        <w:t>srpnja</w:t>
      </w:r>
      <w:r w:rsidR="00563764" w:rsidRPr="00730D06">
        <w:rPr>
          <w:sz w:val="22"/>
          <w:szCs w:val="22"/>
        </w:rPr>
        <w:t xml:space="preserve"> 201</w:t>
      </w:r>
      <w:r w:rsidR="005E4B77">
        <w:rPr>
          <w:sz w:val="22"/>
          <w:szCs w:val="22"/>
        </w:rPr>
        <w:t>7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563764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>Daje se suglasnost stečajnom upravitelju za</w:t>
      </w:r>
      <w:r w:rsidR="007C1F7F">
        <w:rPr>
          <w:sz w:val="22"/>
          <w:szCs w:val="22"/>
        </w:rPr>
        <w:t xml:space="preserve"> petu</w:t>
      </w:r>
      <w:r w:rsidRPr="00730D06">
        <w:rPr>
          <w:sz w:val="22"/>
          <w:szCs w:val="22"/>
        </w:rPr>
        <w:t xml:space="preserve"> djelomičnu diobu unovčene stečajne mase u iznosu </w:t>
      </w:r>
      <w:r w:rsidR="00981C15">
        <w:rPr>
          <w:sz w:val="22"/>
          <w:szCs w:val="22"/>
        </w:rPr>
        <w:t>96.336,23</w:t>
      </w:r>
      <w:r w:rsidRPr="00730D06">
        <w:rPr>
          <w:sz w:val="22"/>
          <w:szCs w:val="22"/>
        </w:rPr>
        <w:t xml:space="preserve"> kuna za tražbine za tražbine </w:t>
      </w:r>
      <w:r w:rsidR="006876B5">
        <w:rPr>
          <w:sz w:val="22"/>
          <w:szCs w:val="22"/>
        </w:rPr>
        <w:t>I</w:t>
      </w:r>
      <w:r w:rsidRPr="00730D06">
        <w:rPr>
          <w:sz w:val="22"/>
          <w:szCs w:val="22"/>
        </w:rPr>
        <w:t>I. (</w:t>
      </w:r>
      <w:r w:rsidR="006876B5">
        <w:rPr>
          <w:sz w:val="22"/>
          <w:szCs w:val="22"/>
        </w:rPr>
        <w:t>drugog</w:t>
      </w:r>
      <w:r w:rsidRPr="00730D06">
        <w:rPr>
          <w:sz w:val="22"/>
          <w:szCs w:val="22"/>
        </w:rPr>
        <w:t xml:space="preserve">) višeg isplatnog reda u visini </w:t>
      </w:r>
      <w:r w:rsidR="006876B5">
        <w:rPr>
          <w:sz w:val="22"/>
          <w:szCs w:val="22"/>
        </w:rPr>
        <w:t>6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F213F1">
        <w:rPr>
          <w:sz w:val="22"/>
          <w:szCs w:val="22"/>
        </w:rPr>
        <w:t>nadnevka</w:t>
      </w:r>
      <w:r w:rsidR="006E0823">
        <w:rPr>
          <w:sz w:val="22"/>
          <w:szCs w:val="22"/>
        </w:rPr>
        <w:t xml:space="preserve"> </w:t>
      </w:r>
      <w:r w:rsidR="006876B5">
        <w:rPr>
          <w:sz w:val="22"/>
          <w:szCs w:val="22"/>
        </w:rPr>
        <w:t>3</w:t>
      </w:r>
      <w:r w:rsidR="007C1F7F">
        <w:rPr>
          <w:sz w:val="22"/>
          <w:szCs w:val="22"/>
        </w:rPr>
        <w:t>0</w:t>
      </w:r>
      <w:r w:rsidR="006E0823">
        <w:rPr>
          <w:sz w:val="22"/>
          <w:szCs w:val="22"/>
        </w:rPr>
        <w:t xml:space="preserve">. </w:t>
      </w:r>
      <w:r w:rsidR="007C1F7F">
        <w:rPr>
          <w:sz w:val="22"/>
          <w:szCs w:val="22"/>
        </w:rPr>
        <w:t>lipnja</w:t>
      </w:r>
      <w:r w:rsidRPr="00730D06">
        <w:rPr>
          <w:sz w:val="22"/>
          <w:szCs w:val="22"/>
        </w:rPr>
        <w:t xml:space="preserve"> 201</w:t>
      </w:r>
      <w:r w:rsidR="005E4B77">
        <w:rPr>
          <w:sz w:val="22"/>
          <w:szCs w:val="22"/>
        </w:rPr>
        <w:t>7</w:t>
      </w:r>
      <w:r w:rsidR="008002B1">
        <w:rPr>
          <w:sz w:val="22"/>
          <w:szCs w:val="22"/>
        </w:rPr>
        <w:t>. godine:</w:t>
      </w:r>
    </w:p>
    <w:p w:rsidRDefault="006E0823" w:rsidP="00F213F1" w:rsidR="00F213F1" w:rsidRPr="00F213F1">
      <w:pPr>
        <w:tabs>
          <w:tab w:pos="709" w:val="left"/>
          <w:tab w:pos="851" w:val="left"/>
        </w:tabs>
        <w:ind w:hanging="567" w:lef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213F1" w:rsidRPr="00F213F1">
        <w:rPr>
          <w:sz w:val="22"/>
          <w:szCs w:val="22"/>
        </w:rPr>
        <w:t xml:space="preserve">1.  REPUBLIKA HRVATSKA MINISTARSTVO FINANCIJA, OIB: 18683136487, u iznosu </w:t>
      </w:r>
      <w:r w:rsidR="006A7933">
        <w:rPr>
          <w:sz w:val="22"/>
          <w:szCs w:val="22"/>
        </w:rPr>
        <w:t>62.363,33</w:t>
      </w:r>
      <w:r w:rsidR="00F213F1" w:rsidRPr="00F213F1">
        <w:rPr>
          <w:sz w:val="22"/>
          <w:szCs w:val="22"/>
        </w:rPr>
        <w:t xml:space="preserve"> kuna,</w:t>
      </w:r>
    </w:p>
    <w:p w:rsidRDefault="006A7933" w:rsidP="00E32CBC" w:rsidR="00551D20">
      <w:pPr>
        <w:tabs>
          <w:tab w:pos="709" w:val="left"/>
          <w:tab w:pos="851" w:val="left"/>
        </w:tabs>
        <w:ind w:hanging="567" w:lef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213F1" w:rsidRPr="00F213F1">
        <w:rPr>
          <w:sz w:val="22"/>
          <w:szCs w:val="22"/>
        </w:rPr>
        <w:t xml:space="preserve">2.  INA – INDUSTIJA NAFTE d.d., Zagreb, </w:t>
      </w:r>
      <w:r>
        <w:rPr>
          <w:sz w:val="22"/>
          <w:szCs w:val="22"/>
        </w:rPr>
        <w:t>OIB: 58765781267</w:t>
      </w:r>
      <w:r w:rsidR="00F213F1" w:rsidRPr="00F213F1">
        <w:rPr>
          <w:sz w:val="22"/>
          <w:szCs w:val="22"/>
        </w:rPr>
        <w:t xml:space="preserve">, u iznosu </w:t>
      </w:r>
      <w:r>
        <w:rPr>
          <w:sz w:val="22"/>
          <w:szCs w:val="22"/>
        </w:rPr>
        <w:t>185,97</w:t>
      </w:r>
      <w:r w:rsidR="00F213F1" w:rsidRPr="00F213F1">
        <w:rPr>
          <w:sz w:val="22"/>
          <w:szCs w:val="22"/>
        </w:rPr>
        <w:t xml:space="preserve"> kuna</w:t>
      </w:r>
      <w:r w:rsidR="00551D20">
        <w:rPr>
          <w:sz w:val="22"/>
          <w:szCs w:val="22"/>
        </w:rPr>
        <w:t>,</w:t>
      </w:r>
    </w:p>
    <w:p w:rsidRDefault="00551D20" w:rsidP="00E32CBC" w:rsidR="00F213F1" w:rsidRPr="00F213F1">
      <w:pPr>
        <w:tabs>
          <w:tab w:pos="709" w:val="left"/>
          <w:tab w:pos="851" w:val="left"/>
        </w:tabs>
        <w:ind w:hanging="567" w:left="567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uz rezervaciju iznosa od 33.786,93 kuna za </w:t>
      </w:r>
      <w:r w:rsidR="00FA1039">
        <w:rPr>
          <w:sz w:val="22"/>
          <w:szCs w:val="22"/>
        </w:rPr>
        <w:t>osporenu tražbinu</w:t>
      </w:r>
      <w:r w:rsidR="00B43618">
        <w:rPr>
          <w:sz w:val="22"/>
          <w:szCs w:val="22"/>
        </w:rPr>
        <w:t>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563764" w:rsidRPr="00730D06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od </w:t>
      </w:r>
      <w:r w:rsidR="00594851">
        <w:rPr>
          <w:sz w:val="22"/>
          <w:szCs w:val="22"/>
        </w:rPr>
        <w:t xml:space="preserve">dostavljenim </w:t>
      </w:r>
      <w:r w:rsidR="005E4B77">
        <w:rPr>
          <w:sz w:val="22"/>
          <w:szCs w:val="22"/>
        </w:rPr>
        <w:t>3</w:t>
      </w:r>
      <w:r w:rsidR="00594851">
        <w:rPr>
          <w:sz w:val="22"/>
          <w:szCs w:val="22"/>
        </w:rPr>
        <w:t xml:space="preserve">. </w:t>
      </w:r>
      <w:r w:rsidR="005E4B77">
        <w:rPr>
          <w:sz w:val="22"/>
          <w:szCs w:val="22"/>
        </w:rPr>
        <w:t>travnja</w:t>
      </w:r>
      <w:r w:rsidR="00594851">
        <w:rPr>
          <w:sz w:val="22"/>
          <w:szCs w:val="22"/>
        </w:rPr>
        <w:t xml:space="preserve"> 201</w:t>
      </w:r>
      <w:r w:rsidR="005E4B77">
        <w:rPr>
          <w:sz w:val="22"/>
          <w:szCs w:val="22"/>
        </w:rPr>
        <w:t>7</w:t>
      </w:r>
      <w:r w:rsidRPr="00730D06">
        <w:rPr>
          <w:sz w:val="22"/>
          <w:szCs w:val="22"/>
        </w:rPr>
        <w:t xml:space="preserve">. godine (list spisa </w:t>
      </w:r>
      <w:r w:rsidR="00E32CBC">
        <w:rPr>
          <w:sz w:val="22"/>
          <w:szCs w:val="22"/>
        </w:rPr>
        <w:t>8</w:t>
      </w:r>
      <w:r w:rsidR="005E4B77">
        <w:rPr>
          <w:sz w:val="22"/>
          <w:szCs w:val="22"/>
        </w:rPr>
        <w:t>33</w:t>
      </w:r>
      <w:r w:rsidR="00623DE3">
        <w:rPr>
          <w:sz w:val="22"/>
          <w:szCs w:val="22"/>
        </w:rPr>
        <w:t>-8</w:t>
      </w:r>
      <w:r w:rsidR="005E4B77">
        <w:rPr>
          <w:sz w:val="22"/>
          <w:szCs w:val="22"/>
        </w:rPr>
        <w:t>3</w:t>
      </w:r>
      <w:r w:rsidR="00623DE3">
        <w:rPr>
          <w:sz w:val="22"/>
          <w:szCs w:val="22"/>
        </w:rPr>
        <w:t>4</w:t>
      </w:r>
      <w:r w:rsidRPr="00730D06">
        <w:rPr>
          <w:sz w:val="22"/>
          <w:szCs w:val="22"/>
        </w:rPr>
        <w:t>) stečajni upravitelj predložio izdati suglasnost na</w:t>
      </w:r>
      <w:r w:rsidR="00623DE3">
        <w:rPr>
          <w:sz w:val="22"/>
          <w:szCs w:val="22"/>
        </w:rPr>
        <w:t xml:space="preserve"> </w:t>
      </w:r>
      <w:r w:rsidR="00551D20">
        <w:rPr>
          <w:sz w:val="22"/>
          <w:szCs w:val="22"/>
        </w:rPr>
        <w:t>petu</w:t>
      </w:r>
      <w:r w:rsidRPr="00730D06">
        <w:rPr>
          <w:sz w:val="22"/>
          <w:szCs w:val="22"/>
        </w:rPr>
        <w:t xml:space="preserve"> djelomičnu diobu </w:t>
      </w:r>
      <w:r w:rsidR="00551D20">
        <w:rPr>
          <w:sz w:val="22"/>
          <w:szCs w:val="22"/>
        </w:rPr>
        <w:t>u iznosu</w:t>
      </w:r>
      <w:r w:rsidRPr="00730D06">
        <w:rPr>
          <w:sz w:val="22"/>
          <w:szCs w:val="22"/>
        </w:rPr>
        <w:t xml:space="preserve"> </w:t>
      </w:r>
      <w:r w:rsidR="009C6136">
        <w:rPr>
          <w:sz w:val="22"/>
          <w:szCs w:val="22"/>
        </w:rPr>
        <w:t>96.336,23</w:t>
      </w:r>
      <w:r w:rsidR="00C17278">
        <w:rPr>
          <w:sz w:val="22"/>
          <w:szCs w:val="22"/>
        </w:rPr>
        <w:t xml:space="preserve"> </w:t>
      </w:r>
      <w:r w:rsidR="0059653D" w:rsidRPr="00730D06">
        <w:rPr>
          <w:sz w:val="22"/>
          <w:szCs w:val="22"/>
        </w:rPr>
        <w:t xml:space="preserve">kuna </w:t>
      </w:r>
      <w:r w:rsidRPr="00730D06">
        <w:rPr>
          <w:sz w:val="22"/>
          <w:szCs w:val="22"/>
        </w:rPr>
        <w:t xml:space="preserve">za tražbine </w:t>
      </w:r>
      <w:r w:rsidR="00623DE3">
        <w:rPr>
          <w:sz w:val="22"/>
          <w:szCs w:val="22"/>
        </w:rPr>
        <w:t>I</w:t>
      </w:r>
      <w:r w:rsidRPr="00730D06">
        <w:rPr>
          <w:sz w:val="22"/>
          <w:szCs w:val="22"/>
        </w:rPr>
        <w:t>I. (</w:t>
      </w:r>
      <w:r w:rsidR="00623DE3">
        <w:rPr>
          <w:sz w:val="22"/>
          <w:szCs w:val="22"/>
        </w:rPr>
        <w:t>drugog</w:t>
      </w:r>
      <w:r w:rsidRPr="00730D06">
        <w:rPr>
          <w:sz w:val="22"/>
          <w:szCs w:val="22"/>
        </w:rPr>
        <w:t>) višeg isplatnog reda</w:t>
      </w:r>
      <w:r w:rsidR="00AE5A15">
        <w:rPr>
          <w:sz w:val="22"/>
          <w:szCs w:val="22"/>
        </w:rPr>
        <w:t xml:space="preserve"> i to</w:t>
      </w:r>
      <w:r w:rsidR="00AE5A1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 xml:space="preserve">u visini </w:t>
      </w:r>
      <w:r w:rsidR="00594851">
        <w:rPr>
          <w:sz w:val="22"/>
          <w:szCs w:val="22"/>
        </w:rPr>
        <w:t>6</w:t>
      </w:r>
      <w:r w:rsidRPr="00730D06">
        <w:rPr>
          <w:sz w:val="22"/>
          <w:szCs w:val="22"/>
        </w:rPr>
        <w:t>% priznatih tražbina</w:t>
      </w:r>
      <w:r w:rsidR="00AE5A15">
        <w:rPr>
          <w:sz w:val="22"/>
          <w:szCs w:val="22"/>
        </w:rPr>
        <w:t xml:space="preserve"> odnosno 62.549,30 kuna</w:t>
      </w:r>
      <w:r w:rsidRPr="00730D06">
        <w:rPr>
          <w:sz w:val="22"/>
          <w:szCs w:val="22"/>
        </w:rPr>
        <w:t>, prema</w:t>
      </w:r>
      <w:r w:rsidR="00623DE3">
        <w:rPr>
          <w:sz w:val="22"/>
          <w:szCs w:val="22"/>
        </w:rPr>
        <w:t xml:space="preserve"> diobnom popisu koji dostavlja, </w:t>
      </w:r>
      <w:r w:rsidR="00AE5A15">
        <w:rPr>
          <w:sz w:val="22"/>
          <w:szCs w:val="22"/>
        </w:rPr>
        <w:t>uz rezervaciju</w:t>
      </w:r>
      <w:r w:rsidR="00623DE3">
        <w:rPr>
          <w:sz w:val="22"/>
          <w:szCs w:val="22"/>
        </w:rPr>
        <w:t xml:space="preserve"> iznosa od 33.786,93 kuna </w:t>
      </w:r>
      <w:r w:rsidR="00FB4E14">
        <w:rPr>
          <w:sz w:val="22"/>
          <w:szCs w:val="22"/>
        </w:rPr>
        <w:t xml:space="preserve">za </w:t>
      </w:r>
      <w:r w:rsidR="00623DE3">
        <w:rPr>
          <w:sz w:val="22"/>
          <w:szCs w:val="22"/>
        </w:rPr>
        <w:t xml:space="preserve">osporene tražbine </w:t>
      </w:r>
      <w:r w:rsidR="00FB4E14">
        <w:rPr>
          <w:sz w:val="22"/>
          <w:szCs w:val="22"/>
        </w:rPr>
        <w:t>vjerovnika</w:t>
      </w:r>
      <w:r w:rsidR="00FB4E14" w:rsidRPr="00FB4E14">
        <w:rPr>
          <w:sz w:val="22"/>
          <w:szCs w:val="22"/>
        </w:rPr>
        <w:t xml:space="preserve"> II. (drugog) višeg isplatnog reda </w:t>
      </w:r>
      <w:r w:rsidR="00A43879" w:rsidRPr="00A43879">
        <w:rPr>
          <w:sz w:val="22"/>
          <w:szCs w:val="22"/>
        </w:rPr>
        <w:t xml:space="preserve">REPUBLIKA HRVATSKA MINISTARSTVO FINANCIJA </w:t>
      </w:r>
      <w:r w:rsidR="00FB4E14">
        <w:rPr>
          <w:sz w:val="22"/>
          <w:szCs w:val="22"/>
        </w:rPr>
        <w:t>u visini 6% osporene tražbine.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183. Stečajnog zakona (NN 44/96, 29/99, 129/00, 123/03, 197/03, 88/06, 116/10, 25/12, 133/12, 45/13, dalje u tekstu: SZ) namirenje se provodi prema pritjecanju gotovinskih sredstava, a prije diobe stečajni upravitelj je dužan pribaviti suglasnost stečajnog suca ako odbor vjerovnika nije osnovan. Prije diobe stečajni upravitelj će sastaviti popis tražbina koje se uzimaju u obzir pri diobi koji se izlaže u pisarnici na uvid svim sudionicima i dužan je javno objaviti zbroj tražbina i raspoloživi iznos koji će se raspodijeliti vjerovnicima (čl. 184.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C17278" w:rsidRPr="00C17278">
        <w:rPr>
          <w:sz w:val="22"/>
          <w:szCs w:val="22"/>
        </w:rPr>
        <w:t xml:space="preserve">62.549,30 kuna </w:t>
      </w:r>
      <w:r w:rsidRPr="0030058D">
        <w:rPr>
          <w:sz w:val="22"/>
          <w:szCs w:val="22"/>
        </w:rPr>
        <w:t xml:space="preserve">za tražbine za tražbine </w:t>
      </w:r>
      <w:r w:rsidR="00C17278">
        <w:rPr>
          <w:sz w:val="22"/>
          <w:szCs w:val="22"/>
        </w:rPr>
        <w:t>I</w:t>
      </w:r>
      <w:r w:rsidRPr="0030058D">
        <w:rPr>
          <w:sz w:val="22"/>
          <w:szCs w:val="22"/>
        </w:rPr>
        <w:t>I. (</w:t>
      </w:r>
      <w:r w:rsidR="00C17278">
        <w:rPr>
          <w:sz w:val="22"/>
          <w:szCs w:val="22"/>
        </w:rPr>
        <w:t>drugo</w:t>
      </w:r>
      <w:r w:rsidRPr="0030058D">
        <w:rPr>
          <w:sz w:val="22"/>
          <w:szCs w:val="22"/>
        </w:rPr>
        <w:t xml:space="preserve">g) višeg isplatnog reda u visini </w:t>
      </w:r>
      <w:r w:rsidR="00452C40">
        <w:rPr>
          <w:sz w:val="22"/>
          <w:szCs w:val="22"/>
        </w:rPr>
        <w:t>6</w:t>
      </w:r>
      <w:r w:rsidRPr="0030058D">
        <w:rPr>
          <w:sz w:val="22"/>
          <w:szCs w:val="22"/>
        </w:rPr>
        <w:t>% priznatih tražbina</w:t>
      </w:r>
      <w:r w:rsidR="003A0F6D">
        <w:rPr>
          <w:sz w:val="22"/>
          <w:szCs w:val="22"/>
        </w:rPr>
        <w:t>,</w:t>
      </w:r>
      <w:r w:rsidR="003A0F6D" w:rsidRPr="003A0F6D">
        <w:rPr>
          <w:sz w:val="22"/>
          <w:szCs w:val="22"/>
        </w:rPr>
        <w:t xml:space="preserve"> </w:t>
      </w:r>
      <w:r w:rsidR="003A0F6D" w:rsidRPr="00A43879">
        <w:rPr>
          <w:sz w:val="22"/>
          <w:szCs w:val="22"/>
        </w:rPr>
        <w:t>u</w:t>
      </w:r>
      <w:r w:rsidR="003A0F6D">
        <w:rPr>
          <w:sz w:val="22"/>
          <w:szCs w:val="22"/>
        </w:rPr>
        <w:t>z</w:t>
      </w:r>
      <w:r w:rsidR="003A0F6D" w:rsidRPr="00A43879">
        <w:rPr>
          <w:sz w:val="22"/>
          <w:szCs w:val="22"/>
        </w:rPr>
        <w:t xml:space="preserve"> rezervacij</w:t>
      </w:r>
      <w:r w:rsidR="003A0F6D">
        <w:rPr>
          <w:sz w:val="22"/>
          <w:szCs w:val="22"/>
        </w:rPr>
        <w:t>u</w:t>
      </w:r>
      <w:r w:rsidR="003A0F6D" w:rsidRPr="00A43879">
        <w:rPr>
          <w:sz w:val="22"/>
          <w:szCs w:val="22"/>
        </w:rPr>
        <w:t xml:space="preserve"> iznosa od 33.786,93 kuna</w:t>
      </w:r>
      <w:r w:rsidRPr="0030058D">
        <w:rPr>
          <w:sz w:val="22"/>
          <w:szCs w:val="22"/>
        </w:rPr>
        <w:t>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>Prema čl. 191.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3A0F6D">
        <w:rPr>
          <w:sz w:val="22"/>
          <w:szCs w:val="22"/>
        </w:rPr>
        <w:t>4</w:t>
      </w:r>
      <w:r w:rsidR="000C1F15"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="008D68D8">
        <w:rPr>
          <w:sz w:val="22"/>
          <w:szCs w:val="22"/>
        </w:rPr>
        <w:t>srpnja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3A0F6D">
        <w:rPr>
          <w:sz w:val="22"/>
          <w:szCs w:val="22"/>
        </w:rPr>
        <w:t>7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C17278" w:rsidR="00C17278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8D68D8" w:rsidP="008D68D8" w:rsidR="008D68D8" w:rsidRPr="008D68D8">
      <w:pPr>
        <w:pStyle w:val="Tijeloteksta"/>
        <w:rPr>
          <w:sz w:val="22"/>
          <w:szCs w:val="22"/>
        </w:rPr>
      </w:pPr>
      <w:r w:rsidRPr="008D68D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1CA7" w:rsidR="00C61CA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3A0F6D">
        <w:rPr>
          <w:sz w:val="22"/>
          <w:szCs w:val="22"/>
        </w:rPr>
        <w:t>04</w:t>
      </w:r>
      <w:r w:rsidR="00101C3B" w:rsidRPr="00730D06">
        <w:rPr>
          <w:sz w:val="22"/>
          <w:szCs w:val="22"/>
        </w:rPr>
        <w:t>.</w:t>
      </w:r>
      <w:r w:rsidR="00D84EC7" w:rsidRPr="00730D06">
        <w:rPr>
          <w:sz w:val="22"/>
          <w:szCs w:val="22"/>
        </w:rPr>
        <w:t>0</w:t>
      </w:r>
      <w:r w:rsidR="008D68D8">
        <w:rPr>
          <w:sz w:val="22"/>
          <w:szCs w:val="22"/>
        </w:rPr>
        <w:t>7</w:t>
      </w:r>
      <w:r w:rsidR="00EA79C1" w:rsidRPr="00730D06">
        <w:rPr>
          <w:sz w:val="22"/>
          <w:szCs w:val="22"/>
        </w:rPr>
        <w:t>.201</w:t>
      </w:r>
      <w:r w:rsidR="003A0F6D">
        <w:rPr>
          <w:sz w:val="22"/>
          <w:szCs w:val="22"/>
        </w:rPr>
        <w:t>7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3A0F6D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3A0F6D">
        <w:rPr>
          <w:sz w:val="22"/>
          <w:szCs w:val="22"/>
        </w:rPr>
        <w:t>, putem e oglasne ploče,</w:t>
      </w:r>
    </w:p>
    <w:p w:rsidRDefault="003A0F6D" w:rsidP="00101C3B" w:rsidR="00AF71F1" w:rsidRPr="00730D06">
      <w:pPr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AF71F1" w:rsidRPr="00730D06">
        <w:rPr>
          <w:sz w:val="22"/>
          <w:szCs w:val="22"/>
        </w:rPr>
        <w:t>.</w:t>
      </w:r>
    </w:p>
    <w:sectPr w:rsidSect="00D063E0" w:rsidR="00AF71F1" w:rsidRPr="00730D0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C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278" w:rsidP="00C17278" w:rsidR="00C17278" w:rsidRPr="00C17278">
    <w:pPr>
      <w:pStyle w:val="Naslov1"/>
      <w:rPr>
        <w:sz w:val="22"/>
        <w:szCs w:val="22"/>
      </w:rPr>
    </w:pPr>
    <w:r w:rsidRPr="00C17278">
      <w:rPr>
        <w:sz w:val="22"/>
        <w:szCs w:val="22"/>
      </w:rPr>
      <w:t>Posl. br.6-St. 17/2012-1</w:t>
    </w:r>
    <w:r w:rsidR="00A43879">
      <w:rPr>
        <w:sz w:val="22"/>
        <w:szCs w:val="22"/>
      </w:rPr>
      <w:t>5</w:t>
    </w:r>
    <w:r w:rsidR="00FA1039">
      <w:rPr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70198"/>
    <w:rsid w:val="00070472"/>
    <w:rsid w:val="00073341"/>
    <w:rsid w:val="000815A5"/>
    <w:rsid w:val="00082411"/>
    <w:rsid w:val="00094469"/>
    <w:rsid w:val="000A43A7"/>
    <w:rsid w:val="000A5339"/>
    <w:rsid w:val="000C1F15"/>
    <w:rsid w:val="000C543E"/>
    <w:rsid w:val="000D2C86"/>
    <w:rsid w:val="000D395E"/>
    <w:rsid w:val="000D631E"/>
    <w:rsid w:val="000E000F"/>
    <w:rsid w:val="000E1C88"/>
    <w:rsid w:val="000F3DCC"/>
    <w:rsid w:val="00101C3B"/>
    <w:rsid w:val="0010765F"/>
    <w:rsid w:val="00121FF7"/>
    <w:rsid w:val="0012349A"/>
    <w:rsid w:val="001265BB"/>
    <w:rsid w:val="00153034"/>
    <w:rsid w:val="00187501"/>
    <w:rsid w:val="001932F5"/>
    <w:rsid w:val="001A2C35"/>
    <w:rsid w:val="001C72C7"/>
    <w:rsid w:val="001D1A72"/>
    <w:rsid w:val="001D619C"/>
    <w:rsid w:val="001F2241"/>
    <w:rsid w:val="002249A0"/>
    <w:rsid w:val="00233F8E"/>
    <w:rsid w:val="002371A6"/>
    <w:rsid w:val="002472BC"/>
    <w:rsid w:val="00257591"/>
    <w:rsid w:val="00273410"/>
    <w:rsid w:val="00280B8C"/>
    <w:rsid w:val="00295785"/>
    <w:rsid w:val="002A639C"/>
    <w:rsid w:val="002A75E0"/>
    <w:rsid w:val="002B4CD1"/>
    <w:rsid w:val="002D60ED"/>
    <w:rsid w:val="002E27A5"/>
    <w:rsid w:val="002F4C8B"/>
    <w:rsid w:val="0030058D"/>
    <w:rsid w:val="003060AB"/>
    <w:rsid w:val="003236D7"/>
    <w:rsid w:val="00326099"/>
    <w:rsid w:val="00332B15"/>
    <w:rsid w:val="00335E63"/>
    <w:rsid w:val="0034066F"/>
    <w:rsid w:val="003445A5"/>
    <w:rsid w:val="00347E43"/>
    <w:rsid w:val="00365ED6"/>
    <w:rsid w:val="003757C7"/>
    <w:rsid w:val="00384588"/>
    <w:rsid w:val="00391E84"/>
    <w:rsid w:val="00391EF6"/>
    <w:rsid w:val="003A0F6D"/>
    <w:rsid w:val="003B4ECE"/>
    <w:rsid w:val="003D3334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501E7D"/>
    <w:rsid w:val="005104F2"/>
    <w:rsid w:val="005155FE"/>
    <w:rsid w:val="00525B17"/>
    <w:rsid w:val="005430BB"/>
    <w:rsid w:val="00551D20"/>
    <w:rsid w:val="00560390"/>
    <w:rsid w:val="00562DBD"/>
    <w:rsid w:val="00563764"/>
    <w:rsid w:val="00594851"/>
    <w:rsid w:val="0059653D"/>
    <w:rsid w:val="005A1E5B"/>
    <w:rsid w:val="005A7A0C"/>
    <w:rsid w:val="005E4B77"/>
    <w:rsid w:val="005F356B"/>
    <w:rsid w:val="00610456"/>
    <w:rsid w:val="00616873"/>
    <w:rsid w:val="00623DE3"/>
    <w:rsid w:val="0063166D"/>
    <w:rsid w:val="00643274"/>
    <w:rsid w:val="00644201"/>
    <w:rsid w:val="00653316"/>
    <w:rsid w:val="006553EA"/>
    <w:rsid w:val="0066772D"/>
    <w:rsid w:val="00675EF0"/>
    <w:rsid w:val="00680082"/>
    <w:rsid w:val="006876B5"/>
    <w:rsid w:val="00692078"/>
    <w:rsid w:val="00692FBA"/>
    <w:rsid w:val="006A7933"/>
    <w:rsid w:val="006B6607"/>
    <w:rsid w:val="006D77F2"/>
    <w:rsid w:val="006E07AF"/>
    <w:rsid w:val="006E0823"/>
    <w:rsid w:val="006E6A09"/>
    <w:rsid w:val="006F2BCE"/>
    <w:rsid w:val="007007BB"/>
    <w:rsid w:val="00730D06"/>
    <w:rsid w:val="00736414"/>
    <w:rsid w:val="00753FE7"/>
    <w:rsid w:val="00757EB3"/>
    <w:rsid w:val="00764214"/>
    <w:rsid w:val="00771953"/>
    <w:rsid w:val="007818DB"/>
    <w:rsid w:val="00791814"/>
    <w:rsid w:val="00793FA3"/>
    <w:rsid w:val="007C1283"/>
    <w:rsid w:val="007C1F7F"/>
    <w:rsid w:val="007C214B"/>
    <w:rsid w:val="007C54A4"/>
    <w:rsid w:val="007E4729"/>
    <w:rsid w:val="008002B1"/>
    <w:rsid w:val="00821A39"/>
    <w:rsid w:val="00854FD6"/>
    <w:rsid w:val="0088011F"/>
    <w:rsid w:val="008823E3"/>
    <w:rsid w:val="008A5F25"/>
    <w:rsid w:val="008C3DC9"/>
    <w:rsid w:val="008D1111"/>
    <w:rsid w:val="008D1AAF"/>
    <w:rsid w:val="008D2F53"/>
    <w:rsid w:val="008D68D8"/>
    <w:rsid w:val="008E3A8C"/>
    <w:rsid w:val="0090251E"/>
    <w:rsid w:val="009055DC"/>
    <w:rsid w:val="00910259"/>
    <w:rsid w:val="00914B7D"/>
    <w:rsid w:val="009312E0"/>
    <w:rsid w:val="0095035E"/>
    <w:rsid w:val="0095656D"/>
    <w:rsid w:val="00967669"/>
    <w:rsid w:val="00981C15"/>
    <w:rsid w:val="00995273"/>
    <w:rsid w:val="009A092E"/>
    <w:rsid w:val="009C0A9F"/>
    <w:rsid w:val="009C567D"/>
    <w:rsid w:val="009C6136"/>
    <w:rsid w:val="009D0D13"/>
    <w:rsid w:val="009D51AB"/>
    <w:rsid w:val="009E7706"/>
    <w:rsid w:val="009F7A44"/>
    <w:rsid w:val="00A0458D"/>
    <w:rsid w:val="00A1142C"/>
    <w:rsid w:val="00A2605A"/>
    <w:rsid w:val="00A43879"/>
    <w:rsid w:val="00A514C7"/>
    <w:rsid w:val="00A6112C"/>
    <w:rsid w:val="00A6186F"/>
    <w:rsid w:val="00A72314"/>
    <w:rsid w:val="00AB21CE"/>
    <w:rsid w:val="00AC2557"/>
    <w:rsid w:val="00AC2CF0"/>
    <w:rsid w:val="00AC74BF"/>
    <w:rsid w:val="00AD06E1"/>
    <w:rsid w:val="00AE3CB0"/>
    <w:rsid w:val="00AE5A15"/>
    <w:rsid w:val="00AF71F1"/>
    <w:rsid w:val="00B032EA"/>
    <w:rsid w:val="00B15B4F"/>
    <w:rsid w:val="00B17C45"/>
    <w:rsid w:val="00B43618"/>
    <w:rsid w:val="00B562B7"/>
    <w:rsid w:val="00B568D5"/>
    <w:rsid w:val="00B62552"/>
    <w:rsid w:val="00B64B75"/>
    <w:rsid w:val="00B8347B"/>
    <w:rsid w:val="00B94619"/>
    <w:rsid w:val="00B95BE4"/>
    <w:rsid w:val="00BC034F"/>
    <w:rsid w:val="00BF7BCD"/>
    <w:rsid w:val="00C045B3"/>
    <w:rsid w:val="00C17278"/>
    <w:rsid w:val="00C37550"/>
    <w:rsid w:val="00C50D9B"/>
    <w:rsid w:val="00C51528"/>
    <w:rsid w:val="00C61CA7"/>
    <w:rsid w:val="00C64C6B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9BA"/>
    <w:rsid w:val="00D30D4A"/>
    <w:rsid w:val="00D56417"/>
    <w:rsid w:val="00D81D30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32CBC"/>
    <w:rsid w:val="00E41237"/>
    <w:rsid w:val="00E45696"/>
    <w:rsid w:val="00E6287A"/>
    <w:rsid w:val="00E72BA5"/>
    <w:rsid w:val="00EA79C1"/>
    <w:rsid w:val="00EB3D83"/>
    <w:rsid w:val="00EB49C4"/>
    <w:rsid w:val="00EE3BB0"/>
    <w:rsid w:val="00F213F1"/>
    <w:rsid w:val="00F361BF"/>
    <w:rsid w:val="00F555F9"/>
    <w:rsid w:val="00F566AC"/>
    <w:rsid w:val="00F6403C"/>
    <w:rsid w:val="00F81E36"/>
    <w:rsid w:val="00FA1039"/>
    <w:rsid w:val="00FA2B88"/>
    <w:rsid w:val="00FB0ABE"/>
    <w:rsid w:val="00FB4E14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prvi i zadnji tom u suca ostali u kal 25
u stalaži</izvorni_sadrzaj>
    <derivirana_varijabla naziv="DomainObject.Predmet.PrimjedbaSuca_1">prvi i zadnji tom u suca ostali u kal 25
u stalaži</derivirana_varijabla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549</properties:Words>
  <properties:Characters>3039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2017-07-04T07:20:00Z</dcterms:created>
  <dc:creator>Ante Kačić</dc:creator>
  <cp:lastModifiedBy>Srđan Gavranić</cp:lastModifiedBy>
  <cp:lastPrinted>2017-04-04T14:02:00Z</cp:lastPrinted>
  <dcterms:modified xmlns:xsi="http://www.w3.org/2001/XMLSchema-instance" xsi:type="dcterms:W3CDTF">2017-07-04T07:41:00Z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