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73f5" w14:paraId="19473f5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0E214E">
        <w:rPr>
          <w:rFonts w:cs="Times New Roman" w:hAnsi="Times New Roman" w:ascii="Times New Roman"/>
          <w:sz w:val="24"/>
          <w:szCs w:val="24"/>
        </w:rPr>
        <w:t>D.P. KONZALTING j.d.o.o. Rijeka, Drenovski put 34</w:t>
      </w:r>
      <w:r w:rsidR="00E85A2E">
        <w:rPr>
          <w:rFonts w:cs="Times New Roman" w:hAnsi="Times New Roman" w:ascii="Times New Roman"/>
          <w:sz w:val="24"/>
          <w:szCs w:val="24"/>
        </w:rPr>
        <w:t xml:space="preserve">, OIB: </w:t>
      </w:r>
      <w:r w:rsidR="000E214E">
        <w:rPr>
          <w:rFonts w:cs="Times New Roman" w:hAnsi="Times New Roman" w:ascii="Times New Roman"/>
          <w:sz w:val="24"/>
          <w:szCs w:val="24"/>
        </w:rPr>
        <w:t>74759640846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5A6257">
        <w:rPr>
          <w:rFonts w:cs="Times New Roman" w:hAnsi="Times New Roman" w:ascii="Times New Roman"/>
          <w:sz w:val="24"/>
          <w:szCs w:val="24"/>
        </w:rPr>
        <w:t>5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0E214E">
        <w:rPr>
          <w:rFonts w:cs="Times New Roman" w:hAnsi="Times New Roman" w:ascii="Times New Roman"/>
          <w:sz w:val="24"/>
          <w:szCs w:val="24"/>
        </w:rPr>
        <w:t>D.P. KONZALTING j.d.o.o. Rijeka, Drenovski put 34, OIB: 74759640846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0E214E">
        <w:rPr>
          <w:rFonts w:cs="Times New Roman" w:hAnsi="Times New Roman" w:ascii="Times New Roman"/>
          <w:sz w:val="24"/>
          <w:szCs w:val="24"/>
        </w:rPr>
        <w:t>10.331,26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0E214E">
        <w:rPr>
          <w:rFonts w:cs="Times New Roman" w:hAnsi="Times New Roman" w:ascii="Times New Roman"/>
          <w:sz w:val="24"/>
          <w:szCs w:val="24"/>
        </w:rPr>
        <w:t>713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0E214E">
        <w:rPr>
          <w:rFonts w:cs="Times New Roman" w:hAnsi="Times New Roman" w:ascii="Times New Roman"/>
          <w:sz w:val="24"/>
          <w:szCs w:val="24"/>
        </w:rPr>
        <w:t>713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5A6257">
        <w:rPr>
          <w:rFonts w:cs="Times New Roman" w:hAnsi="Times New Roman" w:ascii="Times New Roman"/>
          <w:sz w:val="24"/>
          <w:szCs w:val="24"/>
        </w:rPr>
        <w:t>5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94C98"/>
    <w:rsid w:val="000E214E"/>
    <w:rsid w:val="000F0ECE"/>
    <w:rsid w:val="00104512"/>
    <w:rsid w:val="001B1DDA"/>
    <w:rsid w:val="00280CB2"/>
    <w:rsid w:val="002A0EB0"/>
    <w:rsid w:val="002C06C2"/>
    <w:rsid w:val="00312B46"/>
    <w:rsid w:val="0033334A"/>
    <w:rsid w:val="00382636"/>
    <w:rsid w:val="003A0CC4"/>
    <w:rsid w:val="003C684F"/>
    <w:rsid w:val="0042254D"/>
    <w:rsid w:val="00444729"/>
    <w:rsid w:val="0049766C"/>
    <w:rsid w:val="004C59CB"/>
    <w:rsid w:val="004E4C4A"/>
    <w:rsid w:val="0050520B"/>
    <w:rsid w:val="00523FF7"/>
    <w:rsid w:val="005A6257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73A9F"/>
    <w:rsid w:val="009761E5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44546"/>
    <w:rsid w:val="00C61B30"/>
    <w:rsid w:val="00CC1022"/>
    <w:rsid w:val="00CD2616"/>
    <w:rsid w:val="00D8062D"/>
    <w:rsid w:val="00DA3EAA"/>
    <w:rsid w:val="00DD6A52"/>
    <w:rsid w:val="00DF19C3"/>
    <w:rsid w:val="00E35E07"/>
    <w:rsid w:val="00E452C6"/>
    <w:rsid w:val="00E761BC"/>
    <w:rsid w:val="00E85A2E"/>
    <w:rsid w:val="00EC1342"/>
    <w:rsid w:val="00E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4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5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54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5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5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4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5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54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5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5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St-713/2017</izvorni_sadrzaj>
    <derivirana_varijabla naziv="DomainObject.Predmet.OznakaBroj_1">St-713/2017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D.P. KONZALTING j.d.o.o.</izvorni_sadrzaj>
    <derivirana_varijabla naziv="DomainObject.Predmet.ProtustrankaFormated_1">  D.P. KONZALTING j.d.o.o.</derivirana_varijabla>
  </DomainObject.Predmet.ProtustrankaFormated>
  <DomainObject.Predmet.ProtustrankaFormatedOIB>
    <izvorni_sadrzaj>  D.P. KONZALTING j.d.o.o., OIB 74759640846</izvorni_sadrzaj>
    <derivirana_varijabla naziv="DomainObject.Predmet.ProtustrankaFormatedOIB_1">  D.P. KONZALTING j.d.o.o., OIB 74759640846</derivirana_varijabla>
  </DomainObject.Predmet.ProtustrankaFormatedOIB>
  <DomainObject.Predmet.ProtustrankaFormatedWithAdress>
    <izvorni_sadrzaj> D.P. KONZALTING j.d.o.o., Drenovski put 34, 51000 Rijeka</izvorni_sadrzaj>
    <derivirana_varijabla naziv="DomainObject.Predmet.ProtustrankaFormatedWithAdress_1"> D.P. KONZALTING j.d.o.o., Drenovski put 34, 51000 Rijeka</derivirana_varijabla>
  </DomainObject.Predmet.ProtustrankaFormatedWithAdress>
  <DomainObject.Predmet.ProtustrankaFormatedWithAdressOIB>
    <izvorni_sadrzaj> D.P. KONZALTING j.d.o.o., OIB 74759640846, Drenovski put 34, 51000 Rijeka</izvorni_sadrzaj>
    <derivirana_varijabla naziv="DomainObject.Predmet.ProtustrankaFormatedWithAdressOIB_1"> D.P. KONZALTING j.d.o.o., OIB 74759640846, Drenovski put 34, 51000 Rijeka</derivirana_varijabla>
  </DomainObject.Predmet.ProtustrankaFormatedWithAdressOIB>
  <DomainObject.Predmet.ProtustrankaWithAdress>
    <izvorni_sadrzaj>D.P. KONZALTING j.d.o.o. Drenovski put 34, 51000 Rijeka</izvorni_sadrzaj>
    <derivirana_varijabla naziv="DomainObject.Predmet.ProtustrankaWithAdress_1">D.P. KONZALTING j.d.o.o. Drenovski put 34, 51000 Rijeka</derivirana_varijabla>
  </DomainObject.Predmet.ProtustrankaWithAdress>
  <DomainObject.Predmet.ProtustrankaWithAdressOIB>
    <izvorni_sadrzaj>D.P. KONZALTING j.d.o.o., OIB 74759640846, Drenovski put 34, 51000 Rijeka</izvorni_sadrzaj>
    <derivirana_varijabla naziv="DomainObject.Predmet.ProtustrankaWithAdressOIB_1">D.P. KONZALTING j.d.o.o., OIB 74759640846, Drenovski put 34, 51000 Rijeka</derivirana_varijabla>
  </DomainObject.Predmet.ProtustrankaWithAdressOIB>
  <DomainObject.Predmet.ProtustrankaNazivFormated>
    <izvorni_sadrzaj>D.P. KONZALTING j.d.o.o.</izvorni_sadrzaj>
    <derivirana_varijabla naziv="DomainObject.Predmet.ProtustrankaNazivFormated_1">D.P. KONZALTING j.d.o.o.</derivirana_varijabla>
  </DomainObject.Predmet.ProtustrankaNazivFormated>
  <DomainObject.Predmet.ProtustrankaNazivFormatedOIB>
    <izvorni_sadrzaj>D.P. KONZALTING j.d.o.o., OIB 74759640846</izvorni_sadrzaj>
    <derivirana_varijabla naziv="DomainObject.Predmet.ProtustrankaNazivFormatedOIB_1">D.P. KONZALTING j.d.o.o., OIB 74759640846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D.P. KONZALTING j.d.o.o.</item>
    </izvorni_sadrzaj>
    <derivirana_varijabla naziv="DomainObject.Predmet.ProtuStrankaListFormated_1">
      <item>D.P. KONZALTING j.d.o.o.</item>
    </derivirana_varijabla>
  </DomainObject.Predmet.ProtuStrankaListFormated>
  <DomainObject.Predmet.ProtuStrankaListFormatedOIB>
    <izvorni_sadrzaj>
      <item>D.P. KONZALTING j.d.o.o., OIB 74759640846</item>
    </izvorni_sadrzaj>
    <derivirana_varijabla naziv="DomainObject.Predmet.ProtuStrankaListFormatedOIB_1">
      <item>D.P. KONZALTING j.d.o.o., OIB 74759640846</item>
    </derivirana_varijabla>
  </DomainObject.Predmet.ProtuStrankaListFormatedOIB>
  <DomainObject.Predmet.ProtuStrankaListFormatedWithAdress>
    <izvorni_sadrzaj>
      <item>D.P. KONZALTING j.d.o.o., Drenovski put 34, 51000 Rijeka</item>
    </izvorni_sadrzaj>
    <derivirana_varijabla naziv="DomainObject.Predmet.ProtuStrankaListFormatedWithAdress_1">
      <item>D.P. KONZALTING j.d.o.o., Drenovski put 34, 51000 Rijeka</item>
    </derivirana_varijabla>
  </DomainObject.Predmet.ProtuStrankaListFormatedWithAdress>
  <DomainObject.Predmet.ProtuStrankaListFormatedWithAdressOIB>
    <izvorni_sadrzaj>
      <item>D.P. KONZALTING j.d.o.o., OIB 74759640846, Drenovski put 34, 51000 Rijeka</item>
    </izvorni_sadrzaj>
    <derivirana_varijabla naziv="DomainObject.Predmet.ProtuStrankaListFormatedWithAdressOIB_1">
      <item>D.P. KONZALTING j.d.o.o., OIB 74759640846, Drenovski put 34, 51000 Rijeka</item>
    </derivirana_varijabla>
  </DomainObject.Predmet.ProtuStrankaListFormatedWithAdressOIB>
  <DomainObject.Predmet.ProtuStrankaListNazivFormated>
    <izvorni_sadrzaj>
      <item>D.P. KONZALTING j.d.o.o.</item>
    </izvorni_sadrzaj>
    <derivirana_varijabla naziv="DomainObject.Predmet.ProtuStrankaListNazivFormated_1">
      <item>D.P. KONZALTING j.d.o.o.</item>
    </derivirana_varijabla>
  </DomainObject.Predmet.ProtuStrankaListNazivFormated>
  <DomainObject.Predmet.ProtuStrankaListNazivFormatedOIB>
    <izvorni_sadrzaj>
      <item>D.P. KONZALTING j.d.o.o., OIB 74759640846</item>
    </izvorni_sadrzaj>
    <derivirana_varijabla naziv="DomainObject.Predmet.ProtuStrankaListNazivFormatedOIB_1">
      <item>D.P. KONZALTING j.d.o.o., OIB 74759640846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D.P. KONZALTING j.d.o.o.</izvorni_sadrzaj>
    <derivirana_varijabla naziv="DomainObject.Predmet.ProtustrankaIDrugi_1">D.P. KONZALTING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D.P. KONZALTING j.d.o.o., OIB 74759640846, Drenovski put 34, 51000 Rijeka</izvorni_sadrzaj>
    <derivirana_varijabla naziv="DomainObject.Predmet.ProtustrankaIDrugiAdressOIB_1">D.P. KONZALTING j.d.o.o., OIB 74759640846, Drenovski put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D.P. KONZALTING j.d.o.o.</item>
    </izvorni_sadrzaj>
    <derivirana_varijabla naziv="DomainObject.Predmet.SudioniciListNaziv_1">
      <item>FINA  Rijeka</item>
      <item>D.P. KONZALTING j.d.o.o.</item>
    </derivirana_varijabla>
  </DomainObject.Predmet.SudioniciListNaziv>
  <DomainObject.Predmet.SudioniciListAdressOIB>
    <izvorni_sadrzaj>
      <item>FINA  Rijeka, OIB 85821130368, Frana Kurelca 8,51000 Rijeka</item>
      <item>D.P. KONZALTING j.d.o.o., OIB 74759640846, Drenovski put 34,51000 Rijeka</item>
    </izvorni_sadrzaj>
    <derivirana_varijabla naziv="DomainObject.Predmet.SudioniciListAdressOIB_1">
      <item>FINA  Rijeka, OIB 85821130368, Frana Kurelca 8,51000 Rijeka</item>
      <item>D.P. KONZALTING j.d.o.o., OIB 74759640846, Drenovski put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74759640846</item>
    </izvorni_sadrzaj>
    <derivirana_varijabla naziv="DomainObject.Predmet.SudioniciListNazivOIB_1">
      <item>, OIB 85821130368</item>
      <item>, OIB 74759640846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224</properties:Words>
  <properties:Characters>1210</properties:Characters>
  <properties:Lines>38</properties:Lines>
  <properties:Paragraphs>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2018-03-05T11:56:00Z</dcterms:created>
  <dc:creator>wsadmin</dc:creator>
  <cp:lastModifiedBy>Renata Valić</cp:lastModifiedBy>
  <cp:lastPrinted>2018-03-05T11:54:00Z</cp:lastPrinted>
  <dcterms:modified xmlns:xsi="http://www.w3.org/2001/XMLSchema-instance" xsi:type="dcterms:W3CDTF">2018-03-05T12:33:00Z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(713-17 oglas D. P. KONZALTING.docx)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