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16cd" w14:paraId="ea416c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314514">
        <w:t>4</w:t>
      </w:r>
      <w:r w:rsidR="00416313">
        <w:t>01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F44A0" w:rsidR="00DF44A0">
      <w:pPr>
        <w:jc w:val="both"/>
      </w:pPr>
      <w:r>
        <w:t xml:space="preserve">I           Za dužnika </w:t>
      </w:r>
      <w:r w:rsidR="00DF44A0">
        <w:t>BRANITELJ-GRADNJA-MEDVENICA, Zadruga branitelja za projektiranje, građenje i nadzor d.o.o., Zagreb, Ilica 295, OIB 45456957838.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16313">
        <w:t>164.539,25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522BDE" w:rsidR="00522BDE" w:rsidRPr="003D78D9">
      <w:pPr>
        <w:ind w:left="4956"/>
        <w:jc w:val="center"/>
      </w:pPr>
      <w:r>
        <w:tab/>
      </w: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522BDE" w:rsidRPr="003D78D9">
        <w:t xml:space="preserve">SUDAC: </w:t>
      </w:r>
    </w:p>
    <w:p w:rsidRDefault="00522BDE" w:rsidP="00CF23FE" w:rsidR="00522BD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22BDE" w:rsidP="00CF23FE" w:rsidR="00522BD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22BDE" w:rsidP="00CF23FE" w:rsidR="00522BD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22BDE" w:rsidP="00B95577" w:rsidR="00522BDE" w:rsidRPr="003D78D9"/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7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2672C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2672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2672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2672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2672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3401</izvorni_sadrzaj>
    <derivirana_varijabla naziv="DomainObject.Predmet.Broj_1">3401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St-3401/2015</izvorni_sadrzaj>
    <derivirana_varijabla naziv="DomainObject.Predmet.OznakaBroj_1">St-3401/2015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BRANITELJ-GRADNJA-MEDVEDNICA, Zadruga branitelja za projektiranje, građenje i nadzor</izvorni_sadrzaj>
    <derivirana_varijabla naziv="DomainObject.Predmet.ProtustrankaFormated_1">  BRANITELJ-GRADNJA-MEDVEDNICA, Zadruga branitelja za projektiranje, građenje i nadzor</derivirana_varijabla>
  </DomainObject.Predmet.ProtustrankaFormated>
  <DomainObject.Predmet.ProtustrankaFormatedOIB>
    <izvorni_sadrzaj>  BRANITELJ-GRADNJA-MEDVEDNICA, Zadruga branitelja za projektiranje, građenje i nadzor, OIB 45456957838</izvorni_sadrzaj>
    <derivirana_varijabla naziv="DomainObject.Predmet.ProtustrankaFormatedOIB_1">  BRANITELJ-GRADNJA-MEDVEDNICA, Zadruga branitelja za projektiranje, građenje i nadzor, OIB 45456957838</derivirana_varijabla>
  </DomainObject.Predmet.ProtustrankaFormatedOIB>
  <DomainObject.Predmet.ProtustrankaFormatedWithAdress>
    <izvorni_sadrzaj> BRANITELJ-GRADNJA-MEDVEDNICA, Zadruga branitelja za projektiranje, građenje i nadzor, Ilica 295, 10000 Zagreb</izvorni_sadrzaj>
    <derivirana_varijabla naziv="DomainObject.Predmet.ProtustrankaFormatedWithAdress_1"> BRANITELJ-GRADNJA-MEDVEDNICA, Zadruga branitelja za projektiranje, građenje i nadzor, Ilica 295, 10000 Zagreb</derivirana_varijabla>
  </DomainObject.Predmet.ProtustrankaFormatedWithAdress>
  <DomainObject.Predmet.ProtustrankaFormatedWithAdressOIB>
    <izvorni_sadrzaj> BRANITELJ-GRADNJA-MEDVEDNICA, Zadruga branitelja za projektiranje, građenje i nadzor, OIB 45456957838, Ilica 295, 10000 Zagreb</izvorni_sadrzaj>
    <derivirana_varijabla naziv="DomainObject.Predmet.ProtustrankaFormatedWithAdressOIB_1"> BRANITELJ-GRADNJA-MEDVEDNICA, Zadruga branitelja za projektiranje, građenje i nadzor, OIB 45456957838, Ilica 295, 10000 Zagreb</derivirana_varijabla>
  </DomainObject.Predmet.ProtustrankaFormatedWithAdressOIB>
  <DomainObject.Predmet.ProtustrankaWithAdress>
    <izvorni_sadrzaj>BRANITELJ-GRADNJA-MEDVEDNICA, Zadruga branitelja za projektiranje, građenje i nadzor Ilica 295, 10000 Zagreb</izvorni_sadrzaj>
    <derivirana_varijabla naziv="DomainObject.Predmet.ProtustrankaWithAdress_1">BRANITELJ-GRADNJA-MEDVEDNICA, Zadruga branitelja za projektiranje, građenje i nadzor Ilica 295, 10000 Zagreb</derivirana_varijabla>
  </DomainObject.Predmet.ProtustrankaWithAdress>
  <DomainObject.Predmet.ProtustrankaWithAdressOIB>
    <izvorni_sadrzaj>BRANITELJ-GRADNJA-MEDVEDNICA, Zadruga branitelja za projektiranje, građenje i nadzor, OIB 45456957838, Ilica 295, 10000 Zagreb</izvorni_sadrzaj>
    <derivirana_varijabla naziv="DomainObject.Predmet.ProtustrankaWithAdressOIB_1">BRANITELJ-GRADNJA-MEDVEDNICA, Zadruga branitelja za projektiranje, građenje i nadzor, OIB 45456957838, Ilica 295, 10000 Zagreb</derivirana_varijabla>
  </DomainObject.Predmet.ProtustrankaWithAdressOIB>
  <DomainObject.Predmet.ProtustrankaNazivFormated>
    <izvorni_sadrzaj>BRANITELJ-GRADNJA-MEDVEDNICA, Zadruga branitelja za projektiranje, građenje i nadzor</izvorni_sadrzaj>
    <derivirana_varijabla naziv="DomainObject.Predmet.ProtustrankaNazivFormated_1">BRANITELJ-GRADNJA-MEDVEDNICA, Zadruga branitelja za projektiranje, građenje i nadzor</derivirana_varijabla>
  </DomainObject.Predmet.ProtustrankaNazivFormated>
  <DomainObject.Predmet.ProtustrankaNazivFormatedOIB>
    <izvorni_sadrzaj>BRANITELJ-GRADNJA-MEDVEDNICA, Zadruga branitelja za projektiranje, građenje i nadzor, OIB 45456957838</izvorni_sadrzaj>
    <derivirana_varijabla naziv="DomainObject.Predmet.ProtustrankaNazivFormatedOIB_1">BRANITELJ-GRADNJA-MEDVEDNICA, Zadruga branitelja za projektiranje, građenje i nadzor, OIB 45456957838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BRANITELJ-GRADNJA-MEDVEDNICA, Zadruga branitelja za projektiranje, građenje i nadzor</item>
    </izvorni_sadrzaj>
    <derivirana_varijabla naziv="DomainObject.Predmet.ProtuStrankaListFormated_1">
      <item>BRANITELJ-GRADNJA-MEDVEDNICA, Zadruga branitelja za projektiranje, građenje i nadzor</item>
    </derivirana_varijabla>
  </DomainObject.Predmet.ProtuStrankaListFormated>
  <DomainObject.Predmet.ProtuStrankaListFormatedOIB>
    <izvorni_sadrzaj>
      <item>BRANITELJ-GRADNJA-MEDVEDNICA, Zadruga branitelja za projektiranje, građenje i nadzor, OIB 45456957838</item>
    </izvorni_sadrzaj>
    <derivirana_varijabla naziv="DomainObject.Predmet.ProtuStrankaListFormatedOIB_1">
      <item>BRANITELJ-GRADNJA-MEDVEDNICA, Zadruga branitelja za projektiranje, građenje i nadzor, OIB 45456957838</item>
    </derivirana_varijabla>
  </DomainObject.Predmet.ProtuStrankaListFormatedOIB>
  <DomainObject.Predmet.ProtuStrankaListFormatedWithAdress>
    <izvorni_sadrzaj>
      <item>BRANITELJ-GRADNJA-MEDVEDNICA, Zadruga branitelja za projektiranje, građenje i nadzor, Ilica 295, 10000 Zagreb</item>
    </izvorni_sadrzaj>
    <derivirana_varijabla naziv="DomainObject.Predmet.ProtuStrankaListFormatedWithAdress_1">
      <item>BRANITELJ-GRADNJA-MEDVEDNICA, Zadruga branitelja za projektiranje, građenje i nadzor, Ilica 295, 10000 Zagreb</item>
    </derivirana_varijabla>
  </DomainObject.Predmet.ProtuStrankaListFormatedWithAdress>
  <DomainObject.Predmet.ProtuStrankaListFormatedWithAdressOIB>
    <izvorni_sadrzaj>
      <item>BRANITELJ-GRADNJA-MEDVEDNICA, Zadruga branitelja za projektiranje, građenje i nadzor, OIB 45456957838, Ilica 295, 10000 Zagreb</item>
    </izvorni_sadrzaj>
    <derivirana_varijabla naziv="DomainObject.Predmet.ProtuStrankaListFormatedWithAdressOIB_1">
      <item>BRANITELJ-GRADNJA-MEDVEDNICA, Zadruga branitelja za projektiranje, građenje i nadzor, OIB 45456957838, Ilica 295, 10000 Zagreb</item>
    </derivirana_varijabla>
  </DomainObject.Predmet.ProtuStrankaListFormatedWithAdressOIB>
  <DomainObject.Predmet.ProtuStrankaListNazivFormated>
    <izvorni_sadrzaj>
      <item>BRANITELJ-GRADNJA-MEDVEDNICA, Zadruga branitelja za projektiranje, građenje i nadzor</item>
    </izvorni_sadrzaj>
    <derivirana_varijabla naziv="DomainObject.Predmet.ProtuStrankaListNazivFormated_1">
      <item>BRANITELJ-GRADNJA-MEDVEDNICA, Zadruga branitelja za projektiranje, građenje i nadzor</item>
    </derivirana_varijabla>
  </DomainObject.Predmet.ProtuStrankaListNazivFormated>
  <DomainObject.Predmet.ProtuStrankaListNazivFormatedOIB>
    <izvorni_sadrzaj>
      <item>BRANITELJ-GRADNJA-MEDVEDNICA, Zadruga branitelja za projektiranje, građenje i nadzor, OIB 45456957838</item>
    </izvorni_sadrzaj>
    <derivirana_varijabla naziv="DomainObject.Predmet.ProtuStrankaListNazivFormatedOIB_1">
      <item>BRANITELJ-GRADNJA-MEDVEDNICA, Zadruga branitelja za projektiranje, građenje i nadzor, OIB 45456957838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BRANITELJ-GRADNJA-MEDVEDNICA, Zadruga branitelja za projektiranje, građenje i nadzor</izvorni_sadrzaj>
    <derivirana_varijabla naziv="DomainObject.Predmet.ProtustrankaIDrugi_1">BRANITELJ-GRADNJA-MEDVEDNICA, Zadruga branitelja za projektiranje, građenje i nadzor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BRANITELJ-GRADNJA-MEDVEDNICA, Zadruga branitelja za projektiranje, građenje i nadzor, OIB 45456957838, Ilica 295, 10000 Zagreb</izvorni_sadrzaj>
    <derivirana_varijabla naziv="DomainObject.Predmet.ProtustrankaIDrugiAdressOIB_1">BRANITELJ-GRADNJA-MEDVEDNICA, Zadruga branitelja za projektiranje, građenje i nadzor, OIB 45456957838, Ilica 295,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BRANITELJ-GRADNJA-MEDVEDNICA, Zadruga branitelja za projektiranje, građenje i nadzor</item>
    </izvorni_sadrzaj>
    <derivirana_varijabla naziv="DomainObject.Predmet.SudioniciListNaziv_1">
      <item>FINA Regionalni centar Zagreb</item>
      <item>BRANITELJ-GRADNJA-MEDVEDNICA, Zadruga branitelja za projektiranje, građenje i nadzor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BRANITELJ-GRADNJA-MEDVEDNICA, Zadruga branitelja za projektiranje, građenje i nadzor, OIB 45456957838, Ilica 295,10000 Zagreb</item>
    </izvorni_sadrzaj>
    <derivirana_varijabla naziv="DomainObject.Predmet.SudioniciListAdressOIB_1">
      <item>FINA Regionalni centar Zagreb, OIB 85821130368, Trg svibanjskih žrtava 1995. 1,10000 Zagreb</item>
      <item>BRANITELJ-GRADNJA-MEDVEDNICA, Zadruga branitelja za projektiranje, građenje i nadzor, OIB 45456957838, Ilica 295,10000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45456957838</item>
    </izvorni_sadrzaj>
    <derivirana_varijabla naziv="DomainObject.Predmet.SudioniciListNazivOIB_1">
      <item>, OIB 85821130368</item>
      <item>, OIB 45456957838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C5B01-F0A2-43A4-B118-42733E545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245</properties:Words>
  <properties:Characters>1378</properties:Characters>
  <properties:Lines>97</properties:Lines>
  <properties:Paragraphs>18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2016-01-22T10:05:00Z</cp:lastPrinted>
  <dcterms:modified xmlns:xsi="http://www.w3.org/2001/XMLSchema-instance" xsi:type="dcterms:W3CDTF">2016-01-22T10:07:00Z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