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ef33" w14:paraId="9caef3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3792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D271AC">
      <w:r>
        <w:rPr>
          <w:sz w:val="22"/>
          <w:szCs w:val="22"/>
        </w:rPr>
        <w:t xml:space="preserve"> </w:t>
      </w:r>
    </w:p>
    <w:p w:rsidRDefault="00D271AC" w:rsidP="00174D58" w:rsidR="00D271A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Financijske agencije Regionalni centar Osijek, Podružnica Osijek, L. Jagera 3, OIB 85821130368, za provedbom skraćenog stečajnog postupka nad dužnikom </w:t>
      </w:r>
      <w:r w:rsidR="0003792E">
        <w:t>SUPER NIKO d.o.o. za trgovinu i usluge, Županja, P. Krešimira IV 21, MBS: 030029661, OIB: 78578836904</w:t>
      </w:r>
      <w:r w:rsidR="003660CC">
        <w:rPr>
          <w:rFonts w:eastAsia="Calibri"/>
          <w:lang w:eastAsia="en-US"/>
        </w:rPr>
        <w:t xml:space="preserve">,  dana </w:t>
      </w:r>
      <w:r w:rsidR="0003792E">
        <w:rPr>
          <w:rFonts w:eastAsia="Calibri"/>
          <w:lang w:eastAsia="en-US"/>
        </w:rPr>
        <w:t>12</w:t>
      </w:r>
      <w:r w:rsidRPr="00174D58">
        <w:rPr>
          <w:rFonts w:eastAsia="Calibri"/>
          <w:lang w:eastAsia="en-US"/>
        </w:rPr>
        <w:t xml:space="preserve">. </w:t>
      </w:r>
      <w:r w:rsidR="0003792E">
        <w:rPr>
          <w:rFonts w:eastAsia="Calibri"/>
          <w:lang w:eastAsia="en-US"/>
        </w:rPr>
        <w:t>srpnja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A12AFB" w:rsidR="00174D58">
      <w:pPr>
        <w:tabs>
          <w:tab w:pos="3261" w:val="left"/>
        </w:tabs>
        <w:rPr>
          <w:rFonts w:eastAsia="Calibri"/>
          <w:lang w:eastAsia="en-US"/>
        </w:rPr>
      </w:pPr>
    </w:p>
    <w:p w:rsidRDefault="00D271AC" w:rsidP="00A12AFB" w:rsidR="00D271AC" w:rsidRPr="00174D58">
      <w:pPr>
        <w:tabs>
          <w:tab w:pos="3261" w:val="left"/>
        </w:tabs>
        <w:rPr>
          <w:rFonts w:eastAsia="Calibri"/>
          <w:lang w:eastAsia="en-US"/>
        </w:rPr>
      </w:pPr>
    </w:p>
    <w:p w:rsidRDefault="00174D58" w:rsidP="00A12AFB" w:rsidR="00EF31FC">
      <w:pPr>
        <w:numPr>
          <w:ilvl w:val="0"/>
          <w:numId w:val="2"/>
        </w:numPr>
        <w:ind w:hanging="284" w:left="2127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>Obustavlja se skraćeni stečajni postupak nad dužnikom</w:t>
      </w:r>
      <w:r w:rsidR="0003792E">
        <w:rPr>
          <w:rFonts w:eastAsia="Calibri"/>
          <w:lang w:eastAsia="en-US"/>
        </w:rPr>
        <w:t xml:space="preserve"> </w:t>
      </w:r>
      <w:r w:rsidRPr="00EF31FC">
        <w:rPr>
          <w:rFonts w:eastAsia="Calibri"/>
          <w:lang w:eastAsia="en-US"/>
        </w:rPr>
        <w:t xml:space="preserve"> </w:t>
      </w:r>
      <w:r w:rsidR="0003792E">
        <w:t>SUPER NIKO d.o.o. za trgovinu i usluge, Županja, P. Krešimira IV 21, MBS: 030029661, OIB: 78578836904</w:t>
      </w:r>
      <w:r w:rsidR="00A12AFB">
        <w:rPr>
          <w:rFonts w:eastAsia="Calibri"/>
          <w:lang w:eastAsia="en-US"/>
        </w:rPr>
        <w:t>.</w:t>
      </w:r>
    </w:p>
    <w:p w:rsidRDefault="0003792E" w:rsidP="0003792E" w:rsidR="0003792E">
      <w:pPr>
        <w:ind w:left="2127"/>
        <w:rPr>
          <w:rFonts w:eastAsia="Calibri"/>
          <w:lang w:eastAsia="en-US"/>
        </w:rPr>
      </w:pPr>
    </w:p>
    <w:p w:rsidRDefault="00174D58" w:rsidP="00A12AFB" w:rsidR="00174D58" w:rsidRPr="00EF31FC">
      <w:pPr>
        <w:numPr>
          <w:ilvl w:val="0"/>
          <w:numId w:val="2"/>
        </w:numPr>
        <w:ind w:hanging="989"/>
        <w:jc w:val="both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 xml:space="preserve"> Postupak će se nastaviti prema općim odredbama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EF31FC" w:rsidR="00EF31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EF31FC">
        <w:rPr>
          <w:rFonts w:eastAsia="Calibri"/>
          <w:lang w:eastAsia="en-US"/>
        </w:rPr>
        <w:t xml:space="preserve">i centar Osijek od </w:t>
      </w:r>
      <w:r w:rsidR="0003792E">
        <w:rPr>
          <w:rFonts w:eastAsia="Calibri"/>
          <w:lang w:eastAsia="en-US"/>
        </w:rPr>
        <w:t>27</w:t>
      </w:r>
      <w:r w:rsidR="00EF31FC">
        <w:rPr>
          <w:rFonts w:eastAsia="Calibri"/>
          <w:lang w:eastAsia="en-US"/>
        </w:rPr>
        <w:t>.</w:t>
      </w:r>
      <w:r w:rsidR="0003792E">
        <w:rPr>
          <w:rFonts w:eastAsia="Calibri"/>
          <w:lang w:eastAsia="en-US"/>
        </w:rPr>
        <w:t>svibnja</w:t>
      </w:r>
      <w:r w:rsidR="00EF31F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 w:rsidR="0003792E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 </w:t>
      </w:r>
      <w:r w:rsidRPr="00174D58">
        <w:rPr>
          <w:rFonts w:eastAsia="Calibri"/>
          <w:lang w:eastAsia="en-US"/>
        </w:rPr>
        <w:t xml:space="preserve"> </w:t>
      </w:r>
      <w:r w:rsidR="007A0C7E">
        <w:rPr>
          <w:rFonts w:eastAsia="Calibri"/>
          <w:lang w:eastAsia="en-US"/>
        </w:rPr>
        <w:t>Klasa broj: 110-07/</w:t>
      </w:r>
      <w:r w:rsidR="0003792E">
        <w:rPr>
          <w:rFonts w:eastAsia="Calibri"/>
          <w:lang w:eastAsia="en-US"/>
        </w:rPr>
        <w:t>16</w:t>
      </w:r>
      <w:r w:rsidR="00EF31FC">
        <w:rPr>
          <w:rFonts w:eastAsia="Calibri"/>
          <w:lang w:eastAsia="en-US"/>
        </w:rPr>
        <w:t>-01/04, Ur.broj: 04-06-</w:t>
      </w:r>
      <w:r w:rsidR="0003792E">
        <w:rPr>
          <w:rFonts w:eastAsia="Calibri"/>
          <w:lang w:eastAsia="en-US"/>
        </w:rPr>
        <w:t>16</w:t>
      </w:r>
      <w:r w:rsidR="00EF31FC">
        <w:rPr>
          <w:rFonts w:eastAsia="Calibri"/>
          <w:lang w:eastAsia="en-US"/>
        </w:rPr>
        <w:t>-</w:t>
      </w:r>
      <w:r w:rsidR="0003792E">
        <w:rPr>
          <w:rFonts w:eastAsia="Calibri"/>
          <w:lang w:eastAsia="en-US"/>
        </w:rPr>
        <w:t>9476</w:t>
      </w:r>
      <w:r w:rsidR="007A0C7E">
        <w:rPr>
          <w:rFonts w:eastAsia="Calibri"/>
          <w:lang w:eastAsia="en-US"/>
        </w:rPr>
        <w:t xml:space="preserve">, </w:t>
      </w:r>
      <w:r w:rsidR="00A12AFB">
        <w:rPr>
          <w:rFonts w:eastAsia="Calibri"/>
          <w:lang w:eastAsia="en-US"/>
        </w:rPr>
        <w:t>zaprimljenog</w:t>
      </w:r>
      <w:r w:rsidR="003660CC">
        <w:rPr>
          <w:rFonts w:eastAsia="Calibri"/>
          <w:lang w:eastAsia="en-US"/>
        </w:rPr>
        <w:t xml:space="preserve"> kod ovog suda </w:t>
      </w:r>
      <w:r w:rsidR="0003792E">
        <w:rPr>
          <w:rFonts w:eastAsia="Calibri"/>
          <w:lang w:eastAsia="en-US"/>
        </w:rPr>
        <w:t>31</w:t>
      </w:r>
      <w:r w:rsidR="003660CC">
        <w:rPr>
          <w:rFonts w:eastAsia="Calibri"/>
          <w:lang w:eastAsia="en-US"/>
        </w:rPr>
        <w:t xml:space="preserve">. </w:t>
      </w:r>
      <w:r w:rsidR="0003792E">
        <w:rPr>
          <w:rFonts w:eastAsia="Calibri"/>
          <w:lang w:eastAsia="en-US"/>
        </w:rPr>
        <w:t>svibnja</w:t>
      </w:r>
      <w:r w:rsidR="003660C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201</w:t>
      </w:r>
      <w:r w:rsidR="0003792E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03792E">
        <w:t>SUPER NIKO d.o.o. za trgovinu i usluge, Županja, P. Krešimira IV 21, MBS: 030029661, OIB: 78578836904</w:t>
      </w:r>
      <w:r w:rsidR="00A12AFB">
        <w:rPr>
          <w:rFonts w:eastAsia="Calibri"/>
          <w:lang w:eastAsia="en-US"/>
        </w:rPr>
        <w:t>.</w:t>
      </w: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Uvidom u spis je  utvrđeno je da  je Republika Hrvatska zastupana po Županijskom državnom odvjetništvu u Vukovaru pokrenula  stečajni postupak nad dužnikom</w:t>
      </w:r>
      <w:r w:rsidRPr="004F2021">
        <w:rPr>
          <w:rFonts w:eastAsia="Calibri"/>
          <w:lang w:eastAsia="en-US"/>
        </w:rPr>
        <w:t xml:space="preserve"> </w:t>
      </w:r>
      <w:r>
        <w:t>SUPER NIKO d.o.o. za trgovinu i usluge, Županja, P. Krešimira IV 21, MBS: 030029661, OIB: 78578836904</w:t>
      </w:r>
      <w:r>
        <w:rPr>
          <w:rFonts w:eastAsia="Calibri"/>
          <w:lang w:eastAsia="en-US"/>
        </w:rPr>
        <w:t>.</w:t>
      </w: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03792E" w:rsidRP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D271AC" w:rsidP="00174D58" w:rsidR="00D271AC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Default="00174D58" w:rsidP="00174D58" w:rsid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lastRenderedPageBreak/>
        <w:t>Postupak nad dužnikom će se nastaviti primjenom općih odredaba Stečajnog zakona.</w:t>
      </w:r>
    </w:p>
    <w:p w:rsidRDefault="00D271AC" w:rsidP="00174D58" w:rsidR="00D271AC" w:rsidRPr="00174D58">
      <w:pPr>
        <w:ind w:firstLine="1416"/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03792E">
        <w:rPr>
          <w:rFonts w:eastAsia="Calibri"/>
          <w:lang w:eastAsia="en-US"/>
        </w:rPr>
        <w:t>12</w:t>
      </w:r>
      <w:r w:rsidRPr="00174D58">
        <w:rPr>
          <w:rFonts w:eastAsia="Calibri"/>
          <w:lang w:eastAsia="en-US"/>
        </w:rPr>
        <w:t xml:space="preserve">. </w:t>
      </w:r>
      <w:r w:rsidR="0003792E">
        <w:rPr>
          <w:rFonts w:eastAsia="Calibri"/>
          <w:lang w:eastAsia="en-US"/>
        </w:rPr>
        <w:t>srpnja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spacing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S u d a c</w:t>
      </w:r>
    </w:p>
    <w:p w:rsidRDefault="00D271AC" w:rsidP="00174D58" w:rsidR="00E207B3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207B3">
        <w:rPr>
          <w:rFonts w:eastAsia="Calibri"/>
          <w:lang w:eastAsia="en-US"/>
        </w:rPr>
        <w:t>Jadranka Pajur Vranješ</w:t>
      </w:r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03792E" w:rsidP="0003792E" w:rsidR="0003792E" w:rsidRPr="0003792E">
      <w:r w:rsidRPr="0003792E">
        <w:t>UPUTA O PRAVNOM LIJEKU:</w:t>
      </w:r>
    </w:p>
    <w:p w:rsidRDefault="00174D58" w:rsidP="0003792E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03792E">
        <w:rPr>
          <w:rFonts w:eastAsia="Calibri"/>
          <w:lang w:eastAsia="en-US"/>
        </w:rPr>
        <w:t>30</w:t>
      </w:r>
      <w:r w:rsidR="00470171">
        <w:rPr>
          <w:rFonts w:eastAsia="Calibri"/>
          <w:lang w:eastAsia="en-US"/>
        </w:rPr>
        <w:t>/</w:t>
      </w:r>
      <w:r w:rsidR="0003792E">
        <w:rPr>
          <w:rFonts w:eastAsia="Calibri"/>
          <w:lang w:eastAsia="en-US"/>
        </w:rPr>
        <w:t>8</w:t>
      </w:r>
      <w:r w:rsidR="003F2829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20E" w:rsidP="008174CD" w:rsidR="00A4720E">
      <w:r>
        <w:separator/>
      </w:r>
    </w:p>
  </w:endnote>
  <w:endnote w:id="0" w:type="continuationSeparator">
    <w:p w:rsidRDefault="00A4720E" w:rsidP="008174CD" w:rsidR="00A47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20E" w:rsidP="008174CD" w:rsidR="00A4720E">
      <w:r>
        <w:separator/>
      </w:r>
    </w:p>
  </w:footnote>
  <w:footnote w:id="0" w:type="continuationSeparator">
    <w:p w:rsidRDefault="00A4720E" w:rsidP="008174CD" w:rsidR="00A47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AFB" w:rsidP="00A12AFB" w:rsidR="00A12AFB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9- St-</w:t>
    </w:r>
    <w:r w:rsidR="0003792E">
      <w:rPr>
        <w:rFonts w:eastAsia="Calibri"/>
        <w:lang w:eastAsia="en-US"/>
      </w:rPr>
      <w:t>1775</w:t>
    </w:r>
    <w:r>
      <w:rPr>
        <w:rFonts w:eastAsia="Calibri"/>
        <w:lang w:eastAsia="en-US"/>
      </w:rPr>
      <w:t>/</w:t>
    </w:r>
    <w:r w:rsidR="0003792E">
      <w:rPr>
        <w:rFonts w:eastAsia="Calibri"/>
        <w:lang w:eastAsia="en-US"/>
      </w:rPr>
      <w:t>16</w:t>
    </w:r>
    <w:r>
      <w:rPr>
        <w:rFonts w:eastAsia="Calibri"/>
        <w:lang w:eastAsia="en-US"/>
      </w:rPr>
      <w:t>-</w:t>
    </w:r>
    <w:r w:rsidR="0003792E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   </w:t>
    </w:r>
  </w:p>
  <w:p w:rsidRDefault="00A12AFB" w:rsidP="00A12AFB" w:rsidR="001069CC">
    <w:pPr>
      <w:pStyle w:val="Zaglavlje"/>
      <w:tabs>
        <w:tab w:pos="7413" w:val="left"/>
      </w:tabs>
    </w:pP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79E"/>
    <w:rsid w:val="0003792E"/>
    <w:rsid w:val="001069CC"/>
    <w:rsid w:val="00155966"/>
    <w:rsid w:val="00174D58"/>
    <w:rsid w:val="001842A0"/>
    <w:rsid w:val="00333EEE"/>
    <w:rsid w:val="003660CC"/>
    <w:rsid w:val="003E4EFA"/>
    <w:rsid w:val="003F2829"/>
    <w:rsid w:val="004234B8"/>
    <w:rsid w:val="00470171"/>
    <w:rsid w:val="004A600C"/>
    <w:rsid w:val="004C1FA5"/>
    <w:rsid w:val="007A0C7E"/>
    <w:rsid w:val="008174CD"/>
    <w:rsid w:val="008433AD"/>
    <w:rsid w:val="00935171"/>
    <w:rsid w:val="00982992"/>
    <w:rsid w:val="00994F38"/>
    <w:rsid w:val="009D43D0"/>
    <w:rsid w:val="00A12AFB"/>
    <w:rsid w:val="00A4720E"/>
    <w:rsid w:val="00B82754"/>
    <w:rsid w:val="00CF735E"/>
    <w:rsid w:val="00D21A2C"/>
    <w:rsid w:val="00D271AC"/>
    <w:rsid w:val="00DE0702"/>
    <w:rsid w:val="00E207B3"/>
    <w:rsid w:val="00EF31FC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8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E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E4E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E4E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E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E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8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E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E4E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E4E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E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E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St-1775/2016</izvorni_sadrzaj>
    <derivirana_varijabla naziv="DomainObject.Predmet.OznakaBroj_1">St-1775/2016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NIKO društvo s ograničenom odgovornošću za trgovinu i usluge</izvorni_sadrzaj>
    <derivirana_varijabla naziv="DomainObject.Predmet.ProtustrankaFormated_1">  SUPER NIKO društvo s ograničenom odgovornošću za trgovinu i usluge</derivirana_varijabla>
  </DomainObject.Predmet.ProtustrankaFormated>
  <DomainObject.Predmet.ProtustrankaFormatedOIB>
    <izvorni_sadrzaj>  SUPER NIKO društvo s ograničenom odgovornošću za trgovinu i usluge, OIB 78578836904</izvorni_sadrzaj>
    <derivirana_varijabla naziv="DomainObject.Predmet.ProtustrankaFormatedOIB_1">  SUPER NIKO društvo s ograničenom odgovornošću za trgovinu i usluge, OIB 78578836904</derivirana_varijabla>
  </DomainObject.Predmet.ProtustrankaFormatedOIB>
  <DomainObject.Predmet.ProtustrankaFormatedWithAdress>
    <izvorni_sadrzaj> SUPER NIKO društvo s ograničenom odgovornošću za trgovinu i usluge, Petra Krešimira Iv 21, 32270 Županja</izvorni_sadrzaj>
    <derivirana_varijabla naziv="DomainObject.Predmet.ProtustrankaFormatedWithAdress_1"> SUPER NIKO društvo s ograničenom odgovornošću za trgovinu i usluge, Petra Krešimira Iv 21, 32270 Županja</derivirana_varijabla>
  </DomainObject.Predmet.ProtustrankaFormatedWithAdress>
  <DomainObject.Predmet.ProtustrankaFormatedWithAdressOIB>
    <izvorni_sadrzaj> SUPER NIKO društvo s ograničenom odgovornošću za trgovinu i usluge, OIB 78578836904, Petra Krešimira Iv 21, 32270 Županja</izvorni_sadrzaj>
    <derivirana_varijabla naziv="DomainObject.Predmet.ProtustrankaFormatedWithAdressOIB_1"> SUPER NIKO društvo s ograničenom odgovornošću za trgovinu i usluge, OIB 78578836904, Petra Krešimira Iv 21, 32270 Županja</derivirana_varijabla>
  </DomainObject.Predmet.ProtustrankaFormatedWithAdressOIB>
  <DomainObject.Predmet.ProtustrankaWithAdress>
    <izvorni_sadrzaj>SUPER NIKO društvo s ograničenom odgovornošću za trgovinu i usluge Petra Krešimira Iv 21, 32270 Županja</izvorni_sadrzaj>
    <derivirana_varijabla naziv="DomainObject.Predmet.ProtustrankaWithAdress_1">SUPER NIKO društvo s ograničenom odgovornošću za trgovinu i usluge Petra Krešimira Iv 21, 32270 Županja</derivirana_varijabla>
  </DomainObject.Predmet.ProtustrankaWithAdress>
  <DomainObject.Predmet.ProtustrankaWithAdressOIB>
    <izvorni_sadrzaj>SUPER NIKO društvo s ograničenom odgovornošću za trgovinu i usluge, OIB 78578836904, Petra Krešimira Iv 21, 32270 Županja</izvorni_sadrzaj>
    <derivirana_varijabla naziv="DomainObject.Predmet.ProtustrankaWithAdressOIB_1">SUPER NIKO društvo s ograničenom odgovornošću za trgovinu i usluge, OIB 78578836904, Petra Krešimira Iv 21, 32270 Županja</derivirana_varijabla>
  </DomainObject.Predmet.ProtustrankaWithAdressOIB>
  <DomainObject.Predmet.ProtustrankaNazivFormated>
    <izvorni_sadrzaj>SUPER NIKO društvo s ograničenom odgovornošću za trgovinu i usluge</izvorni_sadrzaj>
    <derivirana_varijabla naziv="DomainObject.Predmet.ProtustrankaNazivFormated_1">SUPER NIKO društvo s ograničenom odgovornošću za trgovinu i usluge</derivirana_varijabla>
  </DomainObject.Predmet.ProtustrankaNazivFormated>
  <DomainObject.Predmet.ProtustrankaNazivFormatedOIB>
    <izvorni_sadrzaj>SUPER NIKO društvo s ograničenom odgovornošću za trgovinu i usluge, OIB 78578836904</izvorni_sadrzaj>
    <derivirana_varijabla naziv="DomainObject.Predmet.ProtustrankaNazivFormatedOIB_1">SUPER NIKO društvo s ograničenom odgovornošću za trgovinu i usluge, OIB 78578836904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SUPER NIKO društvo s ograničenom odgovornošću za trgovinu i usluge</item>
    </izvorni_sadrzaj>
    <derivirana_varijabla naziv="DomainObject.Predmet.ProtuStrankaListFormated_1">
      <item>SUPER NIKO društvo s ograničenom odgovornošću za trgovinu i usluge</item>
    </derivirana_varijabla>
  </DomainObject.Predmet.ProtuStrankaListFormated>
  <DomainObject.Predmet.ProtuStrankaListFormatedOIB>
    <izvorni_sadrzaj>
      <item>SUPER NIKO društvo s ograničenom odgovornošću za trgovinu i usluge, OIB 78578836904</item>
    </izvorni_sadrzaj>
    <derivirana_varijabla naziv="DomainObject.Predmet.ProtuStrankaListFormatedOIB_1">
      <item>SUPER NIKO društvo s ograničenom odgovornošću za trgovinu i usluge, OIB 78578836904</item>
    </derivirana_varijabla>
  </DomainObject.Predmet.ProtuStrankaListFormatedOIB>
  <DomainObject.Predmet.ProtuStrankaListFormatedWithAdress>
    <izvorni_sadrzaj>
      <item>SUPER NIKO društvo s ograničenom odgovornošću za trgovinu i usluge, Petra Krešimira Iv 21, 32270 Županja</item>
    </izvorni_sadrzaj>
    <derivirana_varijabla naziv="DomainObject.Predmet.ProtuStrankaListFormatedWithAdress_1">
      <item>SUPER NIKO društvo s ograničenom odgovornošću za trgovinu i usluge, Petra Krešimira Iv 21, 32270 Županja</item>
    </derivirana_varijabla>
  </DomainObject.Predmet.ProtuStrankaListFormatedWithAdress>
  <DomainObject.Predmet.ProtuStrankaListFormatedWithAdressOIB>
    <izvorni_sadrzaj>
      <item>SUPER NIKO društvo s ograničenom odgovornošću za trgovinu i usluge, OIB 78578836904, Petra Krešimira Iv 21, 32270 Županja</item>
    </izvorni_sadrzaj>
    <derivirana_varijabla naziv="DomainObject.Predmet.ProtuStrankaListFormatedWithAdressOIB_1">
      <item>SUPER NIKO društvo s ograničenom odgovornošću za trgovinu i usluge, OIB 78578836904, Petra Krešimira Iv 21, 32270 Županja</item>
    </derivirana_varijabla>
  </DomainObject.Predmet.ProtuStrankaListFormatedWithAdressOIB>
  <DomainObject.Predmet.ProtuStrankaListNazivFormated>
    <izvorni_sadrzaj>
      <item>SUPER NIKO društvo s ograničenom odgovornošću za trgovinu i usluge</item>
    </izvorni_sadrzaj>
    <derivirana_varijabla naziv="DomainObject.Predmet.ProtuStrankaListNazivFormated_1">
      <item>SUPER NIKO društvo s ograničenom odgovornošću za trgovinu i usluge</item>
    </derivirana_varijabla>
  </DomainObject.Predmet.ProtuStrankaListNazivFormated>
  <DomainObject.Predmet.ProtuStrankaListNazivFormatedOIB>
    <izvorni_sadrzaj>
      <item>SUPER NIKO društvo s ograničenom odgovornošću za trgovinu i usluge, OIB 78578836904</item>
    </izvorni_sadrzaj>
    <derivirana_varijabla naziv="DomainObject.Predmet.ProtuStrankaListNazivFormatedOIB_1">
      <item>SUPER NIKO društvo s ograničenom odgovornošću za trgovinu i usluge, OIB 78578836904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SUPER NIKO društvo s ograničenom odgovornošću za trgovinu i usluge</izvorni_sadrzaj>
    <derivirana_varijabla naziv="DomainObject.Predmet.ProtustrankaIDrugi_1">SUPER NIKO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SUPER NIKO društvo s ograničenom odgovornošću za trgovinu i usluge, OIB 78578836904, Petra Krešimira Iv 21, 32270 Županja</izvorni_sadrzaj>
    <derivirana_varijabla naziv="DomainObject.Predmet.ProtustrankaIDrugiAdressOIB_1">SUPER NIKO društvo s ograničenom odgovornošću za trgovinu i usluge, OIB 78578836904, Petra Krešimira Iv 21,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SUPER NIKO društvo s ograničenom odgovornošću za trgovinu i usluge</item>
    </izvorni_sadrzaj>
    <derivirana_varijabla naziv="DomainObject.Predmet.SudioniciListNaziv_1">
      <item>FINA RC OSIJEK</item>
      <item>SUPER NIKO društvo s ograničenom odgovornošću za trgovinu i usluge</item>
    </derivirana_varijabla>
  </DomainObject.Predmet.SudioniciListNaziv>
  <DomainObject.Predmet.SudioniciListAdressOIB>
    <izvorni_sadrzaj>
      <item>FINA RC OSIJEK, OIB 85821130368</item>
      <item>SUPER NIKO društvo s ograničenom odgovornošću za trgovinu i usluge, OIB 78578836904, Petra Krešimira Iv 21,32270 Županja</item>
    </izvorni_sadrzaj>
    <derivirana_varijabla naziv="DomainObject.Predmet.SudioniciListAdressOIB_1">
      <item>FINA RC OSIJEK, OIB 85821130368</item>
      <item>SUPER NIKO društvo s ograničenom odgovornošću za trgovinu i usluge, OIB 78578836904, Petra Krešimira Iv 21,32270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78578836904</item>
    </izvorni_sadrzaj>
    <derivirana_varijabla naziv="DomainObject.Predmet.SudioniciListNazivOIB_1">
      <item>, OIB 85821130368</item>
      <item>, OIB 78578836904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1616D-D8FE-472E-89D9-8D8104E30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1759</properties:Characters>
  <properties:Lines>71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2016-07-12T12:04:00Z</dcterms:created>
  <dc:creator>korisnik</dc:creator>
  <cp:lastModifiedBy>Snježana Markotić Jurić</cp:lastModifiedBy>
  <cp:lastPrinted>2016-07-12T12:04:00Z</cp:lastPrinted>
  <dcterms:modified xmlns:xsi="http://www.w3.org/2001/XMLSchema-instance" xsi:type="dcterms:W3CDTF">2016-07-12T12:06:00Z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