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725b" w14:paraId="e20725b" w:rsidRDefault="005E697B" w:rsidP="005E697B" w:rsidR="005E697B" w:rsidRPr="00E82613">
      <w:pPr>
        <w:tabs>
          <w:tab w:pos="709" w:val="left"/>
        </w:tabs>
        <w15:collapsed w:val="false"/>
      </w:pPr>
      <w:bookmarkStart w:name="_GoBack" w:id="0"/>
      <w:bookmarkEnd w:id="0"/>
      <w:r w:rsidRPr="00E8261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697B" w:rsidP="005E697B" w:rsidR="005E697B" w:rsidRPr="00E82613">
      <w:pPr>
        <w:tabs>
          <w:tab w:pos="709" w:val="left"/>
        </w:tabs>
        <w:jc w:val="both"/>
      </w:pPr>
    </w:p>
    <w:p w:rsidRDefault="005E697B" w:rsidP="005E697B" w:rsidR="005E697B" w:rsidRPr="00E82613">
      <w:pPr>
        <w:tabs>
          <w:tab w:pos="709" w:val="left"/>
        </w:tabs>
        <w:jc w:val="both"/>
      </w:pPr>
      <w:r w:rsidRPr="00E82613">
        <w:t>REPUBLIKA HRVATSKA</w:t>
      </w:r>
    </w:p>
    <w:p w:rsidRDefault="005E697B" w:rsidP="005E697B" w:rsidR="005E697B" w:rsidRPr="00E82613">
      <w:pPr>
        <w:tabs>
          <w:tab w:pos="709" w:val="left"/>
        </w:tabs>
        <w:jc w:val="both"/>
      </w:pPr>
      <w:r w:rsidRPr="00E82613">
        <w:t>TRGOVAČKI SUD U ZAGREBU</w:t>
      </w:r>
    </w:p>
    <w:p w:rsidRDefault="005E697B" w:rsidP="005E697B" w:rsidR="005E697B" w:rsidRPr="00E82613">
      <w:pPr>
        <w:tabs>
          <w:tab w:pos="709" w:val="left"/>
        </w:tabs>
        <w:jc w:val="both"/>
      </w:pPr>
      <w:r w:rsidRPr="00E82613">
        <w:t>Zagreb, Amruševa 2/II</w:t>
      </w:r>
    </w:p>
    <w:p w:rsidRDefault="005E697B" w:rsidP="005E697B" w:rsidR="005E697B" w:rsidRPr="00E82613">
      <w:pPr>
        <w:tabs>
          <w:tab w:pos="709" w:val="left"/>
        </w:tabs>
        <w:jc w:val="right"/>
      </w:pPr>
      <w:r w:rsidRPr="00E82613">
        <w:t>42. St-</w:t>
      </w:r>
      <w:r w:rsidR="00D65DF9">
        <w:t>57/2019-9</w:t>
      </w:r>
    </w:p>
    <w:p w:rsidRDefault="005E697B" w:rsidP="005E697B" w:rsidR="005E697B">
      <w:pPr>
        <w:tabs>
          <w:tab w:pos="709" w:val="left"/>
        </w:tabs>
        <w:jc w:val="right"/>
      </w:pPr>
    </w:p>
    <w:p w:rsidRDefault="005E697B" w:rsidP="005E697B" w:rsidR="005E697B" w:rsidRPr="00E82613">
      <w:pPr>
        <w:tabs>
          <w:tab w:pos="709" w:val="left"/>
        </w:tabs>
        <w:jc w:val="center"/>
      </w:pPr>
      <w:r w:rsidRPr="00E82613">
        <w:t>R E P U B L I K A   H R V A T S K A</w:t>
      </w:r>
    </w:p>
    <w:p w:rsidRDefault="005E697B" w:rsidP="005E697B" w:rsidR="005E697B" w:rsidRPr="00E82613">
      <w:pPr>
        <w:tabs>
          <w:tab w:pos="709" w:val="left"/>
        </w:tabs>
        <w:jc w:val="center"/>
      </w:pPr>
    </w:p>
    <w:p w:rsidRDefault="005E697B" w:rsidP="005E697B" w:rsidR="005E697B" w:rsidRPr="00E82613">
      <w:pPr>
        <w:tabs>
          <w:tab w:pos="709" w:val="left"/>
        </w:tabs>
        <w:jc w:val="center"/>
      </w:pPr>
      <w:r w:rsidRPr="00E82613">
        <w:t>R J E Š E N J E</w:t>
      </w:r>
    </w:p>
    <w:p w:rsidRDefault="005E697B" w:rsidP="005E697B" w:rsidR="005E697B" w:rsidRPr="00E82613">
      <w:pPr>
        <w:tabs>
          <w:tab w:pos="709" w:val="left"/>
        </w:tabs>
        <w:jc w:val="both"/>
      </w:pPr>
    </w:p>
    <w:p w:rsidRDefault="00DC6DB7" w:rsidP="005E697B" w:rsidR="00DC6DB7">
      <w:pPr>
        <w:ind w:firstLine="709"/>
        <w:jc w:val="both"/>
      </w:pPr>
      <w:r w:rsidRPr="001F6C98">
        <w:t>TRGOVAČKI SUD U ZAGREBU</w:t>
      </w:r>
      <w:r w:rsidR="005E697B">
        <w:t>, po sucu toga suda</w:t>
      </w:r>
      <w:r w:rsidRPr="001F6C98">
        <w:t xml:space="preserve"> Hrvoju Lukšiću, kao sucu pojedincu</w:t>
      </w:r>
      <w:r w:rsidR="005E697B">
        <w:t>,</w:t>
      </w:r>
      <w:r w:rsidRPr="001F6C98">
        <w:t xml:space="preserve"> u stečajnom predmetu povodom zahtjeva FINANCIJSKE AGENCIJE, </w:t>
      </w:r>
      <w:r w:rsidR="005E697B" w:rsidRPr="00E82613">
        <w:t>Regionalni centar Zagreb, Trg svibanjskih žrtava 1995. br. 1, OIB: 85821130368</w:t>
      </w:r>
      <w:r w:rsidR="005E697B">
        <w:t xml:space="preserve">, </w:t>
      </w:r>
      <w:r w:rsidRPr="001F6C98">
        <w:t xml:space="preserve">za provedbu skraćenog stečajnog postupka nad </w:t>
      </w:r>
      <w:r w:rsidR="005E697B">
        <w:t xml:space="preserve">dužnikom </w:t>
      </w:r>
      <w:r w:rsidR="005E697B" w:rsidRPr="005E697B">
        <w:t>PRIJEVOZ PLUS d.o.o. za prijevoz u cestovnom prometu i turistička agencija, Zagreb, Damira Tomljanovića Gavrana 15, OIB: 22837583741</w:t>
      </w:r>
      <w:r w:rsidR="007021A7" w:rsidRPr="001F6C98">
        <w:t xml:space="preserve">, dana </w:t>
      </w:r>
      <w:r w:rsidR="005E697B">
        <w:t>2</w:t>
      </w:r>
      <w:r w:rsidR="00A36032">
        <w:t>9</w:t>
      </w:r>
      <w:r w:rsidR="005E697B">
        <w:t>.</w:t>
      </w:r>
      <w:r w:rsidR="0020728A" w:rsidRPr="005E697B">
        <w:t xml:space="preserve"> </w:t>
      </w:r>
      <w:r w:rsidR="009813A3" w:rsidRPr="005E697B">
        <w:t>travnja</w:t>
      </w:r>
      <w:r w:rsidR="0020728A" w:rsidRPr="005E697B">
        <w:t xml:space="preserve"> 2019</w:t>
      </w:r>
      <w:r w:rsidR="007021A7" w:rsidRPr="005E697B">
        <w:t>.g.</w:t>
      </w:r>
      <w:r w:rsidR="005E697B">
        <w:t>,</w:t>
      </w:r>
    </w:p>
    <w:p w:rsidRDefault="005E697B" w:rsidP="005E697B" w:rsidR="005E697B">
      <w:pPr>
        <w:jc w:val="both"/>
      </w:pPr>
    </w:p>
    <w:p w:rsidRDefault="002D2942" w:rsidP="005E697B" w:rsidR="002D2942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5E697B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5E697B" w:rsidP="00B0200F" w:rsidR="005E697B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r w:rsidRPr="005E697B">
        <w:t>PRIJEVOZ PLUS d.o.o. za prijevoz u cestovnom prometu i turistička agencija, Zagreb, Damira Tomljanovića Gavrana 15, OIB: 22837583741</w:t>
      </w:r>
      <w:r w:rsidR="007021A7" w:rsidRPr="001F6C98">
        <w:t>.</w:t>
      </w:r>
    </w:p>
    <w:p w:rsidRDefault="00DC6DB7" w:rsidP="00B0200F" w:rsidR="00DC6DB7" w:rsidRPr="001F6C98">
      <w:pPr>
        <w:ind w:firstLine="708"/>
        <w:jc w:val="both"/>
      </w:pPr>
      <w:r w:rsidRPr="001F6C98">
        <w:t xml:space="preserve">Stečajni postupak otvoren je </w:t>
      </w:r>
      <w:r w:rsidR="005E697B">
        <w:t xml:space="preserve">dana </w:t>
      </w:r>
      <w:r w:rsidR="005E697B" w:rsidRPr="005E697B">
        <w:t>2</w:t>
      </w:r>
      <w:r w:rsidR="00A36032">
        <w:t>9</w:t>
      </w:r>
      <w:r w:rsidR="000523F8" w:rsidRPr="005E697B">
        <w:t xml:space="preserve">. </w:t>
      </w:r>
      <w:r w:rsidR="009813A3" w:rsidRPr="005E697B">
        <w:t>travnja</w:t>
      </w:r>
      <w:r w:rsidR="000523F8" w:rsidRPr="005E697B">
        <w:t xml:space="preserve"> 2019.</w:t>
      </w:r>
      <w:r w:rsidR="000A7A8C">
        <w:t>g.</w:t>
      </w:r>
      <w:r w:rsidRPr="005E697B">
        <w:t xml:space="preserve"> u 15,00 sati k</w:t>
      </w:r>
      <w:r w:rsidRPr="001F6C98">
        <w:t>ada je ovo rješenje objavljeno na mrežnoj stanic</w:t>
      </w:r>
      <w:r w:rsidR="005E697B">
        <w:t>i e-oglasne ploče ovog suda.</w:t>
      </w:r>
    </w:p>
    <w:p w:rsidRDefault="00DC6DB7" w:rsidP="005E697B" w:rsidR="00DC6DB7" w:rsidRPr="001F6C98">
      <w:pPr>
        <w:jc w:val="both"/>
      </w:pPr>
    </w:p>
    <w:p w:rsidRDefault="005E697B" w:rsidP="009B4BB1" w:rsidR="00DC6DB7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se </w:t>
      </w:r>
      <w:r w:rsidR="009B4BB1" w:rsidRPr="00E477B3">
        <w:rPr>
          <w:rFonts w:cs="Times New Roman" w:eastAsia="Times New Roman"/>
          <w:szCs w:val="24"/>
          <w:lang w:eastAsia="hr-HR"/>
        </w:rPr>
        <w:t>Ante Šeparović, Zagreb, Martićeva 73, OIB: 07025011990.</w:t>
      </w:r>
    </w:p>
    <w:p w:rsidRDefault="009B4BB1" w:rsidP="009B4BB1" w:rsidR="009B4BB1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B4BB1" w:rsidP="009B4BB1" w:rsidR="009B4BB1" w:rsidRPr="00E82613">
      <w:pPr>
        <w:pStyle w:val="Bezproreda"/>
        <w:ind w:firstLine="709"/>
        <w:jc w:val="both"/>
        <w:rPr>
          <w:szCs w:val="24"/>
        </w:rPr>
      </w:pPr>
      <w:r w:rsidRPr="00E82613">
        <w:rPr>
          <w:szCs w:val="24"/>
        </w:rPr>
        <w:t xml:space="preserve">III/ Nalaže se Financijskoj agenciji da u roku 8 dana naloži banci dužnika prijenos zaplijenjenog iznosa predujma od </w:t>
      </w:r>
      <w:r>
        <w:rPr>
          <w:szCs w:val="24"/>
        </w:rPr>
        <w:t>5.000,00</w:t>
      </w:r>
      <w:r w:rsidRPr="00E82613">
        <w:rPr>
          <w:szCs w:val="24"/>
        </w:rPr>
        <w:t xml:space="preserve"> kuna na račun suda IBAN HR9223900011300000460, model 00, poziv na broj 2001-</w:t>
      </w:r>
      <w:r w:rsidR="009220D0">
        <w:rPr>
          <w:szCs w:val="24"/>
        </w:rPr>
        <w:t>57</w:t>
      </w:r>
      <w:r w:rsidRPr="00E82613">
        <w:rPr>
          <w:szCs w:val="24"/>
        </w:rPr>
        <w:t>-1</w:t>
      </w:r>
      <w:r w:rsidR="009220D0">
        <w:rPr>
          <w:szCs w:val="24"/>
        </w:rPr>
        <w:t>9</w:t>
      </w:r>
      <w:r w:rsidRPr="00E82613">
        <w:rPr>
          <w:szCs w:val="24"/>
        </w:rPr>
        <w:t>.</w:t>
      </w:r>
    </w:p>
    <w:p w:rsidRDefault="009B4BB1" w:rsidP="009B4BB1" w:rsidR="009B4BB1" w:rsidRPr="001F6C98">
      <w:pPr>
        <w:pStyle w:val="Bezproreda"/>
        <w:ind w:firstLine="708"/>
        <w:jc w:val="both"/>
      </w:pPr>
    </w:p>
    <w:p w:rsidRDefault="009B4BB1" w:rsidP="00DC6DB7" w:rsidR="00DC6DB7" w:rsidRPr="001F6C98">
      <w:pPr>
        <w:ind w:firstLine="708"/>
        <w:jc w:val="both"/>
      </w:pPr>
      <w:r>
        <w:t>IV</w:t>
      </w:r>
      <w:r w:rsidR="005E697B">
        <w:t>/</w:t>
      </w:r>
      <w:r w:rsidR="00DC6DB7" w:rsidRPr="001F6C98">
        <w:t xml:space="preserve"> Zaključuje se stečajni postupak nad dužnikom </w:t>
      </w:r>
      <w:r w:rsidR="005E697B" w:rsidRPr="005E697B">
        <w:t>PRIJEVOZ PLUS d.o.o. za prijevoz u cestovnom prometu i turistička agencija, Zagreb, Damira Tomljanovića Gavrana 15, OIB: 22837583741</w:t>
      </w:r>
      <w:r w:rsidR="00DE01E6" w:rsidRPr="001F6C98">
        <w:t>.</w:t>
      </w:r>
    </w:p>
    <w:p w:rsidRDefault="00DC6DB7" w:rsidP="005E697B" w:rsidR="00DC6DB7" w:rsidRPr="001F6C98">
      <w:pPr>
        <w:tabs>
          <w:tab w:pos="4150" w:val="left"/>
        </w:tabs>
        <w:jc w:val="both"/>
      </w:pPr>
    </w:p>
    <w:p w:rsidRDefault="005E697B" w:rsidP="00DC6DB7" w:rsidR="00DC6DB7" w:rsidRPr="001F6C98">
      <w:pPr>
        <w:ind w:firstLine="708"/>
        <w:jc w:val="both"/>
      </w:pPr>
      <w:r>
        <w:t>V/</w:t>
      </w:r>
      <w:r w:rsidR="00DC6DB7" w:rsidRPr="001F6C98">
        <w:t xml:space="preserve"> Nakon pravomoćnosti ovog rješenja dužnik će b</w:t>
      </w:r>
      <w:r>
        <w:t>iti brisan iz sudskog registra.</w:t>
      </w:r>
    </w:p>
    <w:p w:rsidRDefault="00DC6DB7" w:rsidP="005E697B" w:rsidR="00DC6DB7">
      <w:pPr>
        <w:jc w:val="both"/>
      </w:pPr>
    </w:p>
    <w:p w:rsidRDefault="002D2942" w:rsidP="005E697B" w:rsidR="002D2942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5E697B" w:rsidR="00DC6DB7" w:rsidRPr="001F6C98">
      <w:pPr>
        <w:jc w:val="both"/>
      </w:pPr>
    </w:p>
    <w:p w:rsidRDefault="00DC6DB7" w:rsidP="005E697B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429</w:t>
      </w:r>
      <w:r w:rsidR="005E697B">
        <w:t>.</w:t>
      </w:r>
      <w:r w:rsidRPr="001F6C98">
        <w:t xml:space="preserve"> st. 1</w:t>
      </w:r>
      <w:r w:rsidR="005E697B">
        <w:t>.</w:t>
      </w:r>
      <w:r w:rsidRPr="001F6C98">
        <w:t xml:space="preserve"> Stečajnog zakona </w:t>
      </w:r>
      <w:r w:rsidR="005E697B" w:rsidRPr="00E82613">
        <w:t>(„Narodne novine“, broj 71/15 – u daljnjem tekstu: SZ)</w:t>
      </w:r>
      <w:r w:rsidRPr="001F6C98">
        <w:t>.</w:t>
      </w:r>
    </w:p>
    <w:p w:rsidRDefault="00DC6DB7" w:rsidP="00DC6DB7" w:rsidR="00DC6DB7">
      <w:pPr>
        <w:ind w:firstLine="708"/>
        <w:jc w:val="both"/>
      </w:pPr>
      <w:r w:rsidRPr="001F6C98">
        <w:lastRenderedPageBreak/>
        <w:t xml:space="preserve">Zaključkom su pozvane osobe ovlaštene za zastupanje dužnika po zakonu dostaviti ovom sudu javnobilježnički ovjerovljeni popis imovine i </w:t>
      </w:r>
      <w:r w:rsidR="005E697B">
        <w:t xml:space="preserve">obveza dužnika sukladno čl. 430., 17. </w:t>
      </w:r>
      <w:r w:rsidRPr="001F6C98">
        <w:t>i 13</w:t>
      </w:r>
      <w:r w:rsidR="005E697B">
        <w:t>.</w:t>
      </w:r>
      <w:r w:rsidRPr="001F6C98">
        <w:t xml:space="preserve"> SZ.</w:t>
      </w:r>
    </w:p>
    <w:p w:rsidRDefault="00922D4F" w:rsidP="00DC6DB7" w:rsidR="00922D4F" w:rsidRPr="001F6C98">
      <w:pPr>
        <w:ind w:firstLine="708"/>
        <w:jc w:val="both"/>
      </w:pPr>
      <w:r>
        <w:t>Podneskom od dana 27.</w:t>
      </w:r>
      <w:r w:rsidR="007149FF">
        <w:t xml:space="preserve"> veljače </w:t>
      </w:r>
      <w:r>
        <w:t xml:space="preserve">2019.g. dužnik je dostavio pisano očitovanje te naveo da nema građevinskih objekata, zemljišta, pokretnina, računala, računalne opreme ili programa, alata, telefona, ostale dugotrajne imovine sredstava na poslovnim računima kao ni sredstava u blagajni društva. Nadalje iz očitovanja dužnika proizlazi da </w:t>
      </w:r>
      <w:r w:rsidR="001A358D">
        <w:t>dužnik ima obveze prema dobavljačima, obveze za kratkoročne pozajmice kao i obveze prema državnim tijelima iz čega proizlazi da dužnik nema imovine ta da ima samo obveze.</w:t>
      </w:r>
      <w:r w:rsidR="007149FF">
        <w:t xml:space="preserve"> </w:t>
      </w:r>
    </w:p>
    <w:p w:rsidRDefault="001F6C98" w:rsidP="005E697B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5E697B">
        <w:t xml:space="preserve"> </w:t>
      </w:r>
      <w:r w:rsidRPr="001F6C98">
        <w:t>troškova stečajnog postupka.</w:t>
      </w:r>
    </w:p>
    <w:p w:rsidRDefault="00DC6DB7" w:rsidP="009B5DCF" w:rsidR="00DC6DB7" w:rsidRPr="001F6C98">
      <w:pPr>
        <w:ind w:firstLine="709"/>
        <w:jc w:val="both"/>
      </w:pPr>
      <w:r w:rsidRPr="001F6C98">
        <w:t>Oglasom su pozvani dužnikovi vjerovnici sukladno čl. 430</w:t>
      </w:r>
      <w:r w:rsidR="009B5DCF">
        <w:t>.</w:t>
      </w:r>
      <w:r w:rsidRPr="001F6C98">
        <w:t xml:space="preserve"> i 431</w:t>
      </w:r>
      <w:r w:rsidR="009B5DCF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9B5DCF">
        <w:t>oga.</w:t>
      </w:r>
    </w:p>
    <w:p w:rsidRDefault="00DC6DB7" w:rsidP="009B5DCF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9B5DCF">
        <w:t>a otvaranje stečajnog postupka.</w:t>
      </w:r>
    </w:p>
    <w:p w:rsidRDefault="00DC6DB7" w:rsidP="009B5DCF" w:rsidR="00DC6DB7" w:rsidRPr="001F6C98">
      <w:pPr>
        <w:ind w:firstLine="709"/>
        <w:jc w:val="both"/>
      </w:pPr>
      <w:r w:rsidRPr="001F6C98">
        <w:t>Temeljem navedenog, smatra se da je dužnik nesposoban za plaćanje, pa je odlučeno kao u izreci ovog rješenja sukladno odredbi čl. 431</w:t>
      </w:r>
      <w:r w:rsidR="009B5DCF">
        <w:t>.</w:t>
      </w:r>
      <w:r w:rsidRPr="001F6C98">
        <w:t xml:space="preserve"> SZ.</w:t>
      </w:r>
    </w:p>
    <w:p w:rsidRDefault="00DC6DB7" w:rsidP="009B5DCF" w:rsidR="00DC6DB7" w:rsidRPr="001F6C98">
      <w:pPr>
        <w:ind w:firstLine="709"/>
        <w:jc w:val="both"/>
      </w:pPr>
      <w:r w:rsidRPr="001F6C98">
        <w:t>Izbor stečajnog upravitelja odabran je primjenom odredbe čl. 432</w:t>
      </w:r>
      <w:r w:rsidR="009B5DCF">
        <w:t>.</w:t>
      </w:r>
      <w:r w:rsidRPr="001F6C98">
        <w:t xml:space="preserve"> SZ.</w:t>
      </w:r>
    </w:p>
    <w:p w:rsidRDefault="00922D4F" w:rsidP="00922D4F" w:rsidR="00922D4F" w:rsidRPr="00E82613">
      <w:pPr>
        <w:ind w:firstLine="709"/>
        <w:jc w:val="both"/>
      </w:pPr>
      <w:r w:rsidRPr="00E82613">
        <w:t xml:space="preserve">Zahtjevom za provedbu skraćenog stečajnog postupka FINA je u skladu s odredbom čl. 112. st. 5. SZ-a obavijestila sud da dužnik na ime predujma za namirenje troškova stečajnog postupka ima zaplijenjena novčana sredstva u iznosu od </w:t>
      </w:r>
      <w:r>
        <w:t>5.000,00</w:t>
      </w:r>
      <w:r w:rsidRPr="00E82613">
        <w:t xml:space="preserve"> kuna, slijedom čega je sukladno odredbi čl. 112. st. 6. SZ-a odlučeno kao u točki III/ izreke ovog rješenja.</w:t>
      </w:r>
    </w:p>
    <w:p w:rsidRDefault="00DC6DB7" w:rsidP="00922D4F" w:rsidR="00DC6DB7" w:rsidRPr="001F6C98">
      <w:pPr>
        <w:ind w:firstLine="708"/>
        <w:jc w:val="both"/>
      </w:pPr>
    </w:p>
    <w:p w:rsidRDefault="002418DD" w:rsidP="00DC6DB7" w:rsidR="00DC6DB7" w:rsidRPr="00B0200F">
      <w:pPr>
        <w:tabs>
          <w:tab w:pos="709" w:val="left"/>
        </w:tabs>
        <w:jc w:val="center"/>
        <w:rPr>
          <w:i/>
        </w:rPr>
      </w:pPr>
      <w:r>
        <w:t xml:space="preserve">U Zagrebu, </w:t>
      </w:r>
      <w:r w:rsidR="009B5DCF">
        <w:t>2</w:t>
      </w:r>
      <w:r w:rsidR="00A36032">
        <w:t>9</w:t>
      </w:r>
      <w:r w:rsidR="009B5DCF">
        <w:t>.</w:t>
      </w:r>
      <w:r w:rsidR="009B5DCF" w:rsidRPr="005E697B">
        <w:t xml:space="preserve"> travnja 2019.g.</w:t>
      </w:r>
    </w:p>
    <w:p w:rsidRDefault="00DC6DB7" w:rsidP="00DC6DB7" w:rsidR="00DC6DB7">
      <w:pPr>
        <w:tabs>
          <w:tab w:pos="709" w:val="left"/>
        </w:tabs>
      </w:pPr>
    </w:p>
    <w:p w:rsidRDefault="009B5DCF" w:rsidP="00B33209" w:rsidR="009B5DCF" w:rsidRPr="009B5DC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9B5DCF">
        <w:rPr>
          <w:rFonts w:hAnsi="Times New Roman" w:ascii="Times New Roman"/>
          <w:szCs w:val="24"/>
        </w:rPr>
        <w:t>SUDAC:</w:t>
      </w:r>
    </w:p>
    <w:p w:rsidRDefault="009B5DCF" w:rsidP="00B33209" w:rsidR="009B5DCF" w:rsidRPr="009B5DC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  <w:t>Hrvoje Lukšić</w:t>
      </w:r>
      <w:r w:rsidR="00C93705">
        <w:rPr>
          <w:rFonts w:hAnsi="Times New Roman" w:ascii="Times New Roman"/>
          <w:szCs w:val="24"/>
        </w:rPr>
        <w:t>, v.r.</w:t>
      </w:r>
    </w:p>
    <w:p w:rsidRDefault="009B5DCF" w:rsidP="00DC6DB7" w:rsidR="009B5DCF" w:rsidRPr="001F6C98">
      <w:pPr>
        <w:tabs>
          <w:tab w:pos="709" w:val="left"/>
        </w:tabs>
      </w:pPr>
    </w:p>
    <w:p w:rsidRDefault="00DC6DB7" w:rsidP="00DC6DB7" w:rsidR="00DC6DB7" w:rsidRPr="001F6C98">
      <w:pPr>
        <w:tabs>
          <w:tab w:pos="709" w:val="left"/>
        </w:tabs>
      </w:pPr>
    </w:p>
    <w:p w:rsidRDefault="00DC6DB7" w:rsidP="00DC6DB7" w:rsidR="00DC6DB7" w:rsidRPr="001F6C98">
      <w:pPr>
        <w:tabs>
          <w:tab w:pos="720" w:val="left"/>
        </w:tabs>
        <w:ind w:right="-422"/>
      </w:pPr>
      <w:r w:rsidRPr="001F6C98">
        <w:t>UPUTA O PRAVNOM LIJEKU:</w:t>
      </w:r>
    </w:p>
    <w:p w:rsidRDefault="00DC6DB7" w:rsidP="00DC6DB7" w:rsidR="00DC6DB7" w:rsidRPr="001F6C98">
      <w:pPr>
        <w:tabs>
          <w:tab w:pos="720" w:val="left"/>
        </w:tabs>
        <w:ind w:right="-422"/>
        <w:jc w:val="both"/>
      </w:pPr>
      <w:r w:rsidRPr="001F6C98">
        <w:t>Protiv ovog rješenja nezadovoljna stranka može uložiti žalbu Visokom trgovačkom sudu RH u roku od 8 dana od primitka ovog rješenja, a žalba se ulaže</w:t>
      </w:r>
      <w:r w:rsidR="009B5DCF">
        <w:t xml:space="preserve"> putem ovog Suda u 3 primjerka.</w:t>
      </w:r>
    </w:p>
    <w:p w:rsidRDefault="00DC6DB7" w:rsidP="00DC6DB7" w:rsidR="00DC6DB7" w:rsidRPr="001F6C98">
      <w:pPr>
        <w:tabs>
          <w:tab w:pos="720" w:val="left"/>
        </w:tabs>
        <w:ind w:right="-422"/>
        <w:jc w:val="both"/>
      </w:pPr>
    </w:p>
    <w:p w:rsidRDefault="00C93705" w:rsidP="00B33209" w:rsidR="00C93705" w:rsidRPr="00222B83">
      <w:pPr>
        <w:jc w:val="right"/>
      </w:pPr>
      <w:r w:rsidRPr="00222B83">
        <w:t>Za točnost otpravka – ovlašteni službenik</w:t>
      </w:r>
    </w:p>
    <w:p w:rsidRDefault="00C93705" w:rsidP="000B65C0" w:rsidR="00C93705" w:rsidRPr="00222B83">
      <w:pPr>
        <w:jc w:val="right"/>
      </w:pPr>
      <w:r w:rsidRPr="00222B83">
        <w:t>Kristina Bujanić</w:t>
      </w:r>
    </w:p>
    <w:p w:rsidRDefault="007A2C9A" w:rsidP="007A2C9A" w:rsidR="007A2C9A">
      <w:pPr>
        <w:jc w:val="both"/>
      </w:pPr>
    </w:p>
    <w:p w:rsidRDefault="00E21C22" w:rsidP="007A2C9A" w:rsidR="00E21C22" w:rsidRPr="001F6C98"/>
    <w:sectPr w:rsidSect="009220D0" w:rsidR="00E21C22" w:rsidRPr="001F6C98">
      <w:headerReference w:type="default" r:id="rId9"/>
      <w:pgSz w:h="16838" w:w="11906"/>
      <w:pgMar w:gutter="0" w:footer="720" w:header="720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DCF" w:rsidP="009B5DCF" w:rsidR="009B5DCF">
      <w:r>
        <w:separator/>
      </w:r>
    </w:p>
  </w:endnote>
  <w:endnote w:id="0" w:type="continuationSeparator">
    <w:p w:rsidRDefault="009B5DCF" w:rsidP="009B5DCF" w:rsidR="009B5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DCF" w:rsidP="009B5DCF" w:rsidR="009B5DCF">
      <w:r>
        <w:separator/>
      </w:r>
    </w:p>
  </w:footnote>
  <w:footnote w:id="0" w:type="continuationSeparator">
    <w:p w:rsidRDefault="009B5DCF" w:rsidP="009B5DCF" w:rsidR="009B5D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DCF" w:rsidP="009B5DCF" w:rsidR="009B5DCF">
    <w:pPr>
      <w:pStyle w:val="Zaglavlje"/>
    </w:pPr>
    <w:r>
      <w:tab/>
    </w:r>
    <w:sdt>
      <w:sdtPr>
        <w:id w:val="-176483910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D4650">
          <w:rPr>
            <w:noProof/>
          </w:rPr>
          <w:t>2</w:t>
        </w:r>
        <w:r>
          <w:fldChar w:fldCharType="end"/>
        </w:r>
      </w:sdtContent>
    </w:sdt>
    <w:r>
      <w:tab/>
    </w:r>
    <w:r w:rsidRPr="00E82613">
      <w:t>42. St-</w:t>
    </w:r>
    <w:r w:rsidR="00D65DF9">
      <w:t>57/2019-9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A7A8C"/>
    <w:rsid w:val="000F7D02"/>
    <w:rsid w:val="00104331"/>
    <w:rsid w:val="0013433E"/>
    <w:rsid w:val="00141A99"/>
    <w:rsid w:val="001631AC"/>
    <w:rsid w:val="001879E0"/>
    <w:rsid w:val="001A358D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2D2942"/>
    <w:rsid w:val="003022DC"/>
    <w:rsid w:val="003110BC"/>
    <w:rsid w:val="003145F0"/>
    <w:rsid w:val="0038498A"/>
    <w:rsid w:val="003B1491"/>
    <w:rsid w:val="003C4F1D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697B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21A7"/>
    <w:rsid w:val="0070706E"/>
    <w:rsid w:val="007149FF"/>
    <w:rsid w:val="00716A3E"/>
    <w:rsid w:val="00716A47"/>
    <w:rsid w:val="00730C98"/>
    <w:rsid w:val="007361BE"/>
    <w:rsid w:val="00747E80"/>
    <w:rsid w:val="007959F3"/>
    <w:rsid w:val="007A2C9A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220D0"/>
    <w:rsid w:val="00922D4F"/>
    <w:rsid w:val="00960A57"/>
    <w:rsid w:val="00964461"/>
    <w:rsid w:val="00974B33"/>
    <w:rsid w:val="009813A3"/>
    <w:rsid w:val="0099013D"/>
    <w:rsid w:val="009A3E11"/>
    <w:rsid w:val="009A445C"/>
    <w:rsid w:val="009B4BB1"/>
    <w:rsid w:val="009B5DCF"/>
    <w:rsid w:val="009B6BEA"/>
    <w:rsid w:val="009E0B44"/>
    <w:rsid w:val="009E6A3C"/>
    <w:rsid w:val="009E778F"/>
    <w:rsid w:val="00A216AB"/>
    <w:rsid w:val="00A27495"/>
    <w:rsid w:val="00A36032"/>
    <w:rsid w:val="00A43359"/>
    <w:rsid w:val="00A625C2"/>
    <w:rsid w:val="00A72D8D"/>
    <w:rsid w:val="00A97C71"/>
    <w:rsid w:val="00AE4BF1"/>
    <w:rsid w:val="00B0200F"/>
    <w:rsid w:val="00B079EF"/>
    <w:rsid w:val="00B11247"/>
    <w:rsid w:val="00B45EE1"/>
    <w:rsid w:val="00B526A0"/>
    <w:rsid w:val="00BA71FA"/>
    <w:rsid w:val="00BC2129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3705"/>
    <w:rsid w:val="00CD4650"/>
    <w:rsid w:val="00D04F91"/>
    <w:rsid w:val="00D16727"/>
    <w:rsid w:val="00D278AD"/>
    <w:rsid w:val="00D32155"/>
    <w:rsid w:val="00D63468"/>
    <w:rsid w:val="00D65668"/>
    <w:rsid w:val="00D65DF9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212AC"/>
    <w:rsid w:val="00E21C22"/>
    <w:rsid w:val="00E419F4"/>
    <w:rsid w:val="00E57822"/>
    <w:rsid w:val="00E832E2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B5D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5DC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D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5DCF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B5D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5D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D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5DCF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12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St-57/2019-9</izvorni_sadrzaj>
    <derivirana_varijabla naziv="DomainObject.Oznaka_1">St-57/2019-9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 PLUS d.o.o. zastupanog po punomoćniku Vladimir Minovski</izvorni_sadrzaj>
    <derivirana_varijabla naziv="DomainObject.Predmet.ProtustrankaFormated_1">  PRIJEVOZ PLUS d.o.o. zastupanog po punomoćniku Vladimir Minovski</derivirana_varijabla>
  </DomainObject.Predmet.ProtustrankaFormated>
  <DomainObject.Predmet.ProtustrankaFormatedOIB>
    <izvorni_sadrzaj>  PRIJEVOZ PLUS d.o.o., OIB 22837583741 zastupanog po punomoćniku Vladimir Minovski</izvorni_sadrzaj>
    <derivirana_varijabla naziv="DomainObject.Predmet.ProtustrankaFormatedOIB_1">  PRIJEVOZ PLUS d.o.o., OIB 22837583741 zastupanog po punomoćniku Vladimir Minovski</derivirana_varijabla>
  </DomainObject.Predmet.ProtustrankaFormatedOIB>
  <DomainObject.Predmet.ProtustrankaFormatedWithAdress>
    <izvorni_sadrzaj> PRIJEVOZ PLUS d.o.o., Damira Tomljanovića Gavrana 15, 10000 Zagreb zastupanog po punomoćniku Vladimir Minovski</izvorni_sadrzaj>
    <derivirana_varijabla naziv="DomainObject.Predmet.ProtustrankaFormatedWithAdress_1"> PRIJEVOZ PLUS d.o.o., Damira Tomljanovića Gavrana 15, 10000 Zagreb zastupanog po punomoćniku Vladimir Minovski</derivirana_varijabla>
  </DomainObject.Predmet.ProtustrankaFormatedWithAdress>
  <DomainObject.Predmet.ProtustrankaFormatedWithAdressOIB>
    <izvorni_sadrzaj> PRIJEVOZ PLUS d.o.o., OIB 22837583741, Damira Tomljanovića Gavrana 15, 10000 Zagreb zastupanog po punomoćniku Vladimir Minovski</izvorni_sadrzaj>
    <derivirana_varijabla naziv="DomainObject.Predmet.ProtustrankaFormatedWithAdressOIB_1"> PRIJEVOZ PLUS d.o.o., OIB 22837583741, Damira Tomljanovića Gavrana 15, 10000 Zagreb zastupanog po punomoćniku Vladimir Minovski</derivirana_varijabla>
  </DomainObject.Predmet.ProtustrankaFormatedWithAdressOIB>
  <DomainObject.Predmet.ProtustrankaWithAdress>
    <izvorni_sadrzaj>PRIJEVOZ PLUS d.o.o. Damira Tomljanovića Gavrana 15, 10000 Zagreb</izvorni_sadrzaj>
    <derivirana_varijabla naziv="DomainObject.Predmet.ProtustrankaWithAdress_1">PRIJEVOZ PLUS d.o.o. Damira Tomljanovića Gavrana 15, 10000 Zagreb</derivirana_varijabla>
  </DomainObject.Predmet.ProtustrankaWithAdress>
  <DomainObject.Predmet.ProtustrankaWithAdressOIB>
    <izvorni_sadrzaj>PRIJEVOZ PLUS d.o.o., OIB 22837583741, Damira Tomljanovića Gavrana 15, 10000 Zagreb</izvorni_sadrzaj>
    <derivirana_varijabla naziv="DomainObject.Predmet.ProtustrankaWithAdressOIB_1">PRIJEVOZ PLUS d.o.o., OIB 22837583741, Damira Tomljanovića Gavrana 15, 10000 Zagreb</derivirana_varijabla>
  </DomainObject.Predmet.ProtustrankaWithAdressOIB>
  <DomainObject.Predmet.ProtustrankaNazivFormated>
    <izvorni_sadrzaj>PRIJEVOZ PLUS d.o.o.</izvorni_sadrzaj>
    <derivirana_varijabla naziv="DomainObject.Predmet.ProtustrankaNazivFormated_1">PRIJEVOZ PLUS d.o.o.</derivirana_varijabla>
  </DomainObject.Predmet.ProtustrankaNazivFormated>
  <DomainObject.Predmet.ProtustrankaNazivFormatedOIB>
    <izvorni_sadrzaj>PRIJEVOZ PLUS d.o.o., OIB 22837583741</izvorni_sadrzaj>
    <derivirana_varijabla naziv="DomainObject.Predmet.ProtustrankaNazivFormatedOIB_1">PRIJEVOZ PLUS d.o.o., OIB 22837583741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PLUS d.o.o. zastupanog po punomoćniku Vladimir Minovski</item>
    </izvorni_sadrzaj>
    <derivirana_varijabla naziv="DomainObject.Predmet.ProtuStrankaListFormated_1">
      <item>PRIJEVOZ PLUS d.o.o. zastupanog po punomoćniku Vladimir Minovski</item>
    </derivirana_varijabla>
  </DomainObject.Predmet.ProtuStrankaListFormated>
  <DomainObject.Predmet.ProtuStrankaListFormatedOIB>
    <izvorni_sadrzaj>
      <item>PRIJEVOZ PLUS d.o.o., OIB 22837583741 zastupanog po punomoćniku Vladimir Minovski</item>
    </izvorni_sadrzaj>
    <derivirana_varijabla naziv="DomainObject.Predmet.ProtuStrankaListFormatedOIB_1">
      <item>PRIJEVOZ PLUS d.o.o., OIB 22837583741 zastupanog po punomoćniku Vladimir Minovski</item>
    </derivirana_varijabla>
  </DomainObject.Predmet.ProtuStrankaListFormatedOIB>
  <DomainObject.Predmet.ProtuStrankaListFormatedWithAdress>
    <izvorni_sadrzaj>
      <item>PRIJEVOZ PLUS d.o.o., Damira Tomljanovića Gavrana 15, 10000 Zagreb zastupanog po punomoćniku Vladimir Minovski</item>
    </izvorni_sadrzaj>
    <derivirana_varijabla naziv="DomainObject.Predmet.ProtuStrankaListFormatedWithAdress_1">
      <item>PRIJEVOZ PLUS d.o.o., Damira Tomljanovića Gavrana 15, 10000 Zagreb zastupanog po punomoćniku Vladimir Minovski</item>
    </derivirana_varijabla>
  </DomainObject.Predmet.ProtuStrankaListFormatedWithAdress>
  <DomainObject.Predmet.ProtuStrankaListFormatedWithAdressOIB>
    <izvorni_sadrzaj>
      <item>PRIJEVOZ PLUS d.o.o., OIB 22837583741, Damira Tomljanovića Gavrana 15, 10000 Zagreb zastupanog po punomoćniku Vladimir Minovski</item>
    </izvorni_sadrzaj>
    <derivirana_varijabla naziv="DomainObject.Predmet.ProtuStrankaListFormatedWithAdressOIB_1">
      <item>PRIJEVOZ PLUS d.o.o., OIB 22837583741, Damira Tomljanovića Gavrana 15, 10000 Zagreb zastupanog po punomoćniku Vladimir Minovski</item>
    </derivirana_varijabla>
  </DomainObject.Predmet.ProtuStrankaListFormatedWithAdressOIB>
  <DomainObject.Predmet.ProtuStrankaListNazivFormated>
    <izvorni_sadrzaj>
      <item>PRIJEVOZ PLUS d.o.o.</item>
    </izvorni_sadrzaj>
    <derivirana_varijabla naziv="DomainObject.Predmet.ProtuStrankaListNazivFormated_1">
      <item>PRIJEVOZ PLUS d.o.o.</item>
    </derivirana_varijabla>
  </DomainObject.Predmet.ProtuStrankaListNazivFormated>
  <DomainObject.Predmet.ProtuStrankaListNazivFormatedOIB>
    <izvorni_sadrzaj>
      <item>PRIJEVOZ PLUS d.o.o., OIB 22837583741</item>
    </izvorni_sadrzaj>
    <derivirana_varijabla naziv="DomainObject.Predmet.ProtuStrankaListNazivFormatedOIB_1">
      <item>PRIJEVOZ PLUS d.o.o., OIB 22837583741</item>
    </derivirana_varijabla>
  </DomainObject.Predmet.ProtuStrankaListNazivFormatedOIB>
  <DomainObject.Predmet.OstaliListFormated>
    <izvorni_sadrzaj>
      <item>Vladimir Minovski punomoćnik sudionika u postupku PRIJEVOZ PLUS d.o.o.</item>
      <item>HRVATSKI ZAVOD ZA MIROVINSKO OSIGURANJE</item>
    </izvorni_sadrzaj>
    <derivirana_varijabla naziv="DomainObject.Predmet.OstaliListFormated_1">
      <item>Vladimir Minovski punomoćnik sudionika u postupku PRIJEVOZ PLUS d.o.o.</item>
      <item>HRVATSKI ZAVOD ZA MIROVINSKO OSIGURANJE</item>
    </derivirana_varijabla>
  </DomainObject.Predmet.OstaliListFormated>
  <DomainObject.Predmet.OstaliListFormatedOIB>
    <izvorni_sadrzaj>
      <item>Vladimir Minovski, OIB 27439672694 punomoćnik sudionika u postupku PRIJEVOZ PLUS d.o.o.</item>
      <item>HRVATSKI ZAVOD ZA MIROVINSKO OSIGURANJE, OIB 84397956623</item>
    </izvorni_sadrzaj>
    <derivirana_varijabla naziv="DomainObject.Predmet.OstaliListFormatedOIB_1">
      <item>Vladimir Minovski, OIB 27439672694 punomoćnik sudionika u postupku PRIJEVOZ PLUS d.o.o.</item>
      <item>HRVATSKI ZAVOD ZA MIROVINSKO OSIGURANJE, OIB 84397956623</item>
    </derivirana_varijabla>
  </DomainObject.Predmet.OstaliListFormatedOIB>
  <DomainObject.Predmet.OstaliListFormatedWithAdress>
    <izvorni_sadrzaj>
      <item>Vladimir Minovski, Ulica Frana Folnegovića 6b, 10000 Zagreb punomoćnik sudionika u postupku PRIJEVOZ PLUS d.o.o.</item>
      <item>HRVATSKI ZAVOD ZA MIROVINSKO OSIGURANJE, Trpimirova 4, 10000 Zagreb</item>
    </izvorni_sadrzaj>
    <derivirana_varijabla naziv="DomainObject.Predmet.OstaliListFormatedWithAdress_1">
      <item>Vladimir Minovski, Ulica Frana Folnegovića 6b, 10000 Zagreb punomoćnik sudionika u postupku PRIJEVOZ PLUS d.o.o.</item>
      <item>HRVATSKI ZAVOD ZA MIROVINSKO OSIGURANJE, Trpimirova 4, 10000 Zagreb</item>
    </derivirana_varijabla>
  </DomainObject.Predmet.OstaliListFormatedWithAdress>
  <DomainObject.Predmet.OstaliListFormatedWithAdressOIB>
    <izvorni_sadrzaj>
      <item>Vladimir Minovski, OIB 27439672694, Ulica Frana Folnegovića 6b, 10000 Zagreb punomoćnik sudionika u postupku PRIJEVOZ PLUS d.o.o.</item>
      <item>HRVATSKI ZAVOD ZA MIROVINSKO OSIGURANJE, OIB 84397956623, Trpimirova 4, 10000 Zagreb</item>
    </izvorni_sadrzaj>
    <derivirana_varijabla naziv="DomainObject.Predmet.OstaliListFormatedWithAdressOIB_1">
      <item>Vladimir Minovski, OIB 27439672694, Ulica Frana Folnegovića 6b, 10000 Zagreb punomoćnik sudionika u postupku PRIJEVOZ PLUS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Vladimir Minovski</item>
      <item>HRVATSKI ZAVOD ZA MIROVINSKO OSIGURANJE</item>
    </izvorni_sadrzaj>
    <derivirana_varijabla naziv="DomainObject.Predmet.OstaliListNazivFormated_1">
      <item>Vladimir Minovski</item>
      <item>HRVATSKI ZAVOD ZA MIROVINSKO OSIGURANJE</item>
    </derivirana_varijabla>
  </DomainObject.Predmet.OstaliListNazivFormated>
  <DomainObject.Predmet.OstaliListNazivFormatedOIB>
    <izvorni_sadrzaj>
      <item>Vladimir Minovski, OIB 27439672694</item>
      <item>HRVATSKI ZAVOD ZA MIROVINSKO OSIGURANJE, OIB 84397956623</item>
    </izvorni_sadrzaj>
    <derivirana_varijabla naziv="DomainObject.Predmet.OstaliListNazivFormatedOIB_1">
      <item>Vladimir Minovski, OIB 27439672694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St-57/2019-9</izvorni_sadrzaj>
    <derivirana_varijabla naziv="DomainObject.PoslovniBrojDokumenta_1">St-57/2019-9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PLUS d.o.o.</izvorni_sadrzaj>
    <derivirana_varijabla naziv="DomainObject.Predmet.ProtustrankaIDrugi_1">PRIJEVOZ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PLUS d.o.o., OIB 22837583741, Damira Tomljanovića Gavrana 15, 10000 Zagreb</izvorni_sadrzaj>
    <derivirana_varijabla naziv="DomainObject.Predmet.ProtustrankaIDrugiAdressOIB_1">PRIJEVOZ PLUS d.o.o., OIB 22837583741, Damira Tomljanovića Gavrana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PLUS d.o.o.</item>
      <item>Vladimir Minovski</item>
      <item>HRVATSKI ZAVOD ZA MIROVINSKO OSIGURANJE</item>
    </izvorni_sadrzaj>
    <derivirana_varijabla naziv="DomainObject.Predmet.SudioniciListNaziv_1">
      <item>FINA Regionalni centar Zagreb</item>
      <item>PRIJEVOZ PLUS d.o.o.</item>
      <item>Vladimir Minovski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PLUS d.o.o., OIB 22837583741, Damira Tomljanovića Gavrana 15,10000 Zagreb</item>
      <item>Vladimir Minovski, OIB 27439672694, Ulica Frana Folnegovića 6b,10000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PRIJEVOZ PLUS d.o.o., OIB 22837583741, Damira Tomljanovića Gavrana 15,10000 Zagreb</item>
      <item>Vladimir Minovski, OIB 27439672694, Ulica Frana Folnegovića 6b,10000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22837583741</item>
      <item>, OIB 27439672694</item>
      <item>, OIB 84397956623</item>
    </izvorni_sadrzaj>
    <derivirana_varijabla naziv="DomainObject.Predmet.SudioniciListNazivOIB_1">
      <item>, OIB 85821130368</item>
      <item>, OIB 22837583741</item>
      <item>, OIB 27439672694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3156</properties:Characters>
  <properties:Lines>84</properties:Lines>
  <properties:Paragraphs>31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2019-04-23T06:29:00Z</dcterms:created>
  <dc:creator>Koviljka Brkić</dc:creator>
  <cp:lastModifiedBy>Kristina Bujanić</cp:lastModifiedBy>
  <cp:lastPrinted>2019-04-29T09:45:00Z</cp:lastPrinted>
  <dcterms:modified xmlns:xsi="http://www.w3.org/2001/XMLSchema-instance" xsi:type="dcterms:W3CDTF">2019-04-29T09:45:00Z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St-57/2019-9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