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ad894" w14:paraId="34ad894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011A51">
        <w:t>920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ED3805">
        <w:rPr>
          <w:lang w:val="pt-BR"/>
        </w:rPr>
        <w:t>COMPONO MONT d.o.o., Zagreb Ratarska 37, OIB: 99025287412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DF73AA">
        <w:rPr>
          <w:lang w:val="pt-BR"/>
        </w:rPr>
        <w:t>8. lipnja 2018.</w:t>
      </w:r>
      <w:r w:rsidR="000B22E7" w:rsidRPr="00B9015B">
        <w:t>,</w:t>
      </w:r>
    </w:p>
    <w:p w:rsidRDefault="00C1469E" w:rsidP="00D677F7" w:rsidR="00C1469E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797D5C">
        <w:rPr>
          <w:lang w:val="pt-BR"/>
        </w:rPr>
        <w:t>COMPONO MONT d.o.o., Zagreb Ratarska 37, OIB: 99025287412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11A51">
        <w:t>920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974A7E">
        <w:rPr>
          <w:lang w:val="pt-BR"/>
        </w:rPr>
        <w:t>COMPONO MONT d.o.o., Zagreb Ratarska 37, OIB: 99025287412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974A7E">
        <w:rPr>
          <w:lang w:val="pt-BR"/>
        </w:rPr>
        <w:t>COMPONO MONT d.o.o., Zagreb Ratarska 37, OIB: 99025287412</w:t>
      </w:r>
      <w:r w:rsidR="00974A7E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="00E76997">
        <w:t>U</w:t>
      </w:r>
      <w:r w:rsidR="00E76997" w:rsidRPr="00E974B3">
        <w:t xml:space="preserve"> prijedlogu za otvaranje stečajnog postupka </w:t>
      </w:r>
      <w:r w:rsidR="00E76997">
        <w:t xml:space="preserve">se u bitnome navodi </w:t>
      </w:r>
      <w:r w:rsidR="00E76997" w:rsidRPr="00E974B3">
        <w:t xml:space="preserve">kako </w:t>
      </w:r>
      <w:r w:rsidR="000D048F">
        <w:t>je 29</w:t>
      </w:r>
      <w:r w:rsidR="00E76997">
        <w:t xml:space="preserve">. </w:t>
      </w:r>
      <w:r w:rsidR="000D048F">
        <w:t xml:space="preserve">ožujka </w:t>
      </w:r>
      <w:r w:rsidR="00E76997">
        <w:t>201</w:t>
      </w:r>
      <w:r w:rsidR="000D048F">
        <w:t>8</w:t>
      </w:r>
      <w:r w:rsidR="00E76997">
        <w:t xml:space="preserve">. </w:t>
      </w:r>
      <w:r w:rsidR="00E76997" w:rsidRPr="00E974B3">
        <w:t>dužnik u Očevidniku redoslijeda osnova za plaćanje ima evidentirane neizvršene osnove za plaćanje</w:t>
      </w:r>
      <w:r w:rsidR="00E76997">
        <w:t xml:space="preserve"> u neprekinutom razdoblju od </w:t>
      </w:r>
      <w:r w:rsidR="000D048F">
        <w:t>129</w:t>
      </w:r>
      <w:r w:rsidR="00E76997">
        <w:t xml:space="preserve"> </w:t>
      </w:r>
      <w:r w:rsidR="00E76997" w:rsidRPr="00E974B3">
        <w:t xml:space="preserve">dana, u ukupnom iznosu od </w:t>
      </w:r>
      <w:r w:rsidR="000D048F">
        <w:t>48.086,11</w:t>
      </w:r>
      <w:r w:rsidR="00E76997">
        <w:t xml:space="preserve"> </w:t>
      </w:r>
      <w:r w:rsidR="00E76997" w:rsidRPr="00E974B3">
        <w:t xml:space="preserve">kn, </w:t>
      </w:r>
      <w:r w:rsidR="000D048F">
        <w:t xml:space="preserve">te je imao </w:t>
      </w:r>
      <w:r w:rsidR="00E76997">
        <w:t>2</w:t>
      </w:r>
      <w:r w:rsidR="00E76997" w:rsidRPr="00E974B3">
        <w:t xml:space="preserve"> zaposlen</w:t>
      </w:r>
      <w:r w:rsidR="00E76997">
        <w:t>a.</w:t>
      </w:r>
    </w:p>
    <w:p w:rsidRDefault="00A17F45" w:rsidP="00A17F45" w:rsidR="00A17F45">
      <w:pPr>
        <w:ind w:firstLine="709"/>
        <w:jc w:val="both"/>
      </w:pP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EF22B2">
        <w:t>23. travnja 2018.</w:t>
      </w:r>
      <w:r w:rsidR="002B01BF">
        <w:t xml:space="preserve">, koje je </w:t>
      </w:r>
      <w:r w:rsidR="00EF22B2">
        <w:t>24. travnja 2018.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DF73AA">
        <w:t>7. lipnja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DF73AA">
        <w:t>o uredno pozvani dužnik, niti osoba ovlaštena za zastupanje dužnika.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 xml:space="preserve">o prije otvaranja stečajnoga postupka sud utvrdi da imovina dužnika koja bi ušla u stečajnu masu nije dovoljna ni za namirenje troškova toga postupka ili je neznatne vrijednosti, rješenjem će pozvati osobe koje </w:t>
      </w:r>
      <w:r w:rsidR="001861A1" w:rsidRPr="00704DD0">
        <w:lastRenderedPageBreak/>
        <w:t>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 w:rsidRPr="007F5E0F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5910D1">
        <w:t xml:space="preserve">neizvršenim osnovama za plaćanje (list 11.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="005910D1">
        <w:t xml:space="preserve">30. travnja 2018. </w:t>
      </w:r>
      <w:r w:rsidRPr="007F5E0F">
        <w:t>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BB154E">
        <w:t xml:space="preserve">160 dana.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17F45" w:rsidP="006D72C2" w:rsidR="00A17F45">
      <w:pPr>
        <w:pStyle w:val="Tijeloteksta"/>
        <w:ind w:firstLine="708"/>
      </w:pPr>
    </w:p>
    <w:p w:rsidRDefault="00B24911" w:rsidP="006D72C2" w:rsidR="00A17F45">
      <w:pPr>
        <w:pStyle w:val="Tijeloteksta"/>
        <w:ind w:firstLine="708"/>
      </w:pPr>
      <w:r>
        <w:t>S</w:t>
      </w:r>
      <w:r w:rsidR="00857324">
        <w:t>ud je, na temelju odredbe čl</w:t>
      </w:r>
      <w:r>
        <w:t>anka</w:t>
      </w:r>
      <w:r w:rsidR="00857324">
        <w:t xml:space="preserve"> 11. st</w:t>
      </w:r>
      <w:r>
        <w:t>avka</w:t>
      </w:r>
      <w:r w:rsidR="00857324">
        <w:t xml:space="preserve">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>
        <w:t xml:space="preserve"> (spis na listu 3. spisa)</w:t>
      </w:r>
      <w:r w:rsidR="00857324">
        <w:t>.</w:t>
      </w:r>
    </w:p>
    <w:p w:rsidRDefault="00457978" w:rsidP="006D72C2" w:rsidR="00457978">
      <w:pPr>
        <w:pStyle w:val="Tijeloteksta"/>
        <w:ind w:firstLine="708"/>
      </w:pPr>
    </w:p>
    <w:p w:rsidRDefault="00B24911" w:rsidP="006D72C2" w:rsidR="00457978">
      <w:pPr>
        <w:pStyle w:val="Tijeloteksta"/>
        <w:ind w:firstLine="708"/>
      </w:pPr>
      <w:r>
        <w:t xml:space="preserve">Osim toga, </w:t>
      </w:r>
      <w:r w:rsidR="00457978">
        <w:t xml:space="preserve">iz Uvjerenja </w:t>
      </w:r>
      <w:r w:rsidR="004C7C28">
        <w:t>Stanice za tehnički pregled vozila od 3. svibnja 2018. (list 12. spisa)</w:t>
      </w:r>
      <w:r w:rsidR="00457978">
        <w:t>, koje je ovaj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dužnik nije evidentiran kao vlasnik vozila.</w:t>
      </w:r>
    </w:p>
    <w:p w:rsidRDefault="00187DB3" w:rsidP="006D72C2" w:rsidR="00187DB3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lastRenderedPageBreak/>
        <w:t>Odluka iz točke II. izreke ovog rj</w:t>
      </w:r>
      <w:r w:rsidR="004C7C28">
        <w:t xml:space="preserve">ešenja temelji se na odredbi članka </w:t>
      </w:r>
      <w:r>
        <w:t>132. st</w:t>
      </w:r>
      <w:r w:rsidR="004C7C28">
        <w:t>avka</w:t>
      </w:r>
      <w:r>
        <w:t xml:space="preserve"> 2. </w:t>
      </w:r>
      <w:r w:rsidR="004C7C28">
        <w:t xml:space="preserve"> </w:t>
      </w:r>
      <w:r>
        <w:t>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4C7C28">
        <w:t>8. lipnja 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7F543C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A17F45" w:rsidP="00065B42" w:rsidR="00A17F45"/>
    <w:p w:rsidRDefault="007F543C" w:rsidP="007F543C" w:rsidR="007F543C">
      <w:pPr>
        <w:autoSpaceDE w:val="false"/>
        <w:autoSpaceDN w:val="false"/>
        <w:adjustRightInd w:val="false"/>
        <w:jc w:val="both"/>
      </w:pPr>
      <w:r>
        <w:t>Za točnost otpravka-ovlašteni službenik</w:t>
      </w:r>
    </w:p>
    <w:p w:rsidRDefault="007F543C" w:rsidP="007F543C" w:rsidR="00F110C5" w:rsidRPr="00A17F45">
      <w:r>
        <w:t>Natalija Perković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7F543C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5910D1">
      <w:rPr>
        <w:sz w:val="24"/>
        <w:szCs w:val="24"/>
      </w:rPr>
      <w:t>920/18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FA4"/>
    <w:rsid w:val="00011A51"/>
    <w:rsid w:val="000179AE"/>
    <w:rsid w:val="0004070C"/>
    <w:rsid w:val="0005307D"/>
    <w:rsid w:val="00060193"/>
    <w:rsid w:val="0006539F"/>
    <w:rsid w:val="00065B42"/>
    <w:rsid w:val="00072DD6"/>
    <w:rsid w:val="00082C15"/>
    <w:rsid w:val="000B22E7"/>
    <w:rsid w:val="000B2FB7"/>
    <w:rsid w:val="000B7E56"/>
    <w:rsid w:val="000C1F96"/>
    <w:rsid w:val="000D048F"/>
    <w:rsid w:val="000D37B5"/>
    <w:rsid w:val="000D4154"/>
    <w:rsid w:val="000E0E52"/>
    <w:rsid w:val="000E335E"/>
    <w:rsid w:val="001013EE"/>
    <w:rsid w:val="00134F3A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41766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96278"/>
    <w:rsid w:val="004B08A4"/>
    <w:rsid w:val="004C428C"/>
    <w:rsid w:val="004C7C28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9075B"/>
    <w:rsid w:val="005910D1"/>
    <w:rsid w:val="00591F57"/>
    <w:rsid w:val="005A364A"/>
    <w:rsid w:val="005B004F"/>
    <w:rsid w:val="005C2B6C"/>
    <w:rsid w:val="005F03BD"/>
    <w:rsid w:val="00606CC8"/>
    <w:rsid w:val="00644EFB"/>
    <w:rsid w:val="0065448B"/>
    <w:rsid w:val="00662884"/>
    <w:rsid w:val="00681B1A"/>
    <w:rsid w:val="006970B9"/>
    <w:rsid w:val="006C57B8"/>
    <w:rsid w:val="006D3FFA"/>
    <w:rsid w:val="006D72C2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7D2E"/>
    <w:rsid w:val="00797D5C"/>
    <w:rsid w:val="007B068E"/>
    <w:rsid w:val="007D02E9"/>
    <w:rsid w:val="007D5510"/>
    <w:rsid w:val="007D578B"/>
    <w:rsid w:val="007E1B39"/>
    <w:rsid w:val="007E6A6F"/>
    <w:rsid w:val="007F543C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73C2C"/>
    <w:rsid w:val="00974A7E"/>
    <w:rsid w:val="009B1748"/>
    <w:rsid w:val="009B2647"/>
    <w:rsid w:val="009B3D51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A4086"/>
    <w:rsid w:val="00AA421A"/>
    <w:rsid w:val="00AB56AB"/>
    <w:rsid w:val="00AC0FE4"/>
    <w:rsid w:val="00AF5597"/>
    <w:rsid w:val="00B03687"/>
    <w:rsid w:val="00B07EF1"/>
    <w:rsid w:val="00B232B1"/>
    <w:rsid w:val="00B24911"/>
    <w:rsid w:val="00B62E90"/>
    <w:rsid w:val="00B663C4"/>
    <w:rsid w:val="00B77471"/>
    <w:rsid w:val="00B9015B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469E"/>
    <w:rsid w:val="00C23ADD"/>
    <w:rsid w:val="00C34EF4"/>
    <w:rsid w:val="00C40A44"/>
    <w:rsid w:val="00C63030"/>
    <w:rsid w:val="00C70FDE"/>
    <w:rsid w:val="00C71906"/>
    <w:rsid w:val="00C90682"/>
    <w:rsid w:val="00CC17F9"/>
    <w:rsid w:val="00CC7299"/>
    <w:rsid w:val="00CF0E40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DF73AA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D3805"/>
    <w:rsid w:val="00EE6FE8"/>
    <w:rsid w:val="00EF22B2"/>
    <w:rsid w:val="00EF3D26"/>
    <w:rsid w:val="00F110C5"/>
    <w:rsid w:val="00F324F6"/>
    <w:rsid w:val="00F46EE9"/>
    <w:rsid w:val="00F603AC"/>
    <w:rsid w:val="00F60A6C"/>
    <w:rsid w:val="00F617D8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54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4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4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4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4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54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4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4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4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4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st. 1. SZ</izvorni_sadrzaj>
    <derivirana_varijabla naziv="DomainObject.Primjedba_1">poziv po čl. 132. st. 1. SZ</derivirana_varijabla>
  </DomainObject.Primjedba>
  <DomainObject.Oznaka>
    <izvorni_sadrzaj>St-920/2018-13</izvorni_sadrzaj>
    <derivirana_varijabla naziv="DomainObject.Oznaka_1">St-920/2018-13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St-920/2018</izvorni_sadrzaj>
    <derivirana_varijabla naziv="DomainObject.Predmet.OznakaBroj_1">St-920/2018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COMPONO MONT d.o.o.</izvorni_sadrzaj>
    <derivirana_varijabla naziv="DomainObject.Predmet.ProtustrankaFormated_1">  COMPONO MONT d.o.o.</derivirana_varijabla>
  </DomainObject.Predmet.ProtustrankaFormated>
  <DomainObject.Predmet.ProtustrankaFormatedOIB>
    <izvorni_sadrzaj>  COMPONO MONT d.o.o., OIB 99025287412</izvorni_sadrzaj>
    <derivirana_varijabla naziv="DomainObject.Predmet.ProtustrankaFormatedOIB_1">  COMPONO MONT d.o.o., OIB 99025287412</derivirana_varijabla>
  </DomainObject.Predmet.ProtustrankaFormatedOIB>
  <DomainObject.Predmet.ProtustrankaFormatedWithAdress>
    <izvorni_sadrzaj> COMPONO MONT d.o.o., Ratarska 37, 10000 Zagreb</izvorni_sadrzaj>
    <derivirana_varijabla naziv="DomainObject.Predmet.ProtustrankaFormatedWithAdress_1"> COMPONO MONT d.o.o., Ratarska 37, 10000 Zagreb</derivirana_varijabla>
  </DomainObject.Predmet.ProtustrankaFormatedWithAdress>
  <DomainObject.Predmet.ProtustrankaFormatedWithAdressOIB>
    <izvorni_sadrzaj> COMPONO MONT d.o.o., OIB 99025287412, Ratarska 37, 10000 Zagreb</izvorni_sadrzaj>
    <derivirana_varijabla naziv="DomainObject.Predmet.ProtustrankaFormatedWithAdressOIB_1"> COMPONO MONT d.o.o., OIB 99025287412, Ratarska 37, 10000 Zagreb</derivirana_varijabla>
  </DomainObject.Predmet.ProtustrankaFormatedWithAdressOIB>
  <DomainObject.Predmet.ProtustrankaWithAdress>
    <izvorni_sadrzaj>COMPONO MONT d.o.o. Ratarska 37, 10000 Zagreb</izvorni_sadrzaj>
    <derivirana_varijabla naziv="DomainObject.Predmet.ProtustrankaWithAdress_1">COMPONO MONT d.o.o. Ratarska 37, 10000 Zagreb</derivirana_varijabla>
  </DomainObject.Predmet.ProtustrankaWithAdress>
  <DomainObject.Predmet.ProtustrankaWithAdressOIB>
    <izvorni_sadrzaj>COMPONO MONT d.o.o., OIB 99025287412, Ratarska 37, 10000 Zagreb</izvorni_sadrzaj>
    <derivirana_varijabla naziv="DomainObject.Predmet.ProtustrankaWithAdressOIB_1">COMPONO MONT d.o.o., OIB 99025287412, Ratarska 37, 10000 Zagreb</derivirana_varijabla>
  </DomainObject.Predmet.ProtustrankaWithAdressOIB>
  <DomainObject.Predmet.ProtustrankaNazivFormated>
    <izvorni_sadrzaj>COMPONO MONT d.o.o.</izvorni_sadrzaj>
    <derivirana_varijabla naziv="DomainObject.Predmet.ProtustrankaNazivFormated_1">COMPONO MONT d.o.o.</derivirana_varijabla>
  </DomainObject.Predmet.ProtustrankaNazivFormated>
  <DomainObject.Predmet.ProtustrankaNazivFormatedOIB>
    <izvorni_sadrzaj>COMPONO MONT d.o.o., OIB 99025287412</izvorni_sadrzaj>
    <derivirana_varijabla naziv="DomainObject.Predmet.ProtustrankaNazivFormatedOIB_1">COMPONO MONT d.o.o., OIB 99025287412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COMPONO MONT d.o.o.</item>
    </izvorni_sadrzaj>
    <derivirana_varijabla naziv="DomainObject.Predmet.ProtuStrankaListFormated_1">
      <item>COMPONO MONT d.o.o.</item>
    </derivirana_varijabla>
  </DomainObject.Predmet.ProtuStrankaListFormated>
  <DomainObject.Predmet.ProtuStrankaListFormatedOIB>
    <izvorni_sadrzaj>
      <item>COMPONO MONT d.o.o., OIB 99025287412</item>
    </izvorni_sadrzaj>
    <derivirana_varijabla naziv="DomainObject.Predmet.ProtuStrankaListFormatedOIB_1">
      <item>COMPONO MONT d.o.o., OIB 99025287412</item>
    </derivirana_varijabla>
  </DomainObject.Predmet.ProtuStrankaListFormatedOIB>
  <DomainObject.Predmet.ProtuStrankaListFormatedWithAdress>
    <izvorni_sadrzaj>
      <item>COMPONO MONT d.o.o., Ratarska 37, 10000 Zagreb</item>
    </izvorni_sadrzaj>
    <derivirana_varijabla naziv="DomainObject.Predmet.ProtuStrankaListFormatedWithAdress_1">
      <item>COMPONO MONT d.o.o., Ratarska 37, 10000 Zagreb</item>
    </derivirana_varijabla>
  </DomainObject.Predmet.ProtuStrankaListFormatedWithAdress>
  <DomainObject.Predmet.ProtuStrankaListFormatedWithAdressOIB>
    <izvorni_sadrzaj>
      <item>COMPONO MONT d.o.o., OIB 99025287412, Ratarska 37, 10000 Zagreb</item>
    </izvorni_sadrzaj>
    <derivirana_varijabla naziv="DomainObject.Predmet.ProtuStrankaListFormatedWithAdressOIB_1">
      <item>COMPONO MONT d.o.o., OIB 99025287412, Ratarska 37, 10000 Zagreb</item>
    </derivirana_varijabla>
  </DomainObject.Predmet.ProtuStrankaListFormatedWithAdressOIB>
  <DomainObject.Predmet.ProtuStrankaListNazivFormated>
    <izvorni_sadrzaj>
      <item>COMPONO MONT d.o.o.</item>
    </izvorni_sadrzaj>
    <derivirana_varijabla naziv="DomainObject.Predmet.ProtuStrankaListNazivFormated_1">
      <item>COMPONO MONT d.o.o.</item>
    </derivirana_varijabla>
  </DomainObject.Predmet.ProtuStrankaListNazivFormated>
  <DomainObject.Predmet.ProtuStrankaListNazivFormatedOIB>
    <izvorni_sadrzaj>
      <item>COMPONO MONT d.o.o., OIB 99025287412</item>
    </izvorni_sadrzaj>
    <derivirana_varijabla naziv="DomainObject.Predmet.ProtuStrankaListNazivFormatedOIB_1">
      <item>COMPONO MONT d.o.o., OIB 99025287412</item>
    </derivirana_varijabla>
  </DomainObject.Predmet.ProtuStrankaListNazivFormatedOIB>
  <DomainObject.Predmet.OstaliListFormated>
    <izvorni_sadrzaj>
      <item>Ivan Perić</item>
      <item>PRIVREDNA BANKA ZAGREB - DIONIČKO DRUŠTVO</item>
      <item>KentBank dioničko društvo</item>
    </izvorni_sadrzaj>
    <derivirana_varijabla naziv="DomainObject.Predmet.OstaliListFormated_1">
      <item>Ivan Perić</item>
      <item>PRIVREDNA BANKA ZAGREB - DIONIČKO DRUŠTVO</item>
      <item>KentBank dioničko društvo</item>
    </derivirana_varijabla>
  </DomainObject.Predmet.OstaliListFormated>
  <DomainObject.Predmet.OstaliListFormatedOIB>
    <izvorni_sadrzaj>
      <item>Ivan Perić, OIB 01487309602</item>
      <item>PRIVREDNA BANKA ZAGREB - DIONIČKO DRUŠTVO, OIB 02535697732</item>
      <item>KentBank dioničko društvo, OIB 73656725926</item>
    </izvorni_sadrzaj>
    <derivirana_varijabla naziv="DomainObject.Predmet.OstaliListFormatedOIB_1">
      <item>Ivan Perić, OIB 01487309602</item>
      <item>PRIVREDNA BANKA ZAGREB - DIONIČKO DRUŠTVO, OIB 02535697732</item>
      <item>KentBank dioničko društvo, OIB 73656725926</item>
    </derivirana_varijabla>
  </DomainObject.Predmet.OstaliListFormatedOIB>
  <DomainObject.Predmet.OstaliListFormatedWithAdress>
    <izvorni_sadrzaj>
      <item>Ivan Perić, Ratarska ulica 37, 10000 Zagreb</item>
      <item>PRIVREDNA BANKA ZAGREB - DIONIČKO DRUŠTVO, Radnička cesta 50, 10000 Zagreb</item>
      <item>KentBank dioničko društvo, Gundulićeva 1, 10000 Zagreb</item>
    </izvorni_sadrzaj>
    <derivirana_varijabla naziv="DomainObject.Predmet.OstaliListFormatedWithAdress_1">
      <item>Ivan Perić, Ratarska ulica 37, 10000 Zagreb</item>
      <item>PRIVREDNA BANKA ZAGREB - DIONIČKO DRUŠTVO, Radnička cesta 50, 10000 Zagreb</item>
      <item>KentBank dioničko društvo, Gundulićeva 1, 10000 Zagreb</item>
    </derivirana_varijabla>
  </DomainObject.Predmet.OstaliListFormatedWithAdress>
  <DomainObject.Predmet.OstaliListFormatedWithAdressOIB>
    <izvorni_sadrzaj>
      <item>Ivan Perić, OIB 01487309602, Ratarska ulica 37, 10000 Zagreb</item>
      <item>PRIVREDNA BANKA ZAGREB - DIONIČKO DRUŠTVO, OIB 02535697732, Radnička cesta 50, 10000 Zagreb</item>
      <item>KentBank dioničko društvo, OIB 73656725926, Gundulićeva 1, 10000 Zagreb</item>
    </izvorni_sadrzaj>
    <derivirana_varijabla naziv="DomainObject.Predmet.OstaliListFormatedWithAdressOIB_1">
      <item>Ivan Perić, OIB 01487309602, Ratarska ulica 37, 10000 Zagreb</item>
      <item>PRIVREDNA BANKA ZAGREB - DIONIČKO DRUŠTVO, OIB 02535697732, Radnička cesta 50, 10000 Zagreb</item>
      <item>KentBank dioničko društvo, OIB 73656725926, Gundulićeva 1, 10000 Zagreb</item>
    </derivirana_varijabla>
  </DomainObject.Predmet.OstaliListFormatedWithAdressOIB>
  <DomainObject.Predmet.OstaliListNazivFormated>
    <izvorni_sadrzaj>
      <item>Ivan Perić</item>
      <item>PRIVREDNA BANKA ZAGREB - DIONIČKO DRUŠTVO</item>
      <item>KentBank dioničko društvo</item>
    </izvorni_sadrzaj>
    <derivirana_varijabla naziv="DomainObject.Predmet.OstaliListNazivFormated_1">
      <item>Ivan Perić</item>
      <item>PRIVREDNA BANKA ZAGREB - DIONIČKO DRUŠTVO</item>
      <item>KentBank dioničko društvo</item>
    </derivirana_varijabla>
  </DomainObject.Predmet.OstaliListNazivFormated>
  <DomainObject.Predmet.OstaliListNazivFormatedOIB>
    <izvorni_sadrzaj>
      <item>Ivan Perić, OIB 01487309602</item>
      <item>PRIVREDNA BANKA ZAGREB - DIONIČKO DRUŠTVO, OIB 02535697732</item>
      <item>KentBank dioničko društvo, OIB 73656725926</item>
    </izvorni_sadrzaj>
    <derivirana_varijabla naziv="DomainObject.Predmet.OstaliListNazivFormatedOIB_1">
      <item>Ivan Perić, OIB 01487309602</item>
      <item>PRIVREDNA BANKA ZAGREB - DIONIČKO DRUŠTVO, OIB 02535697732</item>
      <item>KentBank dioničko društvo, OIB 73656725926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>St-920/2018-13</izvorni_sadrzaj>
    <derivirana_varijabla naziv="DomainObject.PoslovniBrojDokumenta_1">St-920/2018-13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COMPONO MONT d.o.o.</izvorni_sadrzaj>
    <derivirana_varijabla naziv="DomainObject.Predmet.ProtustrankaIDrugi_1">COMPONO 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COMPONO MONT d.o.o., OIB 99025287412, Ratarska 37, 10000 Zagreb</izvorni_sadrzaj>
    <derivirana_varijabla naziv="DomainObject.Predmet.ProtustrankaIDrugiAdressOIB_1">COMPONO MONT d.o.o., OIB 99025287412, Ratarska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COMPONO MONT d.o.o.</item>
      <item>FINA Regionalni centar Zagreb</item>
      <item>Ivan Perić</item>
      <item>PRIVREDNA BANKA ZAGREB - DIONIČKO DRUŠTVO</item>
      <item>KentBank dioničko društvo</item>
    </izvorni_sadrzaj>
    <derivirana_varijabla naziv="DomainObject.Predmet.SudioniciListNaziv_1">
      <item>COMPONO MONT d.o.o.</item>
      <item>FINA Regionalni centar Zagreb</item>
      <item>Ivan Perić</item>
      <item>PRIVREDNA BANKA ZAGREB - DIONIČKO DRUŠTVO</item>
      <item>KentBank dioničko društvo</item>
    </derivirana_varijabla>
  </DomainObject.Predmet.SudioniciListNaziv>
  <DomainObject.Predmet.SudioniciListAdressOIB>
    <izvorni_sadrzaj>
      <item>COMPONO MONT d.o.o., OIB 99025287412, Ratarska 37,10000 Zagreb</item>
      <item>FINA Regionalni centar Zagreb, OIB 85821130368, Trg svibanjskih žrtava 1995. 1,10000 Zagreb</item>
      <item>Ivan Perić, OIB 01487309602, Ratarska ulica 37,10000 Zagreb</item>
      <item>PRIVREDNA BANKA ZAGREB - DIONIČKO DRUŠTVO, OIB 02535697732, Radnička cesta 50,10000 Zagreb</item>
      <item>KentBank dioničko društvo, OIB 73656725926, Gundulićeva 1,10000 Zagreb</item>
    </izvorni_sadrzaj>
    <derivirana_varijabla naziv="DomainObject.Predmet.SudioniciListAdressOIB_1">
      <item>COMPONO MONT d.o.o., OIB 99025287412, Ratarska 37,10000 Zagreb</item>
      <item>FINA Regionalni centar Zagreb, OIB 85821130368, Trg svibanjskih žrtava 1995. 1,10000 Zagreb</item>
      <item>Ivan Perić, OIB 01487309602, Ratarska ulica 37,10000 Zagreb</item>
      <item>PRIVREDNA BANKA ZAGREB - DIONIČKO DRUŠTVO, OIB 02535697732, Radnička cesta 50,10000 Zagreb</item>
      <item>KentBank dioničko društvo, OIB 73656725926, Gundulićeva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99025287412</item>
      <item>, OIB 85821130368</item>
      <item>, OIB 01487309602</item>
      <item>, OIB 02535697732</item>
      <item>, OIB 73656725926</item>
    </izvorni_sadrzaj>
    <derivirana_varijabla naziv="DomainObject.Predmet.SudioniciListNazivOIB_1">
      <item>, OIB 99025287412</item>
      <item>, OIB 85821130368</item>
      <item>, OIB 01487309602</item>
      <item>, OIB 02535697732</item>
      <item>, OIB 73656725926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4157BD-A6C2-4D87-AE47-1CCB46ABA9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967</properties:Words>
  <properties:Characters>5276</properties:Characters>
  <properties:Lines>110</properties:Lines>
  <properties:Paragraphs>28</properties:Paragraphs>
  <properties:TotalTime>199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Natalija Perković</cp:lastModifiedBy>
  <cp:lastPrinted>2017-03-01T12:55:00Z</cp:lastPrinted>
  <dcterms:modified xmlns:xsi="http://www.w3.org/2001/XMLSchema-instance" xsi:type="dcterms:W3CDTF">2018-06-08T12:52:00Z</dcterms:modified>
  <cp:revision>191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St-920/2018-13 / Odluka - Rješenje (Poziv vjerovnicima_MUP,NEKRETNINE_PREDUJAM_čl.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