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75dd" w14:paraId="68f75dd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D238D2">
        <w:rPr>
          <w:rFonts w:hAnsi="Times New Roman" w:ascii="Times New Roman"/>
          <w:color w:val="000000"/>
          <w:sz w:val="24"/>
          <w:szCs w:val="24"/>
        </w:rPr>
        <w:t>2756/2016-4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D238D2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D238D2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D238D2">
        <w:rPr>
          <w:rFonts w:hAnsi="Times New Roman" w:ascii="Times New Roman"/>
          <w:b/>
          <w:color w:val="000000"/>
          <w:sz w:val="24"/>
          <w:szCs w:val="24"/>
        </w:rPr>
        <w:t xml:space="preserve">MONS SACER d.o.o., Zagreb, </w:t>
      </w:r>
      <w:proofErr w:type="spellStart"/>
      <w:r w:rsidR="00D238D2">
        <w:rPr>
          <w:rFonts w:hAnsi="Times New Roman" w:ascii="Times New Roman"/>
          <w:b/>
          <w:color w:val="000000"/>
          <w:sz w:val="24"/>
          <w:szCs w:val="24"/>
        </w:rPr>
        <w:t>Ladučka</w:t>
      </w:r>
      <w:proofErr w:type="spellEnd"/>
      <w:r w:rsidR="00D238D2">
        <w:rPr>
          <w:rFonts w:hAnsi="Times New Roman" w:ascii="Times New Roman"/>
          <w:b/>
          <w:color w:val="000000"/>
          <w:sz w:val="24"/>
          <w:szCs w:val="24"/>
        </w:rPr>
        <w:t xml:space="preserve"> ulica 50, OIB: 73073321436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</w:t>
      </w:r>
      <w:r w:rsidR="00D238D2">
        <w:rPr>
          <w:rFonts w:hAnsi="Times New Roman" w:ascii="Times New Roman"/>
          <w:color w:val="000000"/>
          <w:sz w:val="24"/>
          <w:szCs w:val="24"/>
        </w:rPr>
        <w:t>2. siječnja</w:t>
      </w:r>
      <w:r w:rsidR="00127620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>201</w:t>
      </w:r>
      <w:r w:rsidR="00D238D2">
        <w:rPr>
          <w:rFonts w:hAnsi="Times New Roman" w:ascii="Times New Roman"/>
          <w:color w:val="000000"/>
          <w:sz w:val="24"/>
          <w:szCs w:val="24"/>
        </w:rPr>
        <w:t>7</w:t>
      </w:r>
      <w:r w:rsidRPr="00467E86">
        <w:rPr>
          <w:rFonts w:hAnsi="Times New Roman" w:ascii="Times New Roman"/>
          <w:color w:val="000000"/>
          <w:sz w:val="24"/>
          <w:szCs w:val="24"/>
        </w:rPr>
        <w:t>.</w:t>
      </w:r>
    </w:p>
    <w:p w:rsidRDefault="00DA0F61" w:rsidP="00467E86" w:rsidR="00DA0F6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D238D2">
        <w:rPr>
          <w:rFonts w:hAnsi="Times New Roman" w:ascii="Times New Roman"/>
          <w:b/>
          <w:color w:val="000000"/>
          <w:sz w:val="24"/>
          <w:szCs w:val="24"/>
        </w:rPr>
        <w:t xml:space="preserve">MONS SACER d.o.o., Zagreb, </w:t>
      </w:r>
      <w:proofErr w:type="spellStart"/>
      <w:r w:rsidR="00D238D2">
        <w:rPr>
          <w:rFonts w:hAnsi="Times New Roman" w:ascii="Times New Roman"/>
          <w:b/>
          <w:color w:val="000000"/>
          <w:sz w:val="24"/>
          <w:szCs w:val="24"/>
        </w:rPr>
        <w:t>Ladučka</w:t>
      </w:r>
      <w:proofErr w:type="spellEnd"/>
      <w:r w:rsidR="00D238D2">
        <w:rPr>
          <w:rFonts w:hAnsi="Times New Roman" w:ascii="Times New Roman"/>
          <w:b/>
          <w:color w:val="000000"/>
          <w:sz w:val="24"/>
          <w:szCs w:val="24"/>
        </w:rPr>
        <w:t xml:space="preserve"> ulica 50, OIB: 73073321436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2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D238D2">
        <w:rPr>
          <w:rFonts w:hAnsi="Times New Roman" w:ascii="Times New Roman"/>
          <w:b/>
          <w:color w:val="000000"/>
          <w:sz w:val="24"/>
          <w:szCs w:val="24"/>
        </w:rPr>
        <w:t xml:space="preserve">siječnja 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D238D2">
        <w:rPr>
          <w:rFonts w:hAnsi="Times New Roman" w:ascii="Times New Roman"/>
          <w:b/>
          <w:color w:val="000000"/>
          <w:sz w:val="24"/>
          <w:szCs w:val="24"/>
        </w:rPr>
        <w:t>7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BB319C">
        <w:rPr>
          <w:rFonts w:hAnsi="Times New Roman" w:ascii="Times New Roman"/>
          <w:b/>
          <w:color w:val="000000"/>
          <w:sz w:val="24"/>
          <w:szCs w:val="24"/>
        </w:rPr>
        <w:t>12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,</w:t>
      </w:r>
      <w:r w:rsidR="00BB319C">
        <w:rPr>
          <w:rFonts w:hAnsi="Times New Roman" w:ascii="Times New Roman"/>
          <w:b/>
          <w:color w:val="000000"/>
          <w:sz w:val="24"/>
          <w:szCs w:val="24"/>
        </w:rPr>
        <w:t>0</w:t>
      </w:r>
      <w:r w:rsidR="00B049E3">
        <w:rPr>
          <w:rFonts w:hAnsi="Times New Roman" w:ascii="Times New Roman"/>
          <w:b/>
          <w:color w:val="000000"/>
          <w:sz w:val="24"/>
          <w:szCs w:val="24"/>
        </w:rPr>
        <w:t>0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C05CA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D238D2">
        <w:rPr>
          <w:rFonts w:hAnsi="Times New Roman" w:ascii="Times New Roman"/>
          <w:b/>
          <w:color w:val="000000"/>
          <w:sz w:val="24"/>
          <w:szCs w:val="24"/>
        </w:rPr>
        <w:t xml:space="preserve">Siniša </w:t>
      </w:r>
      <w:proofErr w:type="spellStart"/>
      <w:r w:rsidR="00D238D2">
        <w:rPr>
          <w:rFonts w:hAnsi="Times New Roman" w:ascii="Times New Roman"/>
          <w:b/>
          <w:color w:val="000000"/>
          <w:sz w:val="24"/>
          <w:szCs w:val="24"/>
        </w:rPr>
        <w:t>Rajnović</w:t>
      </w:r>
      <w:proofErr w:type="spellEnd"/>
      <w:r w:rsidR="00D238D2"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proofErr w:type="spellStart"/>
      <w:r w:rsidR="00D238D2">
        <w:rPr>
          <w:rFonts w:hAnsi="Times New Roman" w:ascii="Times New Roman"/>
          <w:b/>
          <w:color w:val="000000"/>
          <w:sz w:val="24"/>
          <w:szCs w:val="24"/>
        </w:rPr>
        <w:t>Milanovac</w:t>
      </w:r>
      <w:proofErr w:type="spellEnd"/>
      <w:r w:rsidR="00D238D2">
        <w:rPr>
          <w:rFonts w:hAnsi="Times New Roman" w:ascii="Times New Roman"/>
          <w:b/>
          <w:color w:val="000000"/>
          <w:sz w:val="24"/>
          <w:szCs w:val="24"/>
        </w:rPr>
        <w:t>, Virovitica, Svetog Trojstva 87, OIB: 86217384445.</w:t>
      </w:r>
    </w:p>
    <w:p w:rsidRDefault="00E44C1A" w:rsidP="00467E86" w:rsidR="00E44C1A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E37D15">
        <w:rPr>
          <w:rFonts w:hAnsi="Times New Roman" w:ascii="Times New Roman"/>
          <w:color w:val="000000"/>
          <w:sz w:val="24"/>
          <w:szCs w:val="24"/>
        </w:rPr>
        <w:t>2756</w:t>
      </w:r>
      <w:r w:rsidR="004B4E02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E37D15">
        <w:rPr>
          <w:rFonts w:hAnsi="Times New Roman" w:ascii="Times New Roman"/>
          <w:b/>
          <w:color w:val="000000"/>
          <w:sz w:val="24"/>
          <w:szCs w:val="24"/>
        </w:rPr>
        <w:t>10</w:t>
      </w:r>
      <w:r w:rsidR="00BB319C">
        <w:rPr>
          <w:rFonts w:hAnsi="Times New Roman" w:ascii="Times New Roman"/>
          <w:b/>
          <w:color w:val="000000"/>
          <w:sz w:val="24"/>
          <w:szCs w:val="24"/>
        </w:rPr>
        <w:t>.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11.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E37D15">
        <w:rPr>
          <w:rFonts w:hAnsi="Times New Roman" w:ascii="Times New Roman"/>
          <w:color w:val="000000"/>
          <w:sz w:val="24"/>
          <w:szCs w:val="24"/>
        </w:rPr>
        <w:t>2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E37D15">
        <w:rPr>
          <w:rFonts w:hAnsi="Times New Roman" w:ascii="Times New Roman"/>
          <w:color w:val="000000"/>
          <w:sz w:val="24"/>
          <w:szCs w:val="24"/>
        </w:rPr>
        <w:t>siječnja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</w:t>
      </w:r>
      <w:r w:rsidR="00E37D15">
        <w:rPr>
          <w:rFonts w:hAnsi="Times New Roman" w:ascii="Times New Roman"/>
          <w:color w:val="000000"/>
          <w:sz w:val="24"/>
          <w:szCs w:val="24"/>
        </w:rPr>
        <w:t>7</w:t>
      </w:r>
      <w:r w:rsidRPr="00467E86">
        <w:rPr>
          <w:rFonts w:hAnsi="Times New Roman" w:ascii="Times New Roman"/>
          <w:color w:val="000000"/>
          <w:sz w:val="24"/>
          <w:szCs w:val="24"/>
        </w:rPr>
        <w:t>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394FAE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1014D6"/>
    <w:rsid w:val="00110EA5"/>
    <w:rsid w:val="0011402C"/>
    <w:rsid w:val="0011566B"/>
    <w:rsid w:val="00125957"/>
    <w:rsid w:val="00127620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73FCA"/>
    <w:rsid w:val="002D3049"/>
    <w:rsid w:val="002E0564"/>
    <w:rsid w:val="002E2869"/>
    <w:rsid w:val="00311FAD"/>
    <w:rsid w:val="00394FAE"/>
    <w:rsid w:val="003C098E"/>
    <w:rsid w:val="003C2BEE"/>
    <w:rsid w:val="003F512F"/>
    <w:rsid w:val="004015AF"/>
    <w:rsid w:val="00401762"/>
    <w:rsid w:val="004035BA"/>
    <w:rsid w:val="004101ED"/>
    <w:rsid w:val="00426A3F"/>
    <w:rsid w:val="00432FBF"/>
    <w:rsid w:val="00461EC5"/>
    <w:rsid w:val="00467E86"/>
    <w:rsid w:val="00490A27"/>
    <w:rsid w:val="004B4E02"/>
    <w:rsid w:val="004D75A8"/>
    <w:rsid w:val="004D7D69"/>
    <w:rsid w:val="004F2BFB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D3065"/>
    <w:rsid w:val="005F024D"/>
    <w:rsid w:val="005F322B"/>
    <w:rsid w:val="005F3768"/>
    <w:rsid w:val="00615992"/>
    <w:rsid w:val="00627AE0"/>
    <w:rsid w:val="00666004"/>
    <w:rsid w:val="006A4129"/>
    <w:rsid w:val="006B600C"/>
    <w:rsid w:val="006C073B"/>
    <w:rsid w:val="006C4CDF"/>
    <w:rsid w:val="006D0FED"/>
    <w:rsid w:val="006D2A3C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52E62"/>
    <w:rsid w:val="00871017"/>
    <w:rsid w:val="00874FE9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049E3"/>
    <w:rsid w:val="00B302F1"/>
    <w:rsid w:val="00B4597C"/>
    <w:rsid w:val="00B45DD7"/>
    <w:rsid w:val="00B45E4F"/>
    <w:rsid w:val="00B56181"/>
    <w:rsid w:val="00B6266E"/>
    <w:rsid w:val="00BA3435"/>
    <w:rsid w:val="00BB319C"/>
    <w:rsid w:val="00BB6CB2"/>
    <w:rsid w:val="00BB7410"/>
    <w:rsid w:val="00BD1A01"/>
    <w:rsid w:val="00BE5491"/>
    <w:rsid w:val="00BE5E6B"/>
    <w:rsid w:val="00BF45E2"/>
    <w:rsid w:val="00C05CAB"/>
    <w:rsid w:val="00C46905"/>
    <w:rsid w:val="00C52A8B"/>
    <w:rsid w:val="00C5339E"/>
    <w:rsid w:val="00C5507E"/>
    <w:rsid w:val="00C56C86"/>
    <w:rsid w:val="00C8116A"/>
    <w:rsid w:val="00CA4E0B"/>
    <w:rsid w:val="00CB6F28"/>
    <w:rsid w:val="00CB6F30"/>
    <w:rsid w:val="00CF7D54"/>
    <w:rsid w:val="00D238D2"/>
    <w:rsid w:val="00D27F60"/>
    <w:rsid w:val="00D56F26"/>
    <w:rsid w:val="00D61B9F"/>
    <w:rsid w:val="00D65D3B"/>
    <w:rsid w:val="00D80A53"/>
    <w:rsid w:val="00D8701E"/>
    <w:rsid w:val="00D92DCD"/>
    <w:rsid w:val="00DA0F61"/>
    <w:rsid w:val="00DA6D39"/>
    <w:rsid w:val="00DE636E"/>
    <w:rsid w:val="00DF2B30"/>
    <w:rsid w:val="00E37D15"/>
    <w:rsid w:val="00E43926"/>
    <w:rsid w:val="00E44C1A"/>
    <w:rsid w:val="00E6703B"/>
    <w:rsid w:val="00E872C6"/>
    <w:rsid w:val="00ED20F6"/>
    <w:rsid w:val="00F03672"/>
    <w:rsid w:val="00F04DBD"/>
    <w:rsid w:val="00F23BDE"/>
    <w:rsid w:val="00F25377"/>
    <w:rsid w:val="00F35230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9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97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9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9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9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97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9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9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2756</izvorni_sadrzaj>
    <derivirana_varijabla naziv="DomainObject.Predmet.Broj_1">2756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 SZ  Ustup</izvorni_sadrzaj>
    <derivirana_varijabla naziv="DomainObject.Predmet.Opis_1">čl.11  SZ  Ustup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St-2756/2016</izvorni_sadrzaj>
    <derivirana_varijabla naziv="DomainObject.Predmet.OznakaBroj_1">St-2756/2016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  čl. 429 st.1 SZ</izvorni_sadrzaj>
    <derivirana_varijabla naziv="DomainObject.Predmet.PrimjedbaSuca_1">po   čl. 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MONS SACER d.o.o.</izvorni_sadrzaj>
    <derivirana_varijabla naziv="DomainObject.Predmet.ProtustrankaFormated_1">  MONS SACER d.o.o.</derivirana_varijabla>
  </DomainObject.Predmet.ProtustrankaFormated>
  <DomainObject.Predmet.ProtustrankaFormatedOIB>
    <izvorni_sadrzaj>  MONS SACER d.o.o., OIB 73073321436</izvorni_sadrzaj>
    <derivirana_varijabla naziv="DomainObject.Predmet.ProtustrankaFormatedOIB_1">  MONS SACER d.o.o., OIB 73073321436</derivirana_varijabla>
  </DomainObject.Predmet.ProtustrankaFormatedOIB>
  <DomainObject.Predmet.ProtustrankaFormatedWithAdress>
    <izvorni_sadrzaj> MONS SACER d.o.o., Ladučka ulica 50, 10000 Zagreb</izvorni_sadrzaj>
    <derivirana_varijabla naziv="DomainObject.Predmet.ProtustrankaFormatedWithAdress_1"> MONS SACER d.o.o., Ladučka ulica 50, 10000 Zagreb</derivirana_varijabla>
  </DomainObject.Predmet.ProtustrankaFormatedWithAdress>
  <DomainObject.Predmet.ProtustrankaFormatedWithAdressOIB>
    <izvorni_sadrzaj> MONS SACER d.o.o., OIB 73073321436, Ladučka ulica 50, 10000 Zagreb</izvorni_sadrzaj>
    <derivirana_varijabla naziv="DomainObject.Predmet.ProtustrankaFormatedWithAdressOIB_1"> MONS SACER d.o.o., OIB 73073321436, Ladučka ulica 50, 10000 Zagreb</derivirana_varijabla>
  </DomainObject.Predmet.ProtustrankaFormatedWithAdressOIB>
  <DomainObject.Predmet.ProtustrankaWithAdress>
    <izvorni_sadrzaj>MONS SACER d.o.o. Ladučka ulica 50, 10000 Zagreb</izvorni_sadrzaj>
    <derivirana_varijabla naziv="DomainObject.Predmet.ProtustrankaWithAdress_1">MONS SACER d.o.o. Ladučka ulica 50, 10000 Zagreb</derivirana_varijabla>
  </DomainObject.Predmet.ProtustrankaWithAdress>
  <DomainObject.Predmet.ProtustrankaWithAdressOIB>
    <izvorni_sadrzaj>MONS SACER d.o.o., OIB 73073321436, Ladučka ulica 50, 10000 Zagreb</izvorni_sadrzaj>
    <derivirana_varijabla naziv="DomainObject.Predmet.ProtustrankaWithAdressOIB_1">MONS SACER d.o.o., OIB 73073321436, Ladučka ulica 50, 10000 Zagreb</derivirana_varijabla>
  </DomainObject.Predmet.ProtustrankaWithAdressOIB>
  <DomainObject.Predmet.ProtustrankaNazivFormated>
    <izvorni_sadrzaj>MONS SACER d.o.o.</izvorni_sadrzaj>
    <derivirana_varijabla naziv="DomainObject.Predmet.ProtustrankaNazivFormated_1">MONS SACER d.o.o.</derivirana_varijabla>
  </DomainObject.Predmet.ProtustrankaNazivFormated>
  <DomainObject.Predmet.ProtustrankaNazivFormatedOIB>
    <izvorni_sadrzaj>MONS SACER d.o.o., OIB 73073321436</izvorni_sadrzaj>
    <derivirana_varijabla naziv="DomainObject.Predmet.ProtustrankaNazivFormatedOIB_1">MONS SACER d.o.o., OIB 73073321436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MONS SACER d.o.o.</item>
    </izvorni_sadrzaj>
    <derivirana_varijabla naziv="DomainObject.Predmet.ProtuStrankaListFormated_1">
      <item>MONS SACER d.o.o.</item>
    </derivirana_varijabla>
  </DomainObject.Predmet.ProtuStrankaListFormated>
  <DomainObject.Predmet.ProtuStrankaListFormatedOIB>
    <izvorni_sadrzaj>
      <item>MONS SACER d.o.o., OIB 73073321436</item>
    </izvorni_sadrzaj>
    <derivirana_varijabla naziv="DomainObject.Predmet.ProtuStrankaListFormatedOIB_1">
      <item>MONS SACER d.o.o., OIB 73073321436</item>
    </derivirana_varijabla>
  </DomainObject.Predmet.ProtuStrankaListFormatedOIB>
  <DomainObject.Predmet.ProtuStrankaListFormatedWithAdress>
    <izvorni_sadrzaj>
      <item>MONS SACER d.o.o., Ladučka ulica 50, 10000 Zagreb</item>
    </izvorni_sadrzaj>
    <derivirana_varijabla naziv="DomainObject.Predmet.ProtuStrankaListFormatedWithAdress_1">
      <item>MONS SACER d.o.o., Ladučka ulica 50, 10000 Zagreb</item>
    </derivirana_varijabla>
  </DomainObject.Predmet.ProtuStrankaListFormatedWithAdress>
  <DomainObject.Predmet.ProtuStrankaListFormatedWithAdressOIB>
    <izvorni_sadrzaj>
      <item>MONS SACER d.o.o., OIB 73073321436, Ladučka ulica 50, 10000 Zagreb</item>
    </izvorni_sadrzaj>
    <derivirana_varijabla naziv="DomainObject.Predmet.ProtuStrankaListFormatedWithAdressOIB_1">
      <item>MONS SACER d.o.o., OIB 73073321436, Ladučka ulica 50, 10000 Zagreb</item>
    </derivirana_varijabla>
  </DomainObject.Predmet.ProtuStrankaListFormatedWithAdressOIB>
  <DomainObject.Predmet.ProtuStrankaListNazivFormated>
    <izvorni_sadrzaj>
      <item>MONS SACER d.o.o.</item>
    </izvorni_sadrzaj>
    <derivirana_varijabla naziv="DomainObject.Predmet.ProtuStrankaListNazivFormated_1">
      <item>MONS SACER d.o.o.</item>
    </derivirana_varijabla>
  </DomainObject.Predmet.ProtuStrankaListNazivFormated>
  <DomainObject.Predmet.ProtuStrankaListNazivFormatedOIB>
    <izvorni_sadrzaj>
      <item>MONS SACER d.o.o., OIB 73073321436</item>
    </izvorni_sadrzaj>
    <derivirana_varijabla naziv="DomainObject.Predmet.ProtuStrankaListNazivFormatedOIB_1">
      <item>MONS SACER d.o.o., OIB 73073321436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MONS SACER d.o.o.</izvorni_sadrzaj>
    <derivirana_varijabla naziv="DomainObject.Predmet.ProtustrankaIDrugi_1">MONS SACER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MONS SACER d.o.o., OIB 73073321436, Ladučka ulica 50, 10000 Zagreb</izvorni_sadrzaj>
    <derivirana_varijabla naziv="DomainObject.Predmet.ProtustrankaIDrugiAdressOIB_1">MONS SACER d.o.o., OIB 73073321436, Ladučka ulica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MONS SACER d.o.o.</item>
      <item>FINA Regionalni centar Zagreb</item>
    </izvorni_sadrzaj>
    <derivirana_varijabla naziv="DomainObject.Predmet.SudioniciListNaziv_1">
      <item>MONS SACER d.o.o.</item>
      <item>FINA Regionalni centar Zagreb</item>
    </derivirana_varijabla>
  </DomainObject.Predmet.SudioniciListNaziv>
  <DomainObject.Predmet.SudioniciListAdressOIB>
    <izvorni_sadrzaj>
      <item>MONS SACER d.o.o., OIB 73073321436, Ladučka ulica 50,10000 Zagreb</item>
      <item>FINA Regionalni centar Zagreb, OIB 85821130368, Trg svibanjskih žrtava 1995. 1,10000 Zagreb</item>
    </izvorni_sadrzaj>
    <derivirana_varijabla naziv="DomainObject.Predmet.SudioniciListAdressOIB_1">
      <item>MONS SACER d.o.o., OIB 73073321436, Ladučka ulica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73073321436</item>
      <item>, OIB 85821130368</item>
    </izvorni_sadrzaj>
    <derivirana_varijabla naziv="DomainObject.Predmet.SudioniciListNazivOIB_1">
      <item>, OIB 73073321436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38A9B6-954B-4BD8-A401-724B2E8E92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625</properties:Words>
  <properties:Characters>3379</properties:Characters>
  <properties:Lines>92</properties:Lines>
  <properties:Paragraphs>35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2016-11-21T07:39:00Z</dcterms:created>
  <dc:creator>marija jankovic</dc:creator>
  <cp:lastModifiedBy>wsadmin</cp:lastModifiedBy>
  <cp:lastPrinted>2017-01-02T09:59:00Z</cp:lastPrinted>
  <dcterms:modified xmlns:xsi="http://www.w3.org/2001/XMLSchema-instance" xsi:type="dcterms:W3CDTF">2017-01-02T10:00:00Z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