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b8f0" w14:paraId="04db8f0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60609C">
        <w:rPr>
          <w:rFonts w:hAnsi="Times New Roman" w:ascii="Times New Roman"/>
          <w:szCs w:val="24"/>
          <w:lang w:val="hr-HR"/>
        </w:rPr>
        <w:t>5738/16</w:t>
      </w:r>
      <w:r w:rsidR="00C93FB8">
        <w:rPr>
          <w:rFonts w:hAnsi="Times New Roman" w:ascii="Times New Roman"/>
          <w:szCs w:val="24"/>
          <w:lang w:val="hr-HR"/>
        </w:rPr>
        <w:t>-61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60609C" w:rsidRPr="0060609C">
        <w:rPr>
          <w:rFonts w:hAnsi="Times New Roman" w:ascii="Times New Roman"/>
          <w:szCs w:val="24"/>
        </w:rPr>
        <w:t>FELIX PROJEKT d.o.o. za proizvodnju, promet i usluge</w:t>
      </w:r>
      <w:r w:rsidR="0060609C">
        <w:rPr>
          <w:rFonts w:hAnsi="Times New Roman" w:ascii="Times New Roman"/>
          <w:szCs w:val="24"/>
        </w:rPr>
        <w:t xml:space="preserve"> u stečaju</w:t>
      </w:r>
      <w:r w:rsidR="0060609C" w:rsidRPr="0060609C">
        <w:rPr>
          <w:rFonts w:hAnsi="Times New Roman" w:ascii="Times New Roman"/>
          <w:szCs w:val="24"/>
        </w:rPr>
        <w:t>, Deanovec (Grad Ivanić Grad), J. Cobovića 31, OIB: 43475535899</w:t>
      </w:r>
      <w:r w:rsidR="0060609C">
        <w:rPr>
          <w:rFonts w:hAnsi="Times New Roman" w:ascii="Times New Roman"/>
          <w:szCs w:val="24"/>
          <w:lang w:val="hr-HR"/>
        </w:rPr>
        <w:t>, dana 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0609C">
        <w:rPr>
          <w:rFonts w:hAnsi="Times New Roman" w:ascii="Times New Roman"/>
          <w:szCs w:val="24"/>
          <w:lang w:val="hr-HR"/>
        </w:rPr>
        <w:t>travnja</w:t>
      </w:r>
      <w:r w:rsidR="003051E0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A50991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A50991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60609C" w:rsidRPr="00A50991">
        <w:rPr>
          <w:rFonts w:hAnsi="Times New Roman" w:ascii="Times New Roman"/>
          <w:sz w:val="24"/>
          <w:szCs w:val="24"/>
        </w:rPr>
        <w:t>FELIX PROJEKT d.o.o. za proizvodnju, promet i usluge u stečaju, Deanovec (Grad Ivanić Grad), J. Cobovića 31, OIB: 43475535899</w:t>
      </w:r>
      <w:r w:rsidRPr="00A50991">
        <w:rPr>
          <w:rFonts w:hAnsi="Times New Roman" w:ascii="Times New Roman"/>
          <w:sz w:val="24"/>
          <w:szCs w:val="24"/>
        </w:rPr>
        <w:t xml:space="preserve">,  </w:t>
      </w:r>
      <w:r w:rsidR="00781D8E" w:rsidRPr="00A50991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60609C" w:rsidRPr="00A50991">
        <w:rPr>
          <w:rFonts w:hAnsi="Times New Roman" w:ascii="Times New Roman"/>
          <w:b/>
          <w:sz w:val="24"/>
          <w:szCs w:val="24"/>
          <w:u w:val="single"/>
        </w:rPr>
        <w:t xml:space="preserve"> 29</w:t>
      </w:r>
      <w:r w:rsidR="00930120" w:rsidRPr="00A50991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60609C" w:rsidRPr="00A50991">
        <w:rPr>
          <w:rFonts w:hAnsi="Times New Roman" w:ascii="Times New Roman"/>
          <w:b/>
          <w:sz w:val="24"/>
          <w:szCs w:val="24"/>
          <w:u w:val="single"/>
        </w:rPr>
        <w:t>svibnja</w:t>
      </w:r>
      <w:r w:rsidR="00781D8E" w:rsidRPr="00A50991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 w:rsidRPr="00A50991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A50991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A50991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A50991">
        <w:rPr>
          <w:rFonts w:hAnsi="Times New Roman" w:ascii="Times New Roman"/>
          <w:b/>
          <w:sz w:val="24"/>
          <w:szCs w:val="24"/>
          <w:u w:val="single"/>
        </w:rPr>
        <w:t>g.</w:t>
      </w:r>
      <w:r w:rsidR="0060609C" w:rsidRPr="00A50991">
        <w:rPr>
          <w:rFonts w:hAnsi="Times New Roman" w:ascii="Times New Roman"/>
          <w:b/>
          <w:sz w:val="24"/>
          <w:szCs w:val="24"/>
          <w:u w:val="single"/>
        </w:rPr>
        <w:t xml:space="preserve"> u 09,3</w:t>
      </w:r>
      <w:r w:rsidR="0089037E" w:rsidRPr="00A50991">
        <w:rPr>
          <w:rFonts w:hAnsi="Times New Roman" w:ascii="Times New Roman"/>
          <w:b/>
          <w:sz w:val="24"/>
          <w:szCs w:val="24"/>
          <w:u w:val="single"/>
        </w:rPr>
        <w:t>0</w:t>
      </w:r>
      <w:r w:rsidRPr="00A50991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posl.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A50991">
        <w:rPr>
          <w:rFonts w:hAnsi="Times New Roman" w:ascii="Times New Roman"/>
          <w:szCs w:val="24"/>
          <w:lang w:val="hr-HR"/>
        </w:rPr>
        <w:t>5738/16</w:t>
      </w:r>
      <w:r w:rsidR="00131240">
        <w:rPr>
          <w:rFonts w:hAnsi="Times New Roman" w:ascii="Times New Roman"/>
          <w:szCs w:val="24"/>
          <w:lang w:val="hr-HR"/>
        </w:rPr>
        <w:t xml:space="preserve"> od 2</w:t>
      </w:r>
      <w:r w:rsidR="001624B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31240">
        <w:rPr>
          <w:rFonts w:hAnsi="Times New Roman" w:ascii="Times New Roman"/>
          <w:szCs w:val="24"/>
          <w:lang w:val="hr-HR"/>
        </w:rPr>
        <w:t>lipnja</w:t>
      </w:r>
      <w:r w:rsidR="001624BF">
        <w:rPr>
          <w:rFonts w:hAnsi="Times New Roman" w:ascii="Times New Roman"/>
          <w:szCs w:val="24"/>
          <w:lang w:val="hr-HR"/>
        </w:rPr>
        <w:t xml:space="preserve"> 2017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</w:t>
      </w:r>
      <w:r w:rsidR="00671452">
        <w:rPr>
          <w:rFonts w:hAnsi="Times New Roman" w:ascii="Times New Roman"/>
          <w:szCs w:val="24"/>
          <w:lang w:val="hr-HR"/>
        </w:rPr>
        <w:t xml:space="preserve"> 27. rujna 2017.g., odnosno dana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0991">
        <w:rPr>
          <w:rFonts w:hAnsi="Times New Roman" w:ascii="Times New Roman"/>
          <w:szCs w:val="24"/>
          <w:lang w:val="hr-HR"/>
        </w:rPr>
        <w:t>8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A50991">
        <w:rPr>
          <w:rFonts w:hAnsi="Times New Roman" w:ascii="Times New Roman"/>
          <w:szCs w:val="24"/>
          <w:lang w:val="hr-HR"/>
        </w:rPr>
        <w:t>studenog 2017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71452">
        <w:rPr>
          <w:rFonts w:hAnsi="Times New Roman" w:ascii="Times New Roman"/>
          <w:szCs w:val="24"/>
          <w:lang w:val="hr-HR"/>
        </w:rPr>
        <w:t>3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671452">
        <w:rPr>
          <w:rFonts w:hAnsi="Times New Roman" w:ascii="Times New Roman"/>
          <w:szCs w:val="24"/>
          <w:lang w:val="hr-HR"/>
        </w:rPr>
        <w:t>travnja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C93FB8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C93FB8" w:rsidP="00F32A7B" w:rsidR="00C93FB8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C93FB8" w:rsidP="00F32A7B" w:rsidR="00C93FB8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3731C" w:rsidRPr="0013731C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13731C">
      <w:rPr>
        <w:rFonts w:hAnsi="Times New Roman" w:ascii="Times New Roman"/>
        <w:szCs w:val="24"/>
        <w:lang w:val="hr-HR"/>
      </w:rPr>
      <w:t>5738</w:t>
    </w:r>
    <w:r w:rsidR="00241910">
      <w:rPr>
        <w:rFonts w:hAnsi="Times New Roman" w:ascii="Times New Roman"/>
        <w:szCs w:val="24"/>
        <w:lang w:val="hr-HR"/>
      </w:rPr>
      <w:t>/16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061B28"/>
    <w:rsid w:val="00131240"/>
    <w:rsid w:val="0013731C"/>
    <w:rsid w:val="001624BF"/>
    <w:rsid w:val="001C1231"/>
    <w:rsid w:val="001E3A3A"/>
    <w:rsid w:val="001E64C5"/>
    <w:rsid w:val="00203E03"/>
    <w:rsid w:val="00223B2F"/>
    <w:rsid w:val="00241910"/>
    <w:rsid w:val="00255A0E"/>
    <w:rsid w:val="002932D7"/>
    <w:rsid w:val="002A5958"/>
    <w:rsid w:val="002B4A0D"/>
    <w:rsid w:val="003051E0"/>
    <w:rsid w:val="00337FEE"/>
    <w:rsid w:val="00376C74"/>
    <w:rsid w:val="00386BAB"/>
    <w:rsid w:val="0039033C"/>
    <w:rsid w:val="003A6EAD"/>
    <w:rsid w:val="003E539A"/>
    <w:rsid w:val="004310F9"/>
    <w:rsid w:val="00454E96"/>
    <w:rsid w:val="004A2C35"/>
    <w:rsid w:val="004D5E1A"/>
    <w:rsid w:val="005024A7"/>
    <w:rsid w:val="00546D77"/>
    <w:rsid w:val="0058036C"/>
    <w:rsid w:val="0060609C"/>
    <w:rsid w:val="0061313D"/>
    <w:rsid w:val="00671452"/>
    <w:rsid w:val="006D74BA"/>
    <w:rsid w:val="00781D8E"/>
    <w:rsid w:val="00793A3D"/>
    <w:rsid w:val="007B5318"/>
    <w:rsid w:val="00805B3B"/>
    <w:rsid w:val="0089037E"/>
    <w:rsid w:val="00930120"/>
    <w:rsid w:val="009B182C"/>
    <w:rsid w:val="00A10B7B"/>
    <w:rsid w:val="00A1312D"/>
    <w:rsid w:val="00A50991"/>
    <w:rsid w:val="00A57F56"/>
    <w:rsid w:val="00AD7C35"/>
    <w:rsid w:val="00AF570D"/>
    <w:rsid w:val="00B1003F"/>
    <w:rsid w:val="00B17261"/>
    <w:rsid w:val="00B31130"/>
    <w:rsid w:val="00B42EDC"/>
    <w:rsid w:val="00BA3FAA"/>
    <w:rsid w:val="00C17135"/>
    <w:rsid w:val="00C63CC7"/>
    <w:rsid w:val="00C93FB8"/>
    <w:rsid w:val="00C95232"/>
    <w:rsid w:val="00C96BE7"/>
    <w:rsid w:val="00CA303A"/>
    <w:rsid w:val="00D51F8D"/>
    <w:rsid w:val="00DA4990"/>
    <w:rsid w:val="00E11AA3"/>
    <w:rsid w:val="00E4473F"/>
    <w:rsid w:val="00EC74CF"/>
    <w:rsid w:val="00F13E6D"/>
    <w:rsid w:val="00F21CE3"/>
    <w:rsid w:val="00F65521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3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FB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FB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FB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FB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3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F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FB8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F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F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St-5738/2016-61</izvorni_sadrzaj>
    <derivirana_varijabla naziv="DomainObject.Oznaka_1">St-5738/2016-61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punomoćnica sudionika u postupku FELIX PROJEKT d.o.o.</item>
      <item>ODVJETNIČKO DRUŠTVO BEKINA, ŠKURLA, DURMIŠ I SPAJIĆ, d.o.o.</item>
    </izvorni_sadrzaj>
    <derivirana_varijabla naziv="DomainObject.Predmet.OstaliListFormated_1">
      <item>Katica Brnčić punomoćnica sudionika u postupku FELIX PROJEKT d.o.o.</item>
      <item>ODVJETNIČKO DRUŠTVO BEKINA, ŠKURLA, DURMIŠ I SPAJIĆ, d.o.o.</item>
    </derivirana_varijabla>
  </DomainObject.Predmet.OstaliListFormated>
  <DomainObject.Predmet.OstaliListFormatedOIB>
    <izvorni_sadrzaj>
      <item>Katica Brnčić, OIB 44071366325 punomoćnica sudionika u postupku FELIX PROJEKT d.o.o.</item>
      <item>ODVJETNIČKO DRUŠTVO BEKINA, ŠKURLA, DURMIŠ I SPAJIĆ, d.o.o., OIB 68178969783</item>
    </izvorni_sadrzaj>
    <derivirana_varijabla naziv="DomainObject.Predmet.OstaliListFormatedOIB_1">
      <item>Katica Brnčić, OIB 44071366325 punomoćnica sudionika u postupku FELIX PROJEKT d.o.o.</item>
      <item>ODVJETNIČKO DRUŠTVO BEKINA, ŠKURLA, DURMIŠ I SPAJIĆ, d.o.o., OIB 68178969783</item>
    </derivirana_varijabla>
  </DomainObject.Predmet.OstaliListFormatedOIB>
  <DomainObject.Predmet.OstaliListFormatedWithAdress>
    <izvorni_sadrzaj>
      <item>Katica Brnčić, Josipa Cobovića 31, 10310 Deanovec punomoćnica sudionika u postupku FELIX PROJEKT d.o.o.</item>
      <item>ODVJETNIČKO DRUŠTVO BEKINA, ŠKURLA, DURMIŠ I SPAJIĆ, d.o.o., Preradovićeva 24, 10000 Zagreb</item>
    </izvorni_sadrzaj>
    <derivirana_varijabla naziv="DomainObject.Predmet.OstaliListFormatedWithAdress_1">
      <item>Katica Brnčić, Josipa Cobovića 31, 10310 Deanovec punomoćnica sudionika u postupku FELIX PROJEKT d.o.o.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Katica Brnčić, OIB 44071366325, Josipa Cobovića 31, 10310 Deanovec punomoćnica sudionika u postupku FELIX PROJEKT d.o.o.</item>
      <item>ODVJETNIČKO DRUŠTVO BEKINA, ŠKURLA, DURMIŠ I SPAJIĆ, d.o.o., OIB 68178969783, Preradovićeva 24, 10000 Zagreb</item>
    </izvorni_sadrzaj>
    <derivirana_varijabla naziv="DomainObject.Predmet.OstaliListFormatedWithAdressOIB_1">
      <item>Katica Brnčić, OIB 44071366325, Josipa Cobovića 31, 10310 Deanovec punomoćnica sudionika u postupku FELIX PROJEKT d.o.o.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Katica Brnčić</item>
      <item>ODVJETNIČKO DRUŠTVO BEKINA, ŠKURLA, DURMIŠ I SPAJIĆ, d.o.o.</item>
    </izvorni_sadrzaj>
    <derivirana_varijabla naziv="DomainObject.Predmet.OstaliListNazivFormated_1">
      <item>Katica Brnčić</item>
      <item>ODVJETNIČKO DRUŠTVO BEKINA, ŠKURLA, DURMIŠ I SPAJIĆ, d.o.o.</item>
    </derivirana_varijabla>
  </DomainObject.Predmet.OstaliListNazivFormated>
  <DomainObject.Predmet.OstaliListNazivFormatedOIB>
    <izvorni_sadrzaj>
      <item>Katica Brnčić, OIB 44071366325</item>
      <item>ODVJETNIČKO DRUŠTVO BEKINA, ŠKURLA, DURMIŠ I SPAJIĆ, d.o.o., OIB 68178969783</item>
    </izvorni_sadrzaj>
    <derivirana_varijabla naziv="DomainObject.Predmet.OstaliListNazivFormatedOIB_1">
      <item>Katica Brnčić, OIB 44071366325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St-5738/2016-61</izvorni_sadrzaj>
    <derivirana_varijabla naziv="DomainObject.PoslovniBrojDokumenta_1">St-5738/2016-61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  <item>ODVJETNIČKO DRUŠTVO BEKINA, ŠKURLA, DURMIŠ I SPAJIĆ, d.o.o.</item>
    </izvorni_sadrzaj>
    <derivirana_varijabla naziv="DomainObject.Predmet.SudioniciListNaziv_1">
      <item>FELIX PROJEKT d.o.o.</item>
      <item>FINA Regionalni centar Zagreb</item>
      <item>Katica Brnčić</item>
      <item>ODVJETNIČKO DRUŠTVO BEKINA, ŠKURLA, DURMIŠ I SPAJIĆ, d.o.o.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  <item>, OIB 68178969783</item>
    </izvorni_sadrzaj>
    <derivirana_varijabla naziv="DomainObject.Predmet.SudioniciListNazivOIB_1">
      <item>, OIB 43475535899</item>
      <item>, OIB 85821130368</item>
      <item>, OIB 44071366325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8. studenog 2017.</izvorni_sadrzaj>
    <derivirana_varijabla naziv="DomainObject.PredzadnjaOdlukaIzPredmeta.DatumDonosenjaOdluke_1">8. studenog 2017.</derivirana_varijabla>
  </DomainObject.PredzadnjaOdlukaIzPredmeta.DatumDonosenjaOdluke>
  <DomainObject.PredzadnjaOdlukaIzPredmeta.Oznaka>
    <izvorni_sadrzaj>St-5738/2016-50</izvorni_sadrzaj>
    <derivirana_varijabla naziv="DomainObject.PredzadnjaOdlukaIzPredmeta.Oznaka_1">St-5738/2016-50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1773</properties:Characters>
  <properties:Lines>76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2019-04-03T11:09:00Z</dcterms:created>
  <dc:creator>Monika Grbac</dc:creator>
  <cp:lastModifiedBy>Monika Grbac</cp:lastModifiedBy>
  <cp:lastPrinted>2019-04-03T11:24:00Z</cp:lastPrinted>
  <dcterms:modified xmlns:xsi="http://www.w3.org/2001/XMLSchema-instance" xsi:type="dcterms:W3CDTF">2019-04-03T11:24:00Z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St-5738/2016-61 / Odluka - Rješenje - određivanje završnog ročišta vjerovnika (st-5738-16.docx)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