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c5d46" w14:paraId="02c5d46" w:rsidRDefault="00DD35D2" w:rsidP="00910611" w:rsidR="00DD35D2">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D35D2" w:rsidP="00910611" w:rsidR="00DD35D2">
      <w:r>
        <w:rPr>
          <w:rFonts w:eastAsia="MS Mincho"/>
        </w:rPr>
        <w:t xml:space="preserve">   REPUBLIKA HRVATSKA</w:t>
      </w:r>
    </w:p>
    <w:p w:rsidRDefault="00DD35D2" w:rsidP="00910611" w:rsidR="00DD35D2">
      <w:r>
        <w:rPr>
          <w:rFonts w:eastAsia="MS Mincho"/>
        </w:rPr>
        <w:t>TRGOVAČKI SUD U RIJECI</w:t>
      </w:r>
    </w:p>
    <w:p w:rsidRDefault="00DD35D2" w:rsidP="003611FE" w:rsidR="003611FE" w:rsidRPr="00DD35D2">
      <w:pPr>
        <w:rPr>
          <w:rFonts w:eastAsia="MS Mincho"/>
        </w:rPr>
      </w:pPr>
      <w:r>
        <w:rPr>
          <w:rFonts w:eastAsia="MS Mincho"/>
        </w:rPr>
        <w:t xml:space="preserve">       Rijeka, Zadarska 1 i 3</w:t>
      </w:r>
    </w:p>
    <w:p w:rsidRDefault="00FD63EF" w:rsidP="00FD63EF" w:rsidR="00541367">
      <w:pPr>
        <w:tabs>
          <w:tab w:pos="1740" w:val="left"/>
        </w:tabs>
        <w:jc w:val="right"/>
      </w:pPr>
      <w:r w:rsidRPr="00DB5FB4">
        <w:t xml:space="preserve">  </w:t>
      </w:r>
      <w:r w:rsidR="00410CB4">
        <w:t>Poslovni broj</w:t>
      </w:r>
      <w:r w:rsidRPr="00DB5FB4">
        <w:t xml:space="preserve"> 15 St-</w:t>
      </w:r>
      <w:r>
        <w:t>81/14</w:t>
      </w:r>
      <w:r w:rsidR="00410CB4">
        <w:t>-64</w:t>
      </w:r>
    </w:p>
    <w:p w:rsidRDefault="0045594F" w:rsidP="0045594F" w:rsidR="0045594F" w:rsidRPr="00DB5FB4">
      <w:pPr>
        <w:tabs>
          <w:tab w:pos="1740" w:val="left"/>
        </w:tabs>
      </w:pPr>
    </w:p>
    <w:p w:rsidRDefault="00DB5FB4" w:rsidP="00DB5FB4" w:rsidR="00DB5FB4" w:rsidRPr="00DB5FB4">
      <w:pPr>
        <w:jc w:val="center"/>
        <w:rPr>
          <w:b/>
        </w:rPr>
      </w:pPr>
      <w:r w:rsidRPr="00DB5FB4">
        <w:rPr>
          <w:b/>
        </w:rPr>
        <w:t>R E P U B L I K A    H R V A T S K A</w:t>
      </w:r>
    </w:p>
    <w:p w:rsidRDefault="003611FE" w:rsidP="003611FE" w:rsidR="003611FE" w:rsidRPr="00DB5FB4">
      <w:pPr>
        <w:jc w:val="both"/>
        <w:rPr>
          <w:b/>
          <w:bCs/>
          <w:sz w:val="28"/>
        </w:rPr>
      </w:pPr>
      <w:r w:rsidRPr="00DB5FB4">
        <w:tab/>
      </w:r>
      <w:r w:rsidRPr="00DB5FB4">
        <w:tab/>
      </w:r>
    </w:p>
    <w:p w:rsidRDefault="003611FE" w:rsidP="003611FE" w:rsidR="003611FE" w:rsidRPr="00DB5FB4">
      <w:pPr>
        <w:jc w:val="center"/>
        <w:rPr>
          <w:b/>
          <w:bCs/>
        </w:rPr>
      </w:pPr>
      <w:r w:rsidRPr="00DB5FB4">
        <w:rPr>
          <w:b/>
          <w:bCs/>
        </w:rPr>
        <w:t>R J E Š E N J E</w:t>
      </w:r>
    </w:p>
    <w:p w:rsidRDefault="003611FE" w:rsidP="003611FE" w:rsidR="003611FE" w:rsidRPr="00DB5FB4">
      <w:pPr>
        <w:jc w:val="center"/>
      </w:pPr>
    </w:p>
    <w:p w:rsidRDefault="00EF23EC" w:rsidP="00FD63EF" w:rsidR="00FD63EF" w:rsidRPr="00A83E5B">
      <w:pPr>
        <w:jc w:val="both"/>
      </w:pPr>
      <w:r w:rsidRPr="00DB5FB4">
        <w:tab/>
      </w:r>
      <w:r w:rsidR="00FD63EF" w:rsidRPr="00A83E5B">
        <w:t xml:space="preserve">Trgovački sud u Rijeci, po stečajnom sucu Danieli Korlević, u </w:t>
      </w:r>
      <w:r w:rsidR="00FD63EF" w:rsidRPr="00625A4F">
        <w:t xml:space="preserve">postupku radi naknadne diobe </w:t>
      </w:r>
      <w:r w:rsidR="00FD63EF" w:rsidRPr="00625A4F">
        <w:rPr>
          <w:b/>
        </w:rPr>
        <w:t>Stečajne mase iza RE – NOVA d.o.o. Rijeka, Trg Sv. Barbare 1, OIB 09988951217</w:t>
      </w:r>
      <w:r w:rsidR="00FD63EF">
        <w:rPr>
          <w:b/>
        </w:rPr>
        <w:t xml:space="preserve">, </w:t>
      </w:r>
      <w:r w:rsidR="00FD63EF" w:rsidRPr="00A83E5B">
        <w:t xml:space="preserve">dana </w:t>
      </w:r>
      <w:r w:rsidR="00FD63EF">
        <w:t>22. veljače 2018., nakon održanog ročišta za diobu kupovnine</w:t>
      </w:r>
    </w:p>
    <w:p w:rsidRDefault="003611FE" w:rsidP="003611FE" w:rsidR="003611FE" w:rsidRPr="00DB5FB4">
      <w:pPr>
        <w:jc w:val="both"/>
      </w:pPr>
    </w:p>
    <w:p w:rsidRDefault="003611FE" w:rsidP="003611FE" w:rsidR="003611FE" w:rsidRPr="00A67804">
      <w:pPr>
        <w:jc w:val="center"/>
      </w:pPr>
      <w:r w:rsidRPr="00A67804">
        <w:t xml:space="preserve">r i j e š i o  </w:t>
      </w:r>
      <w:r w:rsidR="00271F46" w:rsidRPr="00A67804">
        <w:t xml:space="preserve"> </w:t>
      </w:r>
      <w:r w:rsidRPr="00A67804">
        <w:t>j e</w:t>
      </w:r>
    </w:p>
    <w:p w:rsidRDefault="00001F2E" w:rsidP="00435E5E" w:rsidR="00001F2E">
      <w:pPr>
        <w:jc w:val="both"/>
        <w:rPr>
          <w:b/>
        </w:rPr>
      </w:pPr>
    </w:p>
    <w:p w:rsidRDefault="00001F2E" w:rsidP="00435E5E" w:rsidR="00435E5E">
      <w:pPr>
        <w:jc w:val="both"/>
      </w:pPr>
      <w:r w:rsidRPr="00001F2E">
        <w:t>I.</w:t>
      </w:r>
      <w:r>
        <w:rPr>
          <w:b/>
        </w:rPr>
        <w:tab/>
      </w:r>
      <w:r w:rsidR="007F0196" w:rsidRPr="00F14B7E">
        <w:rPr>
          <w:bCs/>
        </w:rPr>
        <w:t>Iz iznosa kupovni</w:t>
      </w:r>
      <w:r w:rsidR="00FD63EF">
        <w:rPr>
          <w:bCs/>
        </w:rPr>
        <w:t xml:space="preserve">ne ostvarene prodajom nekretnina koje čine stečajnu masu iza </w:t>
      </w:r>
      <w:r w:rsidR="00FD63EF">
        <w:rPr>
          <w:bCs/>
        </w:rPr>
        <w:tab/>
        <w:t xml:space="preserve">       </w:t>
      </w:r>
      <w:r w:rsidR="00FD63EF" w:rsidRPr="00FD63EF">
        <w:t>RE – NOVA d.o.o. Rijeka, Trg Sv. Barbare 1</w:t>
      </w:r>
      <w:r w:rsidR="007F0196" w:rsidRPr="00F14B7E">
        <w:rPr>
          <w:bCs/>
        </w:rPr>
        <w:t xml:space="preserve"> </w:t>
      </w:r>
      <w:r w:rsidR="0015745C">
        <w:rPr>
          <w:bCs/>
        </w:rPr>
        <w:t xml:space="preserve">upisane u </w:t>
      </w:r>
      <w:r w:rsidR="0015745C" w:rsidRPr="0015745C">
        <w:rPr>
          <w:bCs/>
        </w:rPr>
        <w:t>zemljišnim knj</w:t>
      </w:r>
      <w:r w:rsidR="0015745C">
        <w:rPr>
          <w:bCs/>
        </w:rPr>
        <w:t xml:space="preserve">igama </w:t>
      </w:r>
      <w:r w:rsidR="00FD63EF">
        <w:rPr>
          <w:bCs/>
        </w:rPr>
        <w:tab/>
        <w:t xml:space="preserve">      </w:t>
      </w:r>
      <w:r w:rsidR="0015745C">
        <w:rPr>
          <w:bCs/>
        </w:rPr>
        <w:t xml:space="preserve">Općinskog suda </w:t>
      </w:r>
      <w:r w:rsidR="00435E5E" w:rsidRPr="00A64E9C">
        <w:t>u</w:t>
      </w:r>
      <w:r w:rsidR="00435E5E">
        <w:t xml:space="preserve"> </w:t>
      </w:r>
      <w:r w:rsidR="00FD63EF">
        <w:t>Puli-Pola</w:t>
      </w:r>
      <w:r w:rsidR="00435E5E">
        <w:t xml:space="preserve">, Zemljišnoknjižni odjel </w:t>
      </w:r>
      <w:r w:rsidR="00FD63EF">
        <w:t>Buje</w:t>
      </w:r>
      <w:r w:rsidR="006B24ED">
        <w:t>:</w:t>
      </w:r>
    </w:p>
    <w:p w:rsidRDefault="006B24ED" w:rsidP="00FD63EF" w:rsidR="00FD63EF">
      <w:pPr>
        <w:jc w:val="both"/>
      </w:pPr>
      <w:r>
        <w:t>-</w:t>
      </w:r>
      <w:r>
        <w:tab/>
      </w:r>
      <w:r w:rsidR="00FD63EF">
        <w:t>k.č.br. 83/1, zgr. u naravi kuća površine 36 m2 i dvorište površine 53 m2, upisana u zk.ul.1647, k.o. Grožnjan;</w:t>
      </w:r>
    </w:p>
    <w:p w:rsidRDefault="00FD63EF" w:rsidP="00FD63EF" w:rsidR="00FD63EF">
      <w:pPr>
        <w:jc w:val="both"/>
      </w:pPr>
      <w:r>
        <w:t>-</w:t>
      </w:r>
      <w:r>
        <w:tab/>
        <w:t>k.č.br. 83/2, zgr. u naravi kuća površine 54 m2 i dvorište površine 63 m2, upisana u zk.ul. 1647, k.o. Grožnjan;</w:t>
      </w:r>
    </w:p>
    <w:p w:rsidRDefault="00FD63EF" w:rsidP="00FD63EF" w:rsidR="00FD63EF">
      <w:pPr>
        <w:jc w:val="both"/>
      </w:pPr>
      <w:r>
        <w:t>-</w:t>
      </w:r>
      <w:r>
        <w:tab/>
        <w:t>k.č.br. 82, zgr. u naravi kuća površine 33 m2 i dvorište površine 66 m2, upisana u zk.ul. 1808, k.o. Grožnjan;</w:t>
      </w:r>
    </w:p>
    <w:p w:rsidRDefault="00FD63EF" w:rsidP="00FD63EF" w:rsidR="00FD63EF">
      <w:pPr>
        <w:jc w:val="both"/>
      </w:pPr>
      <w:r>
        <w:t>-</w:t>
      </w:r>
      <w:r>
        <w:tab/>
        <w:t xml:space="preserve">k.č.br. 81/1, zgr. u naravi kuća površine 51 m2 i dvorište površine 112 m2, upisana u zk.ul.1808, k.o. Grožnjan; </w:t>
      </w:r>
    </w:p>
    <w:p w:rsidRDefault="00FD63EF" w:rsidP="00FD63EF" w:rsidR="00FD63EF">
      <w:pPr>
        <w:jc w:val="both"/>
      </w:pPr>
      <w:r>
        <w:t>-</w:t>
      </w:r>
      <w:r>
        <w:tab/>
        <w:t>k.č. br. 81/2, zgr. u naravi kuća površine 75 m2 i dvorište površine 59 m2, upisana u zk.ul.2014, k.o. Grožnjan;</w:t>
      </w:r>
    </w:p>
    <w:p w:rsidRDefault="00FD63EF" w:rsidP="00FD63EF" w:rsidR="00FD63EF">
      <w:pPr>
        <w:jc w:val="both"/>
      </w:pPr>
      <w:r>
        <w:t>-</w:t>
      </w:r>
      <w:r>
        <w:tab/>
        <w:t>k.č.br. 2511/2 u naravi vrt, upisan u zk. ul. 2014, k.o. Grožnjan i</w:t>
      </w:r>
    </w:p>
    <w:p w:rsidRDefault="00FD63EF" w:rsidP="0098756D" w:rsidR="007F0196" w:rsidRPr="00FD63EF">
      <w:pPr>
        <w:jc w:val="both"/>
      </w:pPr>
      <w:r>
        <w:t>-</w:t>
      </w:r>
      <w:r>
        <w:tab/>
        <w:t>k.č.br. 2511/1 u naravi vrt, upisan u zk.ul. 2015, k.o. Grožnjan</w:t>
      </w:r>
      <w:r w:rsidR="009E5EF8" w:rsidRPr="00F14B7E">
        <w:rPr>
          <w:bCs/>
        </w:rPr>
        <w:t xml:space="preserve">, </w:t>
      </w:r>
      <w:r>
        <w:rPr>
          <w:bCs/>
        </w:rPr>
        <w:t xml:space="preserve">u visini od 1.785.000,00 kn </w:t>
      </w:r>
      <w:r w:rsidR="009E5EF8" w:rsidRPr="00F14B7E">
        <w:rPr>
          <w:bCs/>
        </w:rPr>
        <w:t>namiruju se</w:t>
      </w:r>
      <w:r w:rsidR="0005186A" w:rsidRPr="00F14B7E">
        <w:rPr>
          <w:bCs/>
        </w:rPr>
        <w:t xml:space="preserve">: </w:t>
      </w:r>
    </w:p>
    <w:p w:rsidRDefault="0005186A" w:rsidP="003611FE" w:rsidR="0005186A" w:rsidRPr="00DB5FB4">
      <w:pPr>
        <w:jc w:val="both"/>
        <w:rPr>
          <w:bCs/>
        </w:rPr>
      </w:pPr>
    </w:p>
    <w:p w:rsidRDefault="00DB5FB4" w:rsidP="003611FE" w:rsidR="003611FE" w:rsidRPr="00DB5FB4">
      <w:pPr>
        <w:jc w:val="both"/>
        <w:rPr>
          <w:bCs/>
        </w:rPr>
      </w:pPr>
      <w:r>
        <w:rPr>
          <w:bCs/>
        </w:rPr>
        <w:tab/>
        <w:t xml:space="preserve">      </w:t>
      </w:r>
      <w:r w:rsidR="003611FE" w:rsidRPr="00DB5FB4">
        <w:rPr>
          <w:bCs/>
        </w:rPr>
        <w:t xml:space="preserve">1) </w:t>
      </w:r>
      <w:r w:rsidR="0098756D">
        <w:rPr>
          <w:bCs/>
        </w:rPr>
        <w:t xml:space="preserve">obračunati </w:t>
      </w:r>
      <w:r w:rsidR="00744E2F">
        <w:rPr>
          <w:bCs/>
        </w:rPr>
        <w:t xml:space="preserve">troškovi </w:t>
      </w:r>
      <w:r w:rsidR="003611FE" w:rsidRPr="00DB5FB4">
        <w:rPr>
          <w:bCs/>
        </w:rPr>
        <w:t>iz čl.</w:t>
      </w:r>
      <w:r w:rsidR="00FD63EF">
        <w:rPr>
          <w:bCs/>
        </w:rPr>
        <w:t xml:space="preserve"> </w:t>
      </w:r>
      <w:r w:rsidR="00744E2F">
        <w:rPr>
          <w:bCs/>
        </w:rPr>
        <w:t>254</w:t>
      </w:r>
      <w:r w:rsidR="003611FE" w:rsidRPr="00DB5FB4">
        <w:rPr>
          <w:bCs/>
        </w:rPr>
        <w:t>. S</w:t>
      </w:r>
      <w:r w:rsidR="00744E2F">
        <w:rPr>
          <w:bCs/>
        </w:rPr>
        <w:t>tečajnog zakona</w:t>
      </w:r>
      <w:r w:rsidR="00FD63EF">
        <w:rPr>
          <w:bCs/>
        </w:rPr>
        <w:t xml:space="preserve"> (NN 104/17)</w:t>
      </w:r>
    </w:p>
    <w:p w:rsidRDefault="00DB5FB4" w:rsidP="003611FE" w:rsidR="003611FE">
      <w:pPr>
        <w:jc w:val="both"/>
        <w:rPr>
          <w:bCs/>
        </w:rPr>
      </w:pPr>
      <w:r>
        <w:rPr>
          <w:bCs/>
        </w:rPr>
        <w:tab/>
        <w:t xml:space="preserve">      </w:t>
      </w:r>
      <w:r w:rsidR="003611FE" w:rsidRPr="00DB5FB4">
        <w:rPr>
          <w:bCs/>
        </w:rPr>
        <w:t xml:space="preserve">- </w:t>
      </w:r>
      <w:r w:rsidR="00744E2F">
        <w:rPr>
          <w:bCs/>
        </w:rPr>
        <w:t>troškovi</w:t>
      </w:r>
      <w:r w:rsidR="003611FE" w:rsidRPr="00DB5FB4">
        <w:rPr>
          <w:bCs/>
        </w:rPr>
        <w:t xml:space="preserve"> </w:t>
      </w:r>
      <w:r w:rsidR="0098756D">
        <w:rPr>
          <w:bCs/>
        </w:rPr>
        <w:t xml:space="preserve">utvrđivanja predmeta razlučnog prava </w:t>
      </w:r>
      <w:r w:rsidR="003611FE" w:rsidRPr="00DB5FB4">
        <w:rPr>
          <w:bCs/>
        </w:rPr>
        <w:t xml:space="preserve">u iznosu </w:t>
      </w:r>
      <w:r w:rsidR="00FD63EF">
        <w:rPr>
          <w:bCs/>
        </w:rPr>
        <w:t>89.250,00</w:t>
      </w:r>
      <w:r w:rsidR="00B905C1">
        <w:rPr>
          <w:bCs/>
        </w:rPr>
        <w:t xml:space="preserve"> </w:t>
      </w:r>
      <w:r w:rsidR="007F0196" w:rsidRPr="00DB5FB4">
        <w:rPr>
          <w:bCs/>
        </w:rPr>
        <w:t>kn</w:t>
      </w:r>
      <w:r w:rsidR="00C746A8" w:rsidRPr="00DB5FB4">
        <w:rPr>
          <w:bCs/>
        </w:rPr>
        <w:t>;</w:t>
      </w:r>
    </w:p>
    <w:p w:rsidRDefault="00435E5E" w:rsidP="003611FE" w:rsidR="00435E5E">
      <w:pPr>
        <w:jc w:val="both"/>
        <w:rPr>
          <w:bCs/>
        </w:rPr>
      </w:pPr>
      <w:r>
        <w:rPr>
          <w:bCs/>
        </w:rPr>
        <w:tab/>
        <w:t xml:space="preserve">      - </w:t>
      </w:r>
      <w:r w:rsidR="0098756D">
        <w:rPr>
          <w:bCs/>
        </w:rPr>
        <w:t>troškovi unovčenja predmeta razlučnog prava</w:t>
      </w:r>
      <w:r>
        <w:rPr>
          <w:bCs/>
        </w:rPr>
        <w:t xml:space="preserve"> u iznosu </w:t>
      </w:r>
      <w:r w:rsidR="00FD63EF">
        <w:rPr>
          <w:bCs/>
        </w:rPr>
        <w:t>166.571,25</w:t>
      </w:r>
      <w:r>
        <w:rPr>
          <w:bCs/>
        </w:rPr>
        <w:t xml:space="preserve"> kn;</w:t>
      </w:r>
    </w:p>
    <w:p w:rsidRDefault="00435E5E" w:rsidP="003611FE" w:rsidR="00017DC2" w:rsidRPr="00DB5FB4">
      <w:pPr>
        <w:jc w:val="both"/>
        <w:rPr>
          <w:bCs/>
        </w:rPr>
      </w:pPr>
      <w:r>
        <w:rPr>
          <w:bCs/>
        </w:rPr>
        <w:tab/>
      </w:r>
    </w:p>
    <w:p w:rsidRDefault="003611FE" w:rsidP="00435E5E" w:rsidR="006C7624">
      <w:pPr>
        <w:ind w:left="1134"/>
        <w:jc w:val="both"/>
        <w:rPr>
          <w:bCs/>
        </w:rPr>
      </w:pPr>
      <w:r w:rsidRPr="00DB5FB4">
        <w:rPr>
          <w:bCs/>
        </w:rPr>
        <w:t>2</w:t>
      </w:r>
      <w:r w:rsidR="00513C41" w:rsidRPr="00DB5FB4">
        <w:rPr>
          <w:bCs/>
        </w:rPr>
        <w:t>) djelomično</w:t>
      </w:r>
      <w:r w:rsidR="007F0196" w:rsidRPr="00DB5FB4">
        <w:rPr>
          <w:bCs/>
        </w:rPr>
        <w:t xml:space="preserve"> tražbina razlučnog vjerovnika</w:t>
      </w:r>
      <w:r w:rsidR="00DB5FB4">
        <w:rPr>
          <w:bCs/>
        </w:rPr>
        <w:t xml:space="preserve"> </w:t>
      </w:r>
      <w:r w:rsidR="00FD63EF">
        <w:rPr>
          <w:bCs/>
        </w:rPr>
        <w:t>ABANKA d.d. Ljubljana (pravni slijednik BANKE CELJE d.d.) Slovenska cesta 58, Republika Slovenija</w:t>
      </w:r>
      <w:r w:rsidR="005649D1">
        <w:rPr>
          <w:bCs/>
        </w:rPr>
        <w:t xml:space="preserve">, </w:t>
      </w:r>
      <w:r w:rsidR="007D0402">
        <w:rPr>
          <w:bCs/>
        </w:rPr>
        <w:t>u</w:t>
      </w:r>
      <w:r w:rsidR="00DB5FB4">
        <w:rPr>
          <w:bCs/>
        </w:rPr>
        <w:t xml:space="preserve"> iznosu</w:t>
      </w:r>
      <w:r w:rsidR="009E5EF8">
        <w:rPr>
          <w:bCs/>
        </w:rPr>
        <w:t xml:space="preserve"> </w:t>
      </w:r>
      <w:r w:rsidR="00FD63EF">
        <w:rPr>
          <w:bCs/>
        </w:rPr>
        <w:t>1.529.178,75</w:t>
      </w:r>
      <w:r w:rsidR="0098756D">
        <w:rPr>
          <w:bCs/>
        </w:rPr>
        <w:t xml:space="preserve"> </w:t>
      </w:r>
      <w:r w:rsidR="00001F2E">
        <w:rPr>
          <w:bCs/>
        </w:rPr>
        <w:t>kn.</w:t>
      </w:r>
    </w:p>
    <w:p w:rsidRDefault="00001F2E" w:rsidP="00435E5E" w:rsidR="00001F2E" w:rsidRPr="00DB5FB4">
      <w:pPr>
        <w:ind w:left="1134"/>
        <w:jc w:val="both"/>
        <w:rPr>
          <w:bCs/>
        </w:rPr>
      </w:pPr>
    </w:p>
    <w:p w:rsidRDefault="00F444AD" w:rsidP="004A2A99" w:rsidR="00F444AD" w:rsidRPr="00001F2E">
      <w:pPr>
        <w:pStyle w:val="Odlomakpopisa"/>
        <w:numPr>
          <w:ilvl w:val="0"/>
          <w:numId w:val="10"/>
        </w:numPr>
        <w:ind w:firstLine="0" w:left="0"/>
        <w:jc w:val="both"/>
        <w:rPr>
          <w:bCs/>
        </w:rPr>
      </w:pPr>
      <w:r w:rsidRPr="00001F2E">
        <w:rPr>
          <w:bCs/>
        </w:rPr>
        <w:t xml:space="preserve">Nalaže se </w:t>
      </w:r>
      <w:r w:rsidR="00FD63EF" w:rsidRPr="00001F2E">
        <w:rPr>
          <w:bCs/>
        </w:rPr>
        <w:t>računovodstvu ovog suda</w:t>
      </w:r>
      <w:r w:rsidR="007C52EB" w:rsidRPr="00001F2E">
        <w:rPr>
          <w:bCs/>
        </w:rPr>
        <w:t xml:space="preserve"> </w:t>
      </w:r>
      <w:r w:rsidR="00FD63EF" w:rsidRPr="00001F2E">
        <w:rPr>
          <w:bCs/>
        </w:rPr>
        <w:t>da iz iznosa kupovnine kojeg je položio kupac Andrej Kovači</w:t>
      </w:r>
      <w:r w:rsidR="00001F2E">
        <w:rPr>
          <w:bCs/>
        </w:rPr>
        <w:t>č,  Ljubljana, Ulica bratov Bezlajev 91</w:t>
      </w:r>
      <w:r w:rsidR="00FD63EF" w:rsidRPr="00001F2E">
        <w:rPr>
          <w:bCs/>
        </w:rPr>
        <w:t xml:space="preserve"> u iznosu od 1.785.000,00 kn </w:t>
      </w:r>
      <w:r w:rsidR="00014B8C" w:rsidRPr="00001F2E">
        <w:rPr>
          <w:bCs/>
        </w:rPr>
        <w:t>na</w:t>
      </w:r>
      <w:r w:rsidR="00FD63EF" w:rsidRPr="00001F2E">
        <w:rPr>
          <w:bCs/>
        </w:rPr>
        <w:t>kon</w:t>
      </w:r>
      <w:r w:rsidR="00014B8C" w:rsidRPr="00001F2E">
        <w:rPr>
          <w:bCs/>
        </w:rPr>
        <w:t xml:space="preserve"> </w:t>
      </w:r>
      <w:r w:rsidR="00FD63EF" w:rsidRPr="00001F2E">
        <w:rPr>
          <w:bCs/>
        </w:rPr>
        <w:t>pravomoćnosti ovog</w:t>
      </w:r>
      <w:r w:rsidR="00014B8C" w:rsidRPr="00001F2E">
        <w:rPr>
          <w:bCs/>
        </w:rPr>
        <w:t xml:space="preserve"> rješenja </w:t>
      </w:r>
      <w:r w:rsidR="00FD63EF" w:rsidRPr="00001F2E">
        <w:rPr>
          <w:bCs/>
        </w:rPr>
        <w:t>izvrši isplatu</w:t>
      </w:r>
      <w:r w:rsidR="00A67804" w:rsidRPr="00001F2E">
        <w:rPr>
          <w:bCs/>
        </w:rPr>
        <w:t>:</w:t>
      </w:r>
    </w:p>
    <w:p w:rsidRDefault="00DC7DE2" w:rsidP="00001F2E" w:rsidR="00056FF9">
      <w:pPr>
        <w:jc w:val="both"/>
        <w:rPr>
          <w:b/>
          <w:bCs/>
          <w:iCs/>
        </w:rPr>
      </w:pPr>
      <w:r>
        <w:rPr>
          <w:bCs/>
          <w:iCs/>
        </w:rPr>
        <w:tab/>
      </w:r>
      <w:r w:rsidR="008223AD">
        <w:rPr>
          <w:bCs/>
          <w:iCs/>
        </w:rPr>
        <w:t xml:space="preserve">     </w:t>
      </w:r>
      <w:r w:rsidR="005E7FED" w:rsidRPr="00DB5FB4">
        <w:rPr>
          <w:bCs/>
          <w:iCs/>
        </w:rPr>
        <w:t xml:space="preserve">- </w:t>
      </w:r>
      <w:r w:rsidR="00B24C28" w:rsidRPr="00DB5FB4">
        <w:rPr>
          <w:bCs/>
          <w:iCs/>
        </w:rPr>
        <w:t xml:space="preserve">na </w:t>
      </w:r>
      <w:r w:rsidR="00FD63EF">
        <w:rPr>
          <w:bCs/>
          <w:iCs/>
        </w:rPr>
        <w:t xml:space="preserve">žiroračun stečajne mase iza </w:t>
      </w:r>
      <w:r w:rsidR="007D0402">
        <w:rPr>
          <w:bCs/>
          <w:iCs/>
        </w:rPr>
        <w:t xml:space="preserve"> dužnika</w:t>
      </w:r>
      <w:r w:rsidR="00017DC2" w:rsidRPr="00DB5FB4">
        <w:rPr>
          <w:bCs/>
          <w:iCs/>
        </w:rPr>
        <w:t xml:space="preserve"> </w:t>
      </w:r>
      <w:r w:rsidR="00FD63EF" w:rsidRPr="00625A4F">
        <w:rPr>
          <w:b/>
        </w:rPr>
        <w:t xml:space="preserve">RE – NOVA d.o.o. Rijeka, Trg Sv. </w:t>
      </w:r>
      <w:r w:rsidR="00001F2E">
        <w:rPr>
          <w:b/>
        </w:rPr>
        <w:tab/>
        <w:t xml:space="preserve">        </w:t>
      </w:r>
      <w:r w:rsidR="00FD63EF" w:rsidRPr="00625A4F">
        <w:rPr>
          <w:b/>
        </w:rPr>
        <w:t>Barbare 1</w:t>
      </w:r>
      <w:r w:rsidR="00435E5E">
        <w:rPr>
          <w:b/>
        </w:rPr>
        <w:t>,</w:t>
      </w:r>
      <w:r w:rsidR="00001F2E">
        <w:rPr>
          <w:b/>
        </w:rPr>
        <w:t xml:space="preserve"> OIB </w:t>
      </w:r>
      <w:r w:rsidR="00001F2E" w:rsidRPr="00625A4F">
        <w:rPr>
          <w:b/>
        </w:rPr>
        <w:t>09988951217</w:t>
      </w:r>
      <w:r w:rsidR="00435E5E">
        <w:rPr>
          <w:b/>
        </w:rPr>
        <w:t xml:space="preserve"> </w:t>
      </w:r>
      <w:r w:rsidR="00017DC2" w:rsidRPr="00DB5FB4">
        <w:rPr>
          <w:bCs/>
          <w:iCs/>
        </w:rPr>
        <w:t>broj</w:t>
      </w:r>
      <w:r w:rsidR="0098756D">
        <w:rPr>
          <w:bCs/>
          <w:iCs/>
        </w:rPr>
        <w:t xml:space="preserve"> IBAN</w:t>
      </w:r>
      <w:r w:rsidR="00630A7E" w:rsidRPr="00DB5FB4">
        <w:rPr>
          <w:bCs/>
          <w:iCs/>
        </w:rPr>
        <w:t xml:space="preserve">: </w:t>
      </w:r>
      <w:r w:rsidR="007D0402" w:rsidRPr="007D0402">
        <w:rPr>
          <w:bCs/>
          <w:iCs/>
        </w:rPr>
        <w:t>HR</w:t>
      </w:r>
      <w:r w:rsidR="00FD63EF">
        <w:rPr>
          <w:bCs/>
          <w:iCs/>
        </w:rPr>
        <w:t>3923800061160004</w:t>
      </w:r>
      <w:r w:rsidR="00C23847">
        <w:rPr>
          <w:bCs/>
          <w:iCs/>
        </w:rPr>
        <w:t xml:space="preserve">420 kod </w:t>
      </w:r>
      <w:r w:rsidR="00C23847">
        <w:rPr>
          <w:bCs/>
          <w:iCs/>
        </w:rPr>
        <w:tab/>
      </w:r>
      <w:r w:rsidR="00C23847">
        <w:rPr>
          <w:bCs/>
          <w:iCs/>
        </w:rPr>
        <w:tab/>
        <w:t xml:space="preserve">        </w:t>
      </w:r>
      <w:r w:rsidR="00001F2E">
        <w:rPr>
          <w:bCs/>
          <w:iCs/>
        </w:rPr>
        <w:t xml:space="preserve">Istarske kreditne banke </w:t>
      </w:r>
      <w:r w:rsidR="00FD63EF">
        <w:rPr>
          <w:bCs/>
          <w:iCs/>
        </w:rPr>
        <w:t>Umag d.d. Umag</w:t>
      </w:r>
      <w:r w:rsidR="00435E5E">
        <w:rPr>
          <w:bCs/>
          <w:iCs/>
        </w:rPr>
        <w:t xml:space="preserve">, iznos </w:t>
      </w:r>
      <w:r w:rsidR="0098756D">
        <w:rPr>
          <w:bCs/>
          <w:iCs/>
        </w:rPr>
        <w:t xml:space="preserve">od </w:t>
      </w:r>
      <w:r w:rsidR="00FD63EF">
        <w:rPr>
          <w:b/>
          <w:bCs/>
          <w:iCs/>
        </w:rPr>
        <w:t>255.821,25</w:t>
      </w:r>
      <w:r w:rsidR="00435E5E">
        <w:rPr>
          <w:b/>
          <w:bCs/>
          <w:iCs/>
        </w:rPr>
        <w:t xml:space="preserve"> </w:t>
      </w:r>
      <w:r w:rsidR="00056FF9" w:rsidRPr="00DB5FB4">
        <w:rPr>
          <w:b/>
          <w:bCs/>
          <w:iCs/>
        </w:rPr>
        <w:t>kn;</w:t>
      </w:r>
    </w:p>
    <w:p w:rsidRDefault="008223AD" w:rsidP="00001F2E" w:rsidR="00FD63EF">
      <w:pPr>
        <w:tabs>
          <w:tab w:pos="540" w:val="left"/>
        </w:tabs>
        <w:ind w:left="540"/>
        <w:jc w:val="both"/>
        <w:rPr>
          <w:b/>
        </w:rPr>
      </w:pPr>
      <w:r>
        <w:rPr>
          <w:bCs/>
          <w:iCs/>
        </w:rPr>
        <w:lastRenderedPageBreak/>
        <w:tab/>
      </w:r>
    </w:p>
    <w:p w:rsidRDefault="00001F2E" w:rsidP="00BC05D8" w:rsidR="00001F2E" w:rsidRPr="00001F2E">
      <w:pPr>
        <w:pStyle w:val="Odlomakpopisa"/>
        <w:numPr>
          <w:ilvl w:val="0"/>
          <w:numId w:val="10"/>
        </w:numPr>
        <w:ind w:firstLine="0" w:left="0"/>
        <w:jc w:val="both"/>
        <w:rPr>
          <w:bCs/>
        </w:rPr>
      </w:pPr>
      <w:r>
        <w:t>Nalaže se Hrvatskoj poštanskoj banci d.d. Zagreb da iz</w:t>
      </w:r>
      <w:r w:rsidRPr="00001F2E">
        <w:rPr>
          <w:bCs/>
        </w:rPr>
        <w:t xml:space="preserve"> iznosa kupovnine kojeg</w:t>
      </w:r>
      <w:r>
        <w:rPr>
          <w:bCs/>
        </w:rPr>
        <w:t xml:space="preserve"> je položio kupac Andrej Kovačič, Ljubljana, Ulica bratov Bezlajev 91,</w:t>
      </w:r>
      <w:r w:rsidRPr="00001F2E">
        <w:rPr>
          <w:bCs/>
        </w:rPr>
        <w:t xml:space="preserve"> u iznosu od 1.785.000,00 kn nakon pravomoćnosti ovog rješenja izvrši isplatu</w:t>
      </w:r>
      <w:r>
        <w:rPr>
          <w:bCs/>
        </w:rPr>
        <w:t xml:space="preserve"> </w:t>
      </w:r>
      <w:r w:rsidR="00A002E5">
        <w:rPr>
          <w:bCs/>
        </w:rPr>
        <w:t xml:space="preserve">iznosa od 1.529.178,75 kn </w:t>
      </w:r>
      <w:r>
        <w:rPr>
          <w:bCs/>
        </w:rPr>
        <w:t>razlučnom vjerovniku ABANKA d.d. Ljubljana (pravni slijednik BANKE CELJE d.d.) Slovenska cesta 58, Republika Slovenija, O</w:t>
      </w:r>
      <w:r w:rsidR="00410CB4">
        <w:rPr>
          <w:bCs/>
        </w:rPr>
        <w:t>IB 89346389541 na račun otvoren</w:t>
      </w:r>
      <w:r>
        <w:rPr>
          <w:bCs/>
        </w:rPr>
        <w:t xml:space="preserve"> kod Banke Slovenije, IBAN: SI56 0100 0000 0500 021, BIC/SWIFT: ABANSI2X</w:t>
      </w:r>
      <w:r w:rsidR="000E51E3">
        <w:rPr>
          <w:bCs/>
        </w:rPr>
        <w:t>, uz odbitak bančinih troškova (BEN)</w:t>
      </w:r>
      <w:r w:rsidR="00AA52D9">
        <w:rPr>
          <w:bCs/>
        </w:rPr>
        <w:t>.</w:t>
      </w:r>
    </w:p>
    <w:p w:rsidRDefault="00FC156A" w:rsidP="002D6933" w:rsidR="00FC156A">
      <w:pPr>
        <w:tabs>
          <w:tab w:pos="540" w:val="left"/>
        </w:tabs>
        <w:ind w:left="540"/>
        <w:jc w:val="both"/>
      </w:pPr>
    </w:p>
    <w:p w:rsidRDefault="003611FE" w:rsidP="003611FE" w:rsidR="003611FE" w:rsidRPr="00A67804">
      <w:pPr>
        <w:jc w:val="center"/>
      </w:pPr>
      <w:r w:rsidRPr="00A67804">
        <w:t>Obrazloženje</w:t>
      </w:r>
    </w:p>
    <w:p w:rsidRDefault="00D31578" w:rsidP="003611FE" w:rsidR="00D31578" w:rsidRPr="00DB5FB4">
      <w:pPr>
        <w:jc w:val="both"/>
        <w:rPr>
          <w:bCs/>
        </w:rPr>
      </w:pPr>
    </w:p>
    <w:p w:rsidRDefault="00B73ABC" w:rsidP="0098756D" w:rsidR="00D724A5">
      <w:pPr>
        <w:jc w:val="both"/>
        <w:rPr>
          <w:bCs/>
        </w:rPr>
      </w:pPr>
      <w:r>
        <w:rPr>
          <w:bCs/>
        </w:rPr>
        <w:tab/>
      </w:r>
      <w:r w:rsidR="00756FAD">
        <w:rPr>
          <w:bCs/>
        </w:rPr>
        <w:t>R</w:t>
      </w:r>
      <w:r w:rsidR="00D102CA">
        <w:rPr>
          <w:bCs/>
        </w:rPr>
        <w:t xml:space="preserve">ješenjem </w:t>
      </w:r>
      <w:r w:rsidR="00D724A5">
        <w:rPr>
          <w:bCs/>
        </w:rPr>
        <w:t xml:space="preserve">od </w:t>
      </w:r>
      <w:r w:rsidR="00AA52D9">
        <w:rPr>
          <w:bCs/>
        </w:rPr>
        <w:t xml:space="preserve">25. svibnja 2016. određena je prodaja nekretnina koje čine stečajnu masu iza </w:t>
      </w:r>
      <w:r w:rsidR="00737805">
        <w:rPr>
          <w:bCs/>
        </w:rPr>
        <w:t xml:space="preserve">dužnika </w:t>
      </w:r>
      <w:r w:rsidR="00AA52D9" w:rsidRPr="00AA52D9">
        <w:t>RE – NOVA d.o.o. Rijeka, Trg Sv. Barbare 1, navedenim u točki I. izreke rješenja</w:t>
      </w:r>
      <w:r w:rsidR="00AA52D9">
        <w:rPr>
          <w:b/>
        </w:rPr>
        <w:t xml:space="preserve">, </w:t>
      </w:r>
      <w:r w:rsidR="00D724A5">
        <w:rPr>
          <w:bCs/>
        </w:rPr>
        <w:t>na prijedlog stečaj</w:t>
      </w:r>
      <w:r w:rsidR="00AA52D9">
        <w:rPr>
          <w:bCs/>
        </w:rPr>
        <w:t>nog upravitelja temeljem čl. 164.</w:t>
      </w:r>
      <w:r w:rsidR="00D724A5">
        <w:rPr>
          <w:bCs/>
        </w:rPr>
        <w:t xml:space="preserve"> st.1. </w:t>
      </w:r>
      <w:r w:rsidR="00AA52D9">
        <w:rPr>
          <w:bCs/>
        </w:rPr>
        <w:t xml:space="preserve">i 3. </w:t>
      </w:r>
      <w:r w:rsidR="00D724A5">
        <w:rPr>
          <w:bCs/>
        </w:rPr>
        <w:t xml:space="preserve">Stečajnog zakona </w:t>
      </w:r>
      <w:r w:rsidR="00AA52D9" w:rsidRPr="00AA52D9">
        <w:rPr>
          <w:bCs/>
        </w:rPr>
        <w:t>(Narodne novine broj 44/96, 29/99,129/00, 123/03, 197/03, 187/04, 82/06, 116/10, 25/12 i 133/12)</w:t>
      </w:r>
      <w:r w:rsidR="00D724A5">
        <w:rPr>
          <w:bCs/>
        </w:rPr>
        <w:t xml:space="preserve"> uz odgovarajuću primjenu propisa o ovrsi kojima je uređena ovrha na nekretnini. </w:t>
      </w:r>
    </w:p>
    <w:p w:rsidRDefault="008F353C" w:rsidP="006F6058" w:rsidR="008223AD">
      <w:pPr>
        <w:jc w:val="both"/>
        <w:rPr>
          <w:bCs/>
        </w:rPr>
      </w:pPr>
      <w:r>
        <w:rPr>
          <w:bCs/>
        </w:rPr>
        <w:tab/>
        <w:t>Zaključak o prodaji od 13. rujna 2017. objavljen je na mrežnoj stranici e-Oglasne ploče sudova dana 13. rujna 2017., na stranicama Visokog trgovačkog suda Republike Hrvatske, web-stečaj i Očevidniku nekretnina koje se prodaju u stečajnom postupku</w:t>
      </w:r>
      <w:r w:rsidR="004A2A99">
        <w:rPr>
          <w:bCs/>
        </w:rPr>
        <w:t xml:space="preserve"> kojeg vodi Hrvatska gospodarska komora te je dostavljen svim osobama iz čl. 95. st. 7. Ovršnog zakona. Na usmenoj javnoj dražbi održanoj 15. studenog 2017. ponuditelj Andrej Kovačič iz Ljubljane, Ulica bratov Bezlajev 91, dao je jedinu ponudu za kupnju predmetnih nekretnina upisanih u zemljišnim knjigama Općinskog suda u Puli-Pola, Zemljišnoknjižni odjel Buje u visini od 1.785.000,00 kn. Kupac je platio kupovninu u cijelosti,</w:t>
      </w:r>
      <w:r w:rsidR="00410CB4">
        <w:rPr>
          <w:bCs/>
        </w:rPr>
        <w:t xml:space="preserve"> </w:t>
      </w:r>
      <w:r w:rsidR="004A2A99">
        <w:rPr>
          <w:bCs/>
        </w:rPr>
        <w:t>a rješenje o dosudi</w:t>
      </w:r>
      <w:r w:rsidR="00410CB4">
        <w:rPr>
          <w:bCs/>
        </w:rPr>
        <w:t xml:space="preserve"> je</w:t>
      </w:r>
      <w:r w:rsidR="004A2A99">
        <w:rPr>
          <w:bCs/>
        </w:rPr>
        <w:t xml:space="preserve"> postalo pravomoćno.</w:t>
      </w:r>
      <w:r w:rsidR="00410CB4">
        <w:rPr>
          <w:bCs/>
        </w:rPr>
        <w:t xml:space="preserve"> </w:t>
      </w:r>
      <w:r w:rsidR="00464D80">
        <w:rPr>
          <w:bCs/>
        </w:rPr>
        <w:t>S</w:t>
      </w:r>
      <w:r w:rsidR="009130E4" w:rsidRPr="00DB5FB4">
        <w:rPr>
          <w:bCs/>
        </w:rPr>
        <w:t>ud je temeljem čl.</w:t>
      </w:r>
      <w:r w:rsidR="00F70293">
        <w:rPr>
          <w:bCs/>
        </w:rPr>
        <w:t>111</w:t>
      </w:r>
      <w:r w:rsidR="009130E4" w:rsidRPr="00DB5FB4">
        <w:rPr>
          <w:bCs/>
        </w:rPr>
        <w:t>. O</w:t>
      </w:r>
      <w:r w:rsidR="00F70293">
        <w:rPr>
          <w:bCs/>
        </w:rPr>
        <w:t>Z-a</w:t>
      </w:r>
      <w:r w:rsidR="009130E4" w:rsidRPr="00DB5FB4">
        <w:rPr>
          <w:bCs/>
        </w:rPr>
        <w:t xml:space="preserve"> odredio ročište za diobu kupovnine. </w:t>
      </w:r>
    </w:p>
    <w:p w:rsidRDefault="008223AD" w:rsidP="006F6058" w:rsidR="009130E4" w:rsidRPr="00DB5FB4">
      <w:pPr>
        <w:jc w:val="both"/>
        <w:rPr>
          <w:bCs/>
        </w:rPr>
      </w:pPr>
      <w:r>
        <w:rPr>
          <w:bCs/>
        </w:rPr>
        <w:tab/>
      </w:r>
      <w:r w:rsidR="009130E4" w:rsidRPr="00DB5FB4">
        <w:rPr>
          <w:bCs/>
        </w:rPr>
        <w:t>Na ročište su pored stečajnog upravitelja pozvane i osobe koje prema podacima iz zemljišne knjige polažu pravo da se namire iz iznosa kupovnine.</w:t>
      </w:r>
      <w:r w:rsidR="005F765F" w:rsidRPr="00DB5FB4">
        <w:rPr>
          <w:bCs/>
        </w:rPr>
        <w:t xml:space="preserve"> U pozivu su te osobe upozorene na činjenicu da će se tražbina vjerovnika koji ne dođe na ročište</w:t>
      </w:r>
      <w:r w:rsidR="00782D8F" w:rsidRPr="00DB5FB4">
        <w:rPr>
          <w:bCs/>
        </w:rPr>
        <w:t xml:space="preserve"> uzeti prema stanju koje proizlazi iz zemljišne knjige i spisa te da, najkasnije na ročištu za diobu, mogu drugom osporiti tražbinu, njezinu visinu i red namirenja.</w:t>
      </w:r>
    </w:p>
    <w:p w:rsidRDefault="00782D8F" w:rsidP="008D5868" w:rsidR="004853D0">
      <w:pPr>
        <w:jc w:val="both"/>
      </w:pPr>
      <w:r w:rsidRPr="00DB5FB4">
        <w:rPr>
          <w:bCs/>
        </w:rPr>
        <w:tab/>
      </w:r>
      <w:r w:rsidR="005F765F" w:rsidRPr="00DB5FB4">
        <w:t>Prema odredbi čl.</w:t>
      </w:r>
      <w:r w:rsidR="003C2C7A">
        <w:t>254</w:t>
      </w:r>
      <w:r w:rsidR="00D86BD3" w:rsidRPr="00DB5FB4">
        <w:t>.</w:t>
      </w:r>
      <w:r w:rsidR="008D5868" w:rsidRPr="00DB5FB4">
        <w:t xml:space="preserve"> st.</w:t>
      </w:r>
      <w:r w:rsidR="00464D80">
        <w:t>1</w:t>
      </w:r>
      <w:r w:rsidR="008D5868" w:rsidRPr="00DB5FB4">
        <w:t>. S</w:t>
      </w:r>
      <w:r w:rsidR="004A2A99">
        <w:t>tečajnog zakona (NN 104/17 )</w:t>
      </w:r>
      <w:r w:rsidR="003C2C7A">
        <w:t xml:space="preserve"> stečajni upravitelj dužan je dostaviti sudu obračun troškova </w:t>
      </w:r>
      <w:r w:rsidR="004853D0">
        <w:t xml:space="preserve">utvrđivanja predmeta razlučnoga prava i troškova njegova unovčenja u roku osam dana od dana pravomoćnosti rješenja o dosudi. </w:t>
      </w:r>
    </w:p>
    <w:p w:rsidRDefault="003C2C7A" w:rsidP="008D5868" w:rsidR="004853D0">
      <w:pPr>
        <w:jc w:val="both"/>
      </w:pPr>
      <w:r>
        <w:tab/>
        <w:t xml:space="preserve">Prema stavku 2. istog članka troškovi </w:t>
      </w:r>
      <w:r w:rsidR="004853D0">
        <w:t xml:space="preserve">utvrđivanja predmeta razlučnoga prava određuju se paušalno u iznosu od 5% od utrška. </w:t>
      </w:r>
    </w:p>
    <w:p w:rsidRDefault="004853D0" w:rsidP="008D5868" w:rsidR="004853D0">
      <w:pPr>
        <w:jc w:val="both"/>
      </w:pPr>
      <w:r>
        <w:tab/>
        <w:t xml:space="preserve">Prema stavku 3. istog članka troškovi unovčenja predmeta razlučnoga prava određuju se paušalno u iznosu od 5% od utrška. Ako su stvarno nastali troškovi unovčenja znatno niži ili viši, odredit će se u stvarnoj visini. Ako je zbog unovčenja stečajna masa opterećena porezom, iznos toga poreza pridodaje se paušalu troškova unovčenja odnosno stvarno nastalim troškovima unovčenja. </w:t>
      </w:r>
    </w:p>
    <w:p w:rsidRDefault="003C2C7A" w:rsidP="008D5868" w:rsidR="00464D80">
      <w:pPr>
        <w:jc w:val="both"/>
      </w:pPr>
      <w:r>
        <w:t xml:space="preserve"> </w:t>
      </w:r>
      <w:r>
        <w:tab/>
        <w:t xml:space="preserve">Stečajni upravitelj dostavio je sudu obračun troškova </w:t>
      </w:r>
      <w:r w:rsidR="004853D0">
        <w:t>iz čl. 254. SZ-a.</w:t>
      </w:r>
      <w:r>
        <w:t xml:space="preserve">  </w:t>
      </w:r>
    </w:p>
    <w:p w:rsidRDefault="004853D0" w:rsidP="004853D0" w:rsidR="004853D0" w:rsidRPr="004853D0">
      <w:pPr>
        <w:jc w:val="both"/>
      </w:pPr>
      <w:r w:rsidRPr="004853D0">
        <w:tab/>
      </w:r>
      <w:r w:rsidR="008F6C44">
        <w:t>U konkretnom slučaju, t</w:t>
      </w:r>
      <w:r w:rsidRPr="004853D0">
        <w:t xml:space="preserve">roškovi utvrđivanja predmeta razlučnog prava određuju se paušalno u iznosu 5% od utrška što iznosi </w:t>
      </w:r>
      <w:r w:rsidR="004A2A99">
        <w:t>89.250,00</w:t>
      </w:r>
      <w:r w:rsidRPr="004853D0">
        <w:t xml:space="preserve"> kn. </w:t>
      </w:r>
    </w:p>
    <w:p w:rsidRDefault="004853D0" w:rsidP="008D5868" w:rsidR="004853D0">
      <w:pPr>
        <w:jc w:val="both"/>
      </w:pPr>
      <w:r w:rsidRPr="004853D0">
        <w:tab/>
        <w:t>Troškovi unovčenja predmeta razlučnog prava određeni su u stvarnoj visini i obuhvaćaju trošak nagrade</w:t>
      </w:r>
      <w:r w:rsidR="004A2A99">
        <w:t xml:space="preserve"> za rad</w:t>
      </w:r>
      <w:r w:rsidRPr="004853D0">
        <w:t xml:space="preserve"> stečajnom upravitelju prema</w:t>
      </w:r>
      <w:r w:rsidR="00410CB4">
        <w:t xml:space="preserve"> čl. 7. Uredbe</w:t>
      </w:r>
      <w:r w:rsidRPr="004853D0">
        <w:t xml:space="preserve"> o kriterijima i načinu obračuna plaćanja nagrade stečajnim upraviteljima (Narodn</w:t>
      </w:r>
      <w:r w:rsidR="004A2A99">
        <w:t>e novine br. 105/15) koja bruto1</w:t>
      </w:r>
      <w:r w:rsidRPr="004853D0">
        <w:t xml:space="preserve"> iznosi </w:t>
      </w:r>
      <w:r w:rsidR="004A2A99">
        <w:t>154.950,00</w:t>
      </w:r>
      <w:r w:rsidRPr="004853D0">
        <w:t xml:space="preserve"> kn, odnosno bruto2</w:t>
      </w:r>
      <w:r w:rsidR="004A2A99">
        <w:t xml:space="preserve"> koji obuhvaća i plaćanje doprinosa za zdravstveno osiguranje stečajnom upravitelju (7,5 %)</w:t>
      </w:r>
      <w:r w:rsidRPr="004853D0">
        <w:t xml:space="preserve"> u iznosu </w:t>
      </w:r>
      <w:r w:rsidR="004A2A99">
        <w:t>166.571,25</w:t>
      </w:r>
      <w:r w:rsidR="007F609C">
        <w:t xml:space="preserve"> kn. </w:t>
      </w:r>
      <w:r w:rsidRPr="004853D0">
        <w:t xml:space="preserve">Ukupni troškovi iz čl.254. SZ iznose </w:t>
      </w:r>
      <w:r w:rsidR="007F609C">
        <w:t>255.821,25</w:t>
      </w:r>
      <w:r w:rsidRPr="004853D0">
        <w:t xml:space="preserve"> kn. Stečajni upravitelj predlaže da se iz iznosa kupovnine u stečajnu masu izdvoji obračunati trošak iz čl.254. SZ-a u iznosu </w:t>
      </w:r>
      <w:r w:rsidR="007F609C">
        <w:t>255.821,25</w:t>
      </w:r>
      <w:r w:rsidR="007F609C" w:rsidRPr="004853D0">
        <w:t xml:space="preserve"> </w:t>
      </w:r>
      <w:r w:rsidRPr="004853D0">
        <w:t xml:space="preserve">kn. </w:t>
      </w:r>
    </w:p>
    <w:p w:rsidRDefault="00243AE2" w:rsidP="00243AE2" w:rsidR="00243AE2" w:rsidRPr="00DB5FB4">
      <w:pPr>
        <w:jc w:val="both"/>
      </w:pPr>
      <w:r>
        <w:tab/>
        <w:t xml:space="preserve"> </w:t>
      </w:r>
    </w:p>
    <w:p w:rsidRDefault="00243AE2" w:rsidP="00243AE2" w:rsidR="00243AE2">
      <w:pPr>
        <w:ind w:firstLine="720"/>
        <w:jc w:val="both"/>
      </w:pPr>
      <w:r w:rsidRPr="00DB5FB4">
        <w:lastRenderedPageBreak/>
        <w:t xml:space="preserve">U odnosu na ostvarene troškove unovčenja, </w:t>
      </w:r>
      <w:r>
        <w:t xml:space="preserve">sud je </w:t>
      </w:r>
      <w:r w:rsidR="007F609C">
        <w:t xml:space="preserve">utvrdio da su </w:t>
      </w:r>
      <w:r w:rsidRPr="00685477">
        <w:t>trošk</w:t>
      </w:r>
      <w:r w:rsidR="007F609C">
        <w:t>ovi</w:t>
      </w:r>
      <w:r>
        <w:t xml:space="preserve"> unovčenja </w:t>
      </w:r>
      <w:r w:rsidRPr="00DB5FB4">
        <w:t>bili potrebni za unovčenje</w:t>
      </w:r>
      <w:r w:rsidR="007F609C">
        <w:t xml:space="preserve"> predmetnih nekretnina</w:t>
      </w:r>
      <w:r w:rsidRPr="00DB5FB4">
        <w:t xml:space="preserve"> i da su u izravnoj odnosno neizravnoj vezi s unovčenjem.</w:t>
      </w:r>
    </w:p>
    <w:p w:rsidRDefault="008F6C44" w:rsidP="00243AE2" w:rsidR="008F6C44">
      <w:pPr>
        <w:ind w:firstLine="720"/>
        <w:jc w:val="both"/>
      </w:pPr>
      <w:r>
        <w:t xml:space="preserve">Na ročištu za diobu </w:t>
      </w:r>
      <w:r w:rsidR="007F609C">
        <w:t>kupovnine</w:t>
      </w:r>
      <w:r>
        <w:t xml:space="preserve"> razlučni vjerovnik </w:t>
      </w:r>
      <w:r w:rsidR="007F609C">
        <w:t>ABANKA d.d. Ljubljana</w:t>
      </w:r>
      <w:r>
        <w:t xml:space="preserve"> nije osporila obračunate troškove iz čl.</w:t>
      </w:r>
      <w:r w:rsidR="005B37B4">
        <w:t xml:space="preserve"> </w:t>
      </w:r>
      <w:r>
        <w:t xml:space="preserve">254. SZ-a koje je postavio stečajni upravitelj. </w:t>
      </w:r>
    </w:p>
    <w:p w:rsidRDefault="00243AE2" w:rsidP="008F6C44" w:rsidR="008F6C44">
      <w:pPr>
        <w:jc w:val="both"/>
      </w:pPr>
      <w:r>
        <w:tab/>
        <w:t xml:space="preserve">Razlučni vjerovnik </w:t>
      </w:r>
      <w:r w:rsidR="007F609C">
        <w:t xml:space="preserve">ABANKA d.d. Ljubljana </w:t>
      </w:r>
      <w:r w:rsidR="008F6C44">
        <w:t xml:space="preserve">dostavio je u spis podnesak </w:t>
      </w:r>
      <w:r w:rsidR="008F6C44" w:rsidRPr="008F6C44">
        <w:t>koji sadrži specifikaciju tražbine osigur</w:t>
      </w:r>
      <w:r w:rsidR="007A0767">
        <w:t>ane razlučnim pravom na unovčenim nekretninama</w:t>
      </w:r>
      <w:r w:rsidR="008F6C44">
        <w:t xml:space="preserve">. </w:t>
      </w:r>
      <w:r w:rsidR="007A0767">
        <w:t xml:space="preserve">Naime, razlučni vjerovnik je temeljem dva Sporazuma o osiguranju novčane tražbine zasnivanjem založnog prava </w:t>
      </w:r>
      <w:r w:rsidR="00680975">
        <w:t>na iznos od 640.000,00 EUR i 50.000,00 EUR imao uknjiženo pravo zaloga koje je bilo upisano u zemljišnim knjigama pod brojem Z-1107/09 i Z-347/10.</w:t>
      </w:r>
      <w:r w:rsidR="005B37B4">
        <w:t xml:space="preserve"> Navedenim </w:t>
      </w:r>
      <w:r w:rsidR="00410CB4">
        <w:t>S</w:t>
      </w:r>
      <w:r w:rsidR="005B37B4">
        <w:t>porazumima o osiguranju osigurava se tražbina iz Ugovora o kreditu broj 051501/9 od 28. srpnja 2008., a koja na dan otvaranja stečajnog postupka iznosi ukupno 6.693.962,59 kn.</w:t>
      </w:r>
    </w:p>
    <w:p w:rsidRDefault="005B37B4" w:rsidP="008F6C44" w:rsidR="005B37B4" w:rsidRPr="008F6C44">
      <w:pPr>
        <w:jc w:val="both"/>
      </w:pPr>
      <w:r>
        <w:tab/>
        <w:t>Razlučni vjerovnik predlaže da se nakon namirenja troškova unovčenja namiri njegova tražbina.</w:t>
      </w:r>
    </w:p>
    <w:p w:rsidRDefault="008F6C44" w:rsidP="00925AAE" w:rsidR="00E46B91">
      <w:pPr>
        <w:jc w:val="both"/>
      </w:pPr>
      <w:r w:rsidRPr="008F6C44">
        <w:tab/>
        <w:t>Stečajni upravitelj n</w:t>
      </w:r>
      <w:r>
        <w:t xml:space="preserve">ije osporio </w:t>
      </w:r>
      <w:r w:rsidRPr="008F6C44">
        <w:t xml:space="preserve">postavljeni zahtjev za namirenje razlučnog vjerovnika.  </w:t>
      </w:r>
    </w:p>
    <w:p w:rsidRDefault="00E46B91" w:rsidP="00E46B91" w:rsidR="009621D2" w:rsidRPr="00DB5FB4">
      <w:pPr>
        <w:tabs>
          <w:tab w:pos="142" w:val="left"/>
        </w:tabs>
        <w:ind w:firstLine="420"/>
        <w:jc w:val="both"/>
      </w:pPr>
      <w:r>
        <w:tab/>
        <w:t xml:space="preserve">Slijedom navedenog, valjalo je nakon </w:t>
      </w:r>
      <w:r w:rsidR="009A7716" w:rsidRPr="00DB5FB4">
        <w:t xml:space="preserve">namirenja </w:t>
      </w:r>
      <w:r w:rsidR="001E1321" w:rsidRPr="00DB5FB4">
        <w:t xml:space="preserve">troškova </w:t>
      </w:r>
      <w:r w:rsidR="00F25ECA">
        <w:t xml:space="preserve">unovčenja </w:t>
      </w:r>
      <w:r w:rsidR="009B4FD6" w:rsidRPr="00DB5FB4">
        <w:t>iz čl.</w:t>
      </w:r>
      <w:r w:rsidR="00F25ECA">
        <w:t>254</w:t>
      </w:r>
      <w:r w:rsidR="009B4FD6" w:rsidRPr="00DB5FB4">
        <w:t xml:space="preserve">. </w:t>
      </w:r>
      <w:r w:rsidR="009A7716" w:rsidRPr="00DB5FB4">
        <w:t>SZ-a, iz preostalog iznosa kupovnine djelomično namiriti tražbinu razlučnog vjerovnika</w:t>
      </w:r>
      <w:r w:rsidR="003C19E0">
        <w:t xml:space="preserve"> ABANKA d.d. Ljubljana</w:t>
      </w:r>
      <w:r w:rsidR="009A7716" w:rsidRPr="00DB5FB4">
        <w:t>.</w:t>
      </w:r>
    </w:p>
    <w:p w:rsidRDefault="00271F46" w:rsidP="00A0046C" w:rsidR="007856C1" w:rsidRPr="00DB5FB4">
      <w:pPr>
        <w:ind w:firstLine="708"/>
        <w:jc w:val="both"/>
      </w:pPr>
      <w:r w:rsidRPr="00DB5FB4">
        <w:t>Slijedom navedenog,</w:t>
      </w:r>
      <w:r w:rsidR="003B50F3" w:rsidRPr="00DB5FB4">
        <w:t xml:space="preserve"> </w:t>
      </w:r>
      <w:r w:rsidRPr="00DB5FB4">
        <w:t xml:space="preserve">a </w:t>
      </w:r>
      <w:r w:rsidR="00595B42" w:rsidRPr="00DB5FB4">
        <w:t>temeljem čl.11</w:t>
      </w:r>
      <w:r w:rsidR="00623A1C">
        <w:t>1.-114</w:t>
      </w:r>
      <w:r w:rsidR="00595B42" w:rsidRPr="00DB5FB4">
        <w:t>.</w:t>
      </w:r>
      <w:r w:rsidR="00BA2915">
        <w:t xml:space="preserve"> OZ-a</w:t>
      </w:r>
      <w:r w:rsidR="009D0265">
        <w:t>,</w:t>
      </w:r>
      <w:r w:rsidR="00595B42" w:rsidRPr="00DB5FB4">
        <w:t xml:space="preserve"> </w:t>
      </w:r>
      <w:r w:rsidR="00C746A8" w:rsidRPr="00DB5FB4">
        <w:t xml:space="preserve">u vezi </w:t>
      </w:r>
      <w:r w:rsidR="009D0265">
        <w:t xml:space="preserve">s </w:t>
      </w:r>
      <w:r w:rsidR="00C746A8" w:rsidRPr="00DB5FB4">
        <w:t>čl.</w:t>
      </w:r>
      <w:r w:rsidR="00BA2915">
        <w:t>254. SZ</w:t>
      </w:r>
      <w:r w:rsidR="00C746A8" w:rsidRPr="00DB5FB4">
        <w:t>-a</w:t>
      </w:r>
      <w:r w:rsidR="0053079D" w:rsidRPr="00DB5FB4">
        <w:t xml:space="preserve"> </w:t>
      </w:r>
      <w:r w:rsidRPr="00DB5FB4">
        <w:t>riješeno</w:t>
      </w:r>
      <w:r w:rsidR="00595B42" w:rsidRPr="00DB5FB4">
        <w:t xml:space="preserve"> </w:t>
      </w:r>
      <w:r w:rsidR="00E46B91">
        <w:t xml:space="preserve">je </w:t>
      </w:r>
      <w:r w:rsidR="00595B42" w:rsidRPr="00DB5FB4">
        <w:t>kao u izreci.</w:t>
      </w:r>
      <w:r w:rsidR="002628FA" w:rsidRPr="00DB5FB4">
        <w:tab/>
      </w:r>
    </w:p>
    <w:p w:rsidRDefault="003611FE" w:rsidP="003611FE" w:rsidR="003A74B3" w:rsidRPr="00DB5FB4">
      <w:pPr>
        <w:jc w:val="both"/>
        <w:rPr>
          <w:b/>
        </w:rPr>
      </w:pPr>
      <w:r w:rsidRPr="00DB5FB4">
        <w:rPr>
          <w:bCs/>
        </w:rPr>
        <w:tab/>
        <w:t xml:space="preserve"> </w:t>
      </w:r>
      <w:r w:rsidRPr="00DB5FB4">
        <w:rPr>
          <w:b/>
        </w:rPr>
        <w:tab/>
      </w:r>
      <w:r w:rsidRPr="00DB5FB4">
        <w:rPr>
          <w:b/>
        </w:rPr>
        <w:tab/>
      </w:r>
    </w:p>
    <w:p w:rsidRDefault="003611FE" w:rsidP="003A74B3" w:rsidR="003611FE" w:rsidRPr="00DB5FB4">
      <w:pPr>
        <w:jc w:val="center"/>
      </w:pPr>
      <w:r w:rsidRPr="00DB5FB4">
        <w:t>U Rijeci</w:t>
      </w:r>
      <w:r w:rsidR="0040702F" w:rsidRPr="00DB5FB4">
        <w:t xml:space="preserve">, </w:t>
      </w:r>
      <w:r w:rsidR="003C19E0">
        <w:t>22. veljače 2018.</w:t>
      </w:r>
    </w:p>
    <w:p w:rsidRDefault="007D62BA" w:rsidP="001A5F3A" w:rsidR="00E1338D" w:rsidRPr="00C86EE1">
      <w:pPr>
        <w:ind w:firstLine="708" w:left="1416"/>
        <w:jc w:val="right"/>
      </w:pPr>
      <w:r>
        <w:tab/>
      </w:r>
      <w:r>
        <w:tab/>
      </w:r>
      <w:r>
        <w:tab/>
      </w:r>
      <w:r>
        <w:tab/>
      </w:r>
      <w:r>
        <w:tab/>
      </w:r>
      <w:r>
        <w:tab/>
      </w:r>
      <w:r>
        <w:tab/>
      </w:r>
      <w:r>
        <w:tab/>
      </w:r>
      <w:r>
        <w:tab/>
        <w:t xml:space="preserve">   </w:t>
      </w:r>
      <w:r w:rsidR="00743EDE">
        <w:t xml:space="preserve">          </w:t>
      </w:r>
      <w:r w:rsidR="00792497">
        <w:tab/>
      </w:r>
      <w:r w:rsidR="00792497">
        <w:tab/>
      </w:r>
      <w:r w:rsidR="00792497">
        <w:tab/>
      </w:r>
      <w:r w:rsidR="00792497">
        <w:tab/>
      </w:r>
      <w:r w:rsidR="00792497">
        <w:tab/>
      </w:r>
      <w:r w:rsidR="00792497">
        <w:tab/>
      </w:r>
      <w:r w:rsidR="00792497">
        <w:tab/>
      </w:r>
      <w:r w:rsidR="00792497">
        <w:tab/>
      </w:r>
      <w:r w:rsidR="00324C68">
        <w:t xml:space="preserve">       S</w:t>
      </w:r>
      <w:r w:rsidR="00096D33">
        <w:t>tečajni s</w:t>
      </w:r>
      <w:r w:rsidR="003611FE" w:rsidRPr="00DB5FB4">
        <w:t>udac</w:t>
      </w:r>
      <w:r w:rsidR="00096D33">
        <w:t xml:space="preserve"> </w:t>
      </w:r>
      <w:r w:rsidR="003611FE" w:rsidRPr="00DB5FB4">
        <w:t>Daniela Korlević</w:t>
      </w:r>
    </w:p>
    <w:p w:rsidRDefault="007D62BA" w:rsidP="007D0402" w:rsidR="007D62BA">
      <w:pPr>
        <w:jc w:val="right"/>
      </w:pPr>
    </w:p>
    <w:p w:rsidRDefault="00A67804" w:rsidP="007D0402" w:rsidR="00A67804">
      <w:pPr>
        <w:jc w:val="right"/>
      </w:pPr>
    </w:p>
    <w:p w:rsidRDefault="003611FE" w:rsidP="00B873D9" w:rsidR="003611FE" w:rsidRPr="00214F2F">
      <w:pPr>
        <w:jc w:val="both"/>
        <w:rPr>
          <w:b/>
        </w:rPr>
      </w:pPr>
      <w:r w:rsidRPr="00214F2F">
        <w:rPr>
          <w:b/>
        </w:rPr>
        <w:t>UPUTA O PRAVNOM LIJEKU:</w:t>
      </w:r>
    </w:p>
    <w:p w:rsidRDefault="00FA3949" w:rsidP="00214C3F" w:rsidR="00F25ECA" w:rsidRPr="000A7232">
      <w:pPr>
        <w:jc w:val="both"/>
      </w:pPr>
      <w:r>
        <w:tab/>
      </w:r>
      <w:r w:rsidR="003611FE" w:rsidRPr="00214F2F">
        <w:t>Protiv ovog rješenja pravo na žalbu imaju stranke i sve osobe koje su polagale p</w:t>
      </w:r>
      <w:r>
        <w:t>ravo na namirenje iz kupovnine.</w:t>
      </w:r>
      <w:r w:rsidR="00F25ECA">
        <w:t xml:space="preserve"> </w:t>
      </w:r>
      <w:r w:rsidR="00F25ECA" w:rsidRPr="000A7232">
        <w:t xml:space="preserve">Žalba se </w:t>
      </w:r>
      <w:r w:rsidR="00F25ECA">
        <w:t xml:space="preserve">izjavljuje u dva primjerka u roku od osam dana od dostave prvostupanjskog rješenja. Dostava se smatra obavljenom </w:t>
      </w:r>
      <w:r w:rsidR="00F25ECA" w:rsidRPr="000A7232">
        <w:t>istekom osmoga dana od dana objave pismena na mrežnoj stranici e-Oglasna ploča</w:t>
      </w:r>
      <w:r w:rsidR="00F25ECA">
        <w:t xml:space="preserve">, </w:t>
      </w:r>
      <w:r w:rsidR="00F25ECA" w:rsidRPr="000A7232">
        <w:t xml:space="preserve">a o žalbi odlučuje Visoki trgovački sud Republike Hrvatske. </w:t>
      </w:r>
    </w:p>
    <w:p w:rsidRDefault="00FA3949" w:rsidP="003611FE" w:rsidR="003611FE" w:rsidRPr="00214F2F">
      <w:pPr>
        <w:jc w:val="both"/>
      </w:pPr>
      <w:r>
        <w:tab/>
      </w:r>
      <w:r w:rsidR="003611FE" w:rsidRPr="00214F2F">
        <w:t>Žalba protiv rješenja o namirenju odgađa isplatu (čl.</w:t>
      </w:r>
      <w:smartTag w:element="metricconverter" w:uri="urn:schemas-microsoft-com:office:smarttags">
        <w:smartTagPr>
          <w:attr w:val="118. st" w:name="ProductID"/>
        </w:smartTagPr>
        <w:r w:rsidR="003611FE" w:rsidRPr="00214F2F">
          <w:t>118. st</w:t>
        </w:r>
      </w:smartTag>
      <w:r w:rsidR="003611FE" w:rsidRPr="00214F2F">
        <w:t>.6. OZ-a).</w:t>
      </w:r>
    </w:p>
    <w:p w:rsidRDefault="009B34EF" w:rsidP="003611FE" w:rsidR="009B34EF"/>
    <w:p w:rsidRDefault="00214F2F" w:rsidP="003611FE" w:rsidR="00214F2F"/>
    <w:p w:rsidRDefault="0045594F" w:rsidP="003611FE" w:rsidR="0045594F"/>
    <w:p w:rsidRDefault="00A50178" w:rsidR="00A50178" w:rsidRPr="00CB2F11">
      <w:pPr>
        <w:rPr>
          <w:sz w:val="20"/>
          <w:szCs w:val="20"/>
        </w:rPr>
      </w:pPr>
    </w:p>
    <w:sectPr w:rsidSect="00FD63EF" w:rsidR="00A50178" w:rsidRPr="00CB2F11">
      <w:headerReference w:type="default" r:id="rId11"/>
      <w:footerReference w:type="even" r:id="rId12"/>
      <w:foot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388" w:rsidR="00C55388">
      <w:r>
        <w:separator/>
      </w:r>
    </w:p>
  </w:endnote>
  <w:endnote w:id="0" w:type="continuationSeparator">
    <w:p w:rsidRDefault="00C55388" w:rsidR="00C553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5532" w:rsidR="00A7553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75532" w:rsidR="00A7553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5532" w:rsidR="00A7553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D35D2">
      <w:rPr>
        <w:rStyle w:val="Brojstranice"/>
        <w:noProof/>
      </w:rPr>
      <w:t>3</w:t>
    </w:r>
    <w:r>
      <w:rPr>
        <w:rStyle w:val="Brojstranice"/>
      </w:rPr>
      <w:fldChar w:fldCharType="end"/>
    </w:r>
  </w:p>
  <w:p w:rsidRDefault="00A75532" w:rsidR="00A7553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388" w:rsidR="00C55388">
      <w:r>
        <w:separator/>
      </w:r>
    </w:p>
  </w:footnote>
  <w:footnote w:id="0" w:type="continuationSeparator">
    <w:p w:rsidRDefault="00C55388" w:rsidR="00C553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5532" w:rsidP="009E5EF8" w:rsidR="00A75532" w:rsidRPr="00DB5FB4">
    <w:pPr>
      <w:pStyle w:val="Zaglavlje"/>
      <w:jc w:val="right"/>
    </w:pPr>
    <w:r w:rsidRPr="00DB5FB4">
      <w:tab/>
    </w:r>
    <w:r w:rsidRPr="00DB5FB4">
      <w:tab/>
      <w:t xml:space="preserve">  </w:t>
    </w:r>
    <w:r w:rsidR="00410CB4">
      <w:t>Poslovni broj</w:t>
    </w:r>
    <w:r w:rsidRPr="00DB5FB4">
      <w:t xml:space="preserve"> 15 St-</w:t>
    </w:r>
    <w:r w:rsidR="00FD63EF">
      <w:t>81/14</w:t>
    </w:r>
    <w:r w:rsidR="00410CB4">
      <w:t>-64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275EFE"/>
    <w:multiLevelType w:val="hybridMultilevel"/>
    <w:tmpl w:val="7BCA84E6"/>
    <w:lvl w:tplc="A57AAD94"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06872E4"/>
    <w:multiLevelType w:val="hybridMultilevel"/>
    <w:tmpl w:val="F3EEB980"/>
    <w:lvl w:tplc="8D963372" w:ilvl="0">
      <w:start w:val="4"/>
      <w:numFmt w:val="bullet"/>
      <w:lvlText w:val="-"/>
      <w:lvlJc w:val="left"/>
      <w:pPr>
        <w:tabs>
          <w:tab w:pos="1020" w:val="num"/>
        </w:tabs>
        <w:ind w:hanging="600" w:left="1020"/>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2">
    <w:nsid w:val="21C964DB"/>
    <w:multiLevelType w:val="hybridMultilevel"/>
    <w:tmpl w:val="3F66A92A"/>
    <w:lvl w:tplc="41804F8C"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4D81F2D"/>
    <w:multiLevelType w:val="hybridMultilevel"/>
    <w:tmpl w:val="41140A5E"/>
    <w:lvl w:tplc="57CCBA3C" w:ilvl="0">
      <w:start w:val="4"/>
      <w:numFmt w:val="bullet"/>
      <w:lvlText w:val="-"/>
      <w:lvlJc w:val="left"/>
      <w:pPr>
        <w:tabs>
          <w:tab w:pos="1005" w:val="num"/>
        </w:tabs>
        <w:ind w:hanging="585" w:left="1005"/>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4">
    <w:nsid w:val="33FC755A"/>
    <w:multiLevelType w:val="hybridMultilevel"/>
    <w:tmpl w:val="C4FEC7B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3A0B02BB"/>
    <w:multiLevelType w:val="hybridMultilevel"/>
    <w:tmpl w:val="59742F3A"/>
    <w:lvl w:tplc="0BB0A04E" w:ilvl="0">
      <w:start w:val="2"/>
      <w:numFmt w:val="bullet"/>
      <w:lvlText w:val="-"/>
      <w:lvlJc w:val="left"/>
      <w:pPr>
        <w:tabs>
          <w:tab w:pos="720" w:val="num"/>
        </w:tabs>
        <w:ind w:hanging="360" w:left="720"/>
      </w:pPr>
      <w:rPr>
        <w:rFonts w:cs="Arial" w:eastAsia="Times New Roman" w:hAnsi="Arial" w:ascii="Arial" w:hint="default"/>
        <w:b w:val="false"/>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457E3E7A"/>
    <w:multiLevelType w:val="hybridMultilevel"/>
    <w:tmpl w:val="D5606824"/>
    <w:lvl w:tplc="63645456" w:ilvl="0">
      <w:start w:val="2"/>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7">
    <w:nsid w:val="45DE08AB"/>
    <w:multiLevelType w:val="hybridMultilevel"/>
    <w:tmpl w:val="46521340"/>
    <w:lvl w:tplc="FCB8C29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74106408"/>
    <w:multiLevelType w:val="hybridMultilevel"/>
    <w:tmpl w:val="049E943C"/>
    <w:lvl w:tplc="27A8C862"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9">
    <w:nsid w:val="78A06BA3"/>
    <w:multiLevelType w:val="hybridMultilevel"/>
    <w:tmpl w:val="9680369E"/>
    <w:lvl w:tplc="0874BBC2"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8"/>
  </w:num>
  <w:num w:numId="2">
    <w:abstractNumId w:val="4"/>
  </w:num>
  <w:num w:numId="3">
    <w:abstractNumId w:val="5"/>
  </w:num>
  <w:num w:numId="4">
    <w:abstractNumId w:val="3"/>
  </w:num>
  <w:num w:numId="5">
    <w:abstractNumId w:val="1"/>
  </w:num>
  <w:num w:numId="6">
    <w:abstractNumId w:val="0"/>
  </w:num>
  <w:num w:numId="7">
    <w:abstractNumId w:val="9"/>
  </w:num>
  <w:num w:numId="8">
    <w:abstractNumId w:val="7"/>
  </w:num>
  <w:num w:numId="9">
    <w:abstractNumId w:val="6"/>
  </w:num>
  <w:num w:numId="10">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11FE"/>
    <w:rsid w:val="00001F2E"/>
    <w:rsid w:val="0000313E"/>
    <w:rsid w:val="00003CF4"/>
    <w:rsid w:val="00014B8C"/>
    <w:rsid w:val="00015BC9"/>
    <w:rsid w:val="00017DC2"/>
    <w:rsid w:val="0002157A"/>
    <w:rsid w:val="00030EB2"/>
    <w:rsid w:val="00031A40"/>
    <w:rsid w:val="000355E0"/>
    <w:rsid w:val="00050C61"/>
    <w:rsid w:val="0005186A"/>
    <w:rsid w:val="0005651B"/>
    <w:rsid w:val="00056FF9"/>
    <w:rsid w:val="000605CE"/>
    <w:rsid w:val="00087B56"/>
    <w:rsid w:val="000931A7"/>
    <w:rsid w:val="00096D33"/>
    <w:rsid w:val="000C3AC5"/>
    <w:rsid w:val="000E0CE2"/>
    <w:rsid w:val="000E1AB9"/>
    <w:rsid w:val="000E51E3"/>
    <w:rsid w:val="000F4BC8"/>
    <w:rsid w:val="000F6AE2"/>
    <w:rsid w:val="00106ECF"/>
    <w:rsid w:val="00131AA3"/>
    <w:rsid w:val="00131EFF"/>
    <w:rsid w:val="0013281A"/>
    <w:rsid w:val="00135B19"/>
    <w:rsid w:val="0015745C"/>
    <w:rsid w:val="0016544B"/>
    <w:rsid w:val="00171136"/>
    <w:rsid w:val="00172DA6"/>
    <w:rsid w:val="00186BA2"/>
    <w:rsid w:val="001A7FF1"/>
    <w:rsid w:val="001B268B"/>
    <w:rsid w:val="001E1321"/>
    <w:rsid w:val="001E448C"/>
    <w:rsid w:val="001F2C6A"/>
    <w:rsid w:val="001F4C5B"/>
    <w:rsid w:val="001F4E11"/>
    <w:rsid w:val="00204A0D"/>
    <w:rsid w:val="0021161A"/>
    <w:rsid w:val="00213454"/>
    <w:rsid w:val="002139C6"/>
    <w:rsid w:val="00214F2F"/>
    <w:rsid w:val="00221924"/>
    <w:rsid w:val="00243AE2"/>
    <w:rsid w:val="0025125C"/>
    <w:rsid w:val="0025217A"/>
    <w:rsid w:val="00257F4A"/>
    <w:rsid w:val="002628FA"/>
    <w:rsid w:val="00267CD7"/>
    <w:rsid w:val="00271F46"/>
    <w:rsid w:val="00272658"/>
    <w:rsid w:val="00277CAE"/>
    <w:rsid w:val="002A0185"/>
    <w:rsid w:val="002A04A0"/>
    <w:rsid w:val="002B0389"/>
    <w:rsid w:val="002B0861"/>
    <w:rsid w:val="002B1F7A"/>
    <w:rsid w:val="002D6933"/>
    <w:rsid w:val="002E33B9"/>
    <w:rsid w:val="002E3835"/>
    <w:rsid w:val="0030188C"/>
    <w:rsid w:val="00306E7D"/>
    <w:rsid w:val="00324C68"/>
    <w:rsid w:val="00325AB7"/>
    <w:rsid w:val="003314D4"/>
    <w:rsid w:val="00333E47"/>
    <w:rsid w:val="003425E8"/>
    <w:rsid w:val="00344D14"/>
    <w:rsid w:val="003611FE"/>
    <w:rsid w:val="00373007"/>
    <w:rsid w:val="00381169"/>
    <w:rsid w:val="0039270E"/>
    <w:rsid w:val="00396016"/>
    <w:rsid w:val="003963FC"/>
    <w:rsid w:val="003A74B3"/>
    <w:rsid w:val="003B50F3"/>
    <w:rsid w:val="003B70B2"/>
    <w:rsid w:val="003C19E0"/>
    <w:rsid w:val="003C2C7A"/>
    <w:rsid w:val="003E1191"/>
    <w:rsid w:val="003F105B"/>
    <w:rsid w:val="003F146D"/>
    <w:rsid w:val="003F1A30"/>
    <w:rsid w:val="0040652A"/>
    <w:rsid w:val="0040702F"/>
    <w:rsid w:val="0040741F"/>
    <w:rsid w:val="00410CB4"/>
    <w:rsid w:val="00414D17"/>
    <w:rsid w:val="00421FA4"/>
    <w:rsid w:val="00431126"/>
    <w:rsid w:val="00435E5E"/>
    <w:rsid w:val="0045594F"/>
    <w:rsid w:val="00456B30"/>
    <w:rsid w:val="00464D80"/>
    <w:rsid w:val="0047416D"/>
    <w:rsid w:val="004802AD"/>
    <w:rsid w:val="00481EE3"/>
    <w:rsid w:val="004853D0"/>
    <w:rsid w:val="0049357A"/>
    <w:rsid w:val="004A2A99"/>
    <w:rsid w:val="004A3C6C"/>
    <w:rsid w:val="004C4FBD"/>
    <w:rsid w:val="004D2021"/>
    <w:rsid w:val="004E297A"/>
    <w:rsid w:val="004E42EB"/>
    <w:rsid w:val="004E5592"/>
    <w:rsid w:val="00501919"/>
    <w:rsid w:val="005067DC"/>
    <w:rsid w:val="00513C41"/>
    <w:rsid w:val="0053079D"/>
    <w:rsid w:val="005378BD"/>
    <w:rsid w:val="00540D7D"/>
    <w:rsid w:val="00541367"/>
    <w:rsid w:val="005421D1"/>
    <w:rsid w:val="005649D1"/>
    <w:rsid w:val="0056766E"/>
    <w:rsid w:val="00571486"/>
    <w:rsid w:val="00574E9D"/>
    <w:rsid w:val="0058025A"/>
    <w:rsid w:val="005923EC"/>
    <w:rsid w:val="00592DDC"/>
    <w:rsid w:val="00595B42"/>
    <w:rsid w:val="00596DFD"/>
    <w:rsid w:val="005B0CDD"/>
    <w:rsid w:val="005B37B4"/>
    <w:rsid w:val="005B4FE0"/>
    <w:rsid w:val="005D182F"/>
    <w:rsid w:val="005D4812"/>
    <w:rsid w:val="005E7FED"/>
    <w:rsid w:val="005F2EA9"/>
    <w:rsid w:val="005F765F"/>
    <w:rsid w:val="00604C2C"/>
    <w:rsid w:val="00610184"/>
    <w:rsid w:val="006111EB"/>
    <w:rsid w:val="006115D9"/>
    <w:rsid w:val="00615BD7"/>
    <w:rsid w:val="00617A60"/>
    <w:rsid w:val="00617ED8"/>
    <w:rsid w:val="006234F4"/>
    <w:rsid w:val="00623A1C"/>
    <w:rsid w:val="0062442D"/>
    <w:rsid w:val="00630A7E"/>
    <w:rsid w:val="006520DA"/>
    <w:rsid w:val="00662809"/>
    <w:rsid w:val="00674288"/>
    <w:rsid w:val="0068042A"/>
    <w:rsid w:val="00680975"/>
    <w:rsid w:val="00685477"/>
    <w:rsid w:val="00686F55"/>
    <w:rsid w:val="0069179E"/>
    <w:rsid w:val="00693E3B"/>
    <w:rsid w:val="00693FAD"/>
    <w:rsid w:val="006A777E"/>
    <w:rsid w:val="006B24ED"/>
    <w:rsid w:val="006B53F3"/>
    <w:rsid w:val="006C674D"/>
    <w:rsid w:val="006C7624"/>
    <w:rsid w:val="006D3E66"/>
    <w:rsid w:val="006E59A6"/>
    <w:rsid w:val="006F232A"/>
    <w:rsid w:val="006F34AF"/>
    <w:rsid w:val="006F6058"/>
    <w:rsid w:val="006F78E2"/>
    <w:rsid w:val="00701439"/>
    <w:rsid w:val="00701F07"/>
    <w:rsid w:val="007057DE"/>
    <w:rsid w:val="00737805"/>
    <w:rsid w:val="0074385C"/>
    <w:rsid w:val="00743EDE"/>
    <w:rsid w:val="00744E2F"/>
    <w:rsid w:val="00751F51"/>
    <w:rsid w:val="00756E8F"/>
    <w:rsid w:val="00756FAD"/>
    <w:rsid w:val="00757E0F"/>
    <w:rsid w:val="00761328"/>
    <w:rsid w:val="00770FCF"/>
    <w:rsid w:val="00776D06"/>
    <w:rsid w:val="00782D8F"/>
    <w:rsid w:val="007856C1"/>
    <w:rsid w:val="007904FE"/>
    <w:rsid w:val="00792497"/>
    <w:rsid w:val="007939E6"/>
    <w:rsid w:val="0079642D"/>
    <w:rsid w:val="0079674A"/>
    <w:rsid w:val="007A0767"/>
    <w:rsid w:val="007C12EB"/>
    <w:rsid w:val="007C2FEA"/>
    <w:rsid w:val="007C5006"/>
    <w:rsid w:val="007C52EB"/>
    <w:rsid w:val="007C5696"/>
    <w:rsid w:val="007D0402"/>
    <w:rsid w:val="007D62BA"/>
    <w:rsid w:val="007F0196"/>
    <w:rsid w:val="007F609C"/>
    <w:rsid w:val="007F7034"/>
    <w:rsid w:val="0080372A"/>
    <w:rsid w:val="00812C5A"/>
    <w:rsid w:val="008136BA"/>
    <w:rsid w:val="008223AD"/>
    <w:rsid w:val="00823AC8"/>
    <w:rsid w:val="008310B8"/>
    <w:rsid w:val="00832C3C"/>
    <w:rsid w:val="0084351F"/>
    <w:rsid w:val="0086577B"/>
    <w:rsid w:val="008742B7"/>
    <w:rsid w:val="0089484F"/>
    <w:rsid w:val="008A73F9"/>
    <w:rsid w:val="008B5BD4"/>
    <w:rsid w:val="008B718F"/>
    <w:rsid w:val="008C11A3"/>
    <w:rsid w:val="008C3A3A"/>
    <w:rsid w:val="008D5868"/>
    <w:rsid w:val="008E1DD2"/>
    <w:rsid w:val="008F117E"/>
    <w:rsid w:val="008F224A"/>
    <w:rsid w:val="008F243D"/>
    <w:rsid w:val="008F353C"/>
    <w:rsid w:val="008F6C44"/>
    <w:rsid w:val="008F6EE9"/>
    <w:rsid w:val="00901D6C"/>
    <w:rsid w:val="00911319"/>
    <w:rsid w:val="009130E4"/>
    <w:rsid w:val="0092497E"/>
    <w:rsid w:val="00924D4F"/>
    <w:rsid w:val="00925324"/>
    <w:rsid w:val="00925AAE"/>
    <w:rsid w:val="00926A8C"/>
    <w:rsid w:val="00943375"/>
    <w:rsid w:val="00953190"/>
    <w:rsid w:val="00953923"/>
    <w:rsid w:val="00955EDC"/>
    <w:rsid w:val="00961077"/>
    <w:rsid w:val="009621D2"/>
    <w:rsid w:val="009665A1"/>
    <w:rsid w:val="00971A26"/>
    <w:rsid w:val="009727C6"/>
    <w:rsid w:val="00974958"/>
    <w:rsid w:val="0097588E"/>
    <w:rsid w:val="0098756D"/>
    <w:rsid w:val="009910CC"/>
    <w:rsid w:val="009A62C1"/>
    <w:rsid w:val="009A6EE2"/>
    <w:rsid w:val="009A7716"/>
    <w:rsid w:val="009B298F"/>
    <w:rsid w:val="009B34EF"/>
    <w:rsid w:val="009B4FD6"/>
    <w:rsid w:val="009C3816"/>
    <w:rsid w:val="009C6675"/>
    <w:rsid w:val="009D0265"/>
    <w:rsid w:val="009D53AB"/>
    <w:rsid w:val="009E50AC"/>
    <w:rsid w:val="009E5EF8"/>
    <w:rsid w:val="009F0E47"/>
    <w:rsid w:val="009F4B8E"/>
    <w:rsid w:val="00A002E5"/>
    <w:rsid w:val="00A0046C"/>
    <w:rsid w:val="00A347F7"/>
    <w:rsid w:val="00A37D5D"/>
    <w:rsid w:val="00A43921"/>
    <w:rsid w:val="00A4405A"/>
    <w:rsid w:val="00A50178"/>
    <w:rsid w:val="00A6086C"/>
    <w:rsid w:val="00A64D9D"/>
    <w:rsid w:val="00A6768E"/>
    <w:rsid w:val="00A67804"/>
    <w:rsid w:val="00A75532"/>
    <w:rsid w:val="00A82F53"/>
    <w:rsid w:val="00AA52D9"/>
    <w:rsid w:val="00AA580B"/>
    <w:rsid w:val="00AB093D"/>
    <w:rsid w:val="00AB6CF2"/>
    <w:rsid w:val="00AD32CC"/>
    <w:rsid w:val="00AD703D"/>
    <w:rsid w:val="00AE537E"/>
    <w:rsid w:val="00AF3A9A"/>
    <w:rsid w:val="00B00729"/>
    <w:rsid w:val="00B1051A"/>
    <w:rsid w:val="00B24C28"/>
    <w:rsid w:val="00B26667"/>
    <w:rsid w:val="00B27385"/>
    <w:rsid w:val="00B45E0A"/>
    <w:rsid w:val="00B51476"/>
    <w:rsid w:val="00B5558C"/>
    <w:rsid w:val="00B6075C"/>
    <w:rsid w:val="00B647A5"/>
    <w:rsid w:val="00B73ABC"/>
    <w:rsid w:val="00B75EB7"/>
    <w:rsid w:val="00B873D9"/>
    <w:rsid w:val="00B8773C"/>
    <w:rsid w:val="00B905C1"/>
    <w:rsid w:val="00B9486A"/>
    <w:rsid w:val="00BA0C73"/>
    <w:rsid w:val="00BA2915"/>
    <w:rsid w:val="00BA67CE"/>
    <w:rsid w:val="00BB5B1E"/>
    <w:rsid w:val="00BB73F7"/>
    <w:rsid w:val="00BC05D8"/>
    <w:rsid w:val="00BC4E42"/>
    <w:rsid w:val="00BF2165"/>
    <w:rsid w:val="00C056D8"/>
    <w:rsid w:val="00C10533"/>
    <w:rsid w:val="00C10C26"/>
    <w:rsid w:val="00C13B97"/>
    <w:rsid w:val="00C1419D"/>
    <w:rsid w:val="00C1552A"/>
    <w:rsid w:val="00C23847"/>
    <w:rsid w:val="00C2786A"/>
    <w:rsid w:val="00C31280"/>
    <w:rsid w:val="00C55388"/>
    <w:rsid w:val="00C55B4A"/>
    <w:rsid w:val="00C566CD"/>
    <w:rsid w:val="00C57F75"/>
    <w:rsid w:val="00C713E5"/>
    <w:rsid w:val="00C746A8"/>
    <w:rsid w:val="00C853D5"/>
    <w:rsid w:val="00C94A26"/>
    <w:rsid w:val="00CA7BD8"/>
    <w:rsid w:val="00CB2F11"/>
    <w:rsid w:val="00CB78E7"/>
    <w:rsid w:val="00CD7667"/>
    <w:rsid w:val="00CE434B"/>
    <w:rsid w:val="00CF5614"/>
    <w:rsid w:val="00D01695"/>
    <w:rsid w:val="00D102CA"/>
    <w:rsid w:val="00D11347"/>
    <w:rsid w:val="00D2119E"/>
    <w:rsid w:val="00D21D1B"/>
    <w:rsid w:val="00D31578"/>
    <w:rsid w:val="00D34178"/>
    <w:rsid w:val="00D37AE5"/>
    <w:rsid w:val="00D44BCF"/>
    <w:rsid w:val="00D512B6"/>
    <w:rsid w:val="00D53204"/>
    <w:rsid w:val="00D56FE2"/>
    <w:rsid w:val="00D64243"/>
    <w:rsid w:val="00D64BE5"/>
    <w:rsid w:val="00D724A5"/>
    <w:rsid w:val="00D86BD3"/>
    <w:rsid w:val="00D97075"/>
    <w:rsid w:val="00DA0A6D"/>
    <w:rsid w:val="00DA33FA"/>
    <w:rsid w:val="00DB4428"/>
    <w:rsid w:val="00DB48B6"/>
    <w:rsid w:val="00DB5FB4"/>
    <w:rsid w:val="00DC17D4"/>
    <w:rsid w:val="00DC55EF"/>
    <w:rsid w:val="00DC7DE2"/>
    <w:rsid w:val="00DD35D2"/>
    <w:rsid w:val="00DF0517"/>
    <w:rsid w:val="00DF5584"/>
    <w:rsid w:val="00E00154"/>
    <w:rsid w:val="00E057BA"/>
    <w:rsid w:val="00E125E1"/>
    <w:rsid w:val="00E1338D"/>
    <w:rsid w:val="00E17F37"/>
    <w:rsid w:val="00E224C8"/>
    <w:rsid w:val="00E24043"/>
    <w:rsid w:val="00E30D51"/>
    <w:rsid w:val="00E41644"/>
    <w:rsid w:val="00E42306"/>
    <w:rsid w:val="00E46B91"/>
    <w:rsid w:val="00E510B1"/>
    <w:rsid w:val="00E615AF"/>
    <w:rsid w:val="00E77730"/>
    <w:rsid w:val="00E82DE5"/>
    <w:rsid w:val="00E85F7E"/>
    <w:rsid w:val="00E902DC"/>
    <w:rsid w:val="00E90BD2"/>
    <w:rsid w:val="00E93095"/>
    <w:rsid w:val="00E96E65"/>
    <w:rsid w:val="00EB0DEC"/>
    <w:rsid w:val="00EC2304"/>
    <w:rsid w:val="00EC4DA6"/>
    <w:rsid w:val="00ED456A"/>
    <w:rsid w:val="00EF1747"/>
    <w:rsid w:val="00EF178C"/>
    <w:rsid w:val="00EF23EC"/>
    <w:rsid w:val="00EF5005"/>
    <w:rsid w:val="00F13FBC"/>
    <w:rsid w:val="00F14B7E"/>
    <w:rsid w:val="00F25ECA"/>
    <w:rsid w:val="00F308AB"/>
    <w:rsid w:val="00F33AA5"/>
    <w:rsid w:val="00F408A2"/>
    <w:rsid w:val="00F444AD"/>
    <w:rsid w:val="00F51A84"/>
    <w:rsid w:val="00F70293"/>
    <w:rsid w:val="00F731C0"/>
    <w:rsid w:val="00F7350D"/>
    <w:rsid w:val="00FA3949"/>
    <w:rsid w:val="00FB3A47"/>
    <w:rsid w:val="00FB67C9"/>
    <w:rsid w:val="00FB6EFD"/>
    <w:rsid w:val="00FC156A"/>
    <w:rsid w:val="00FC4B52"/>
    <w:rsid w:val="00FD63EF"/>
    <w:rsid w:val="00FE1CD9"/>
    <w:rsid w:val="00FE7B08"/>
    <w:rsid w:val="00FF01B6"/>
    <w:rsid w:val="00FF4E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8756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611FE"/>
    <w:pPr>
      <w:tabs>
        <w:tab w:pos="4536" w:val="center"/>
        <w:tab w:pos="9072" w:val="right"/>
      </w:tabs>
    </w:pPr>
  </w:style>
  <w:style w:styleId="Brojstranice" w:type="character">
    <w:name w:val="page number"/>
    <w:basedOn w:val="Zadanifontodlomka"/>
    <w:rsid w:val="003611FE"/>
  </w:style>
  <w:style w:styleId="Zaglavlje" w:type="paragraph">
    <w:name w:val="header"/>
    <w:basedOn w:val="Normal"/>
    <w:rsid w:val="003611FE"/>
    <w:pPr>
      <w:tabs>
        <w:tab w:pos="4320" w:val="center"/>
        <w:tab w:pos="8640" w:val="right"/>
      </w:tabs>
    </w:pPr>
  </w:style>
  <w:style w:styleId="Tekstbalonia" w:type="paragraph">
    <w:name w:val="Balloon Text"/>
    <w:basedOn w:val="Normal"/>
    <w:link w:val="TekstbaloniaChar"/>
    <w:rsid w:val="00E24043"/>
    <w:rPr>
      <w:rFonts w:cs="Tahoma" w:hAnsi="Tahoma" w:ascii="Tahoma"/>
      <w:sz w:val="16"/>
      <w:szCs w:val="16"/>
    </w:rPr>
  </w:style>
  <w:style w:customStyle="true" w:styleId="TekstbaloniaChar" w:type="character">
    <w:name w:val="Tekst balončića Char"/>
    <w:basedOn w:val="Zadanifontodlomka"/>
    <w:link w:val="Tekstbalonia"/>
    <w:rsid w:val="00E24043"/>
    <w:rPr>
      <w:rFonts w:cs="Tahoma" w:hAnsi="Tahoma" w:ascii="Tahoma"/>
      <w:sz w:val="16"/>
      <w:szCs w:val="16"/>
    </w:rPr>
  </w:style>
  <w:style w:styleId="Odlomakpopisa" w:type="paragraph">
    <w:name w:val="List Paragraph"/>
    <w:basedOn w:val="Normal"/>
    <w:uiPriority w:val="34"/>
    <w:qFormat/>
    <w:rsid w:val="00DF0517"/>
    <w:pPr>
      <w:ind w:left="720"/>
      <w:contextualSpacing/>
    </w:pPr>
  </w:style>
  <w:style w:styleId="Tekstrezerviranogmjesta" w:type="character">
    <w:name w:val="Placeholder Text"/>
    <w:basedOn w:val="Zadanifontodlomka"/>
    <w:uiPriority w:val="99"/>
    <w:semiHidden/>
    <w:rsid w:val="00DD35D2"/>
    <w:rPr>
      <w:color w:val="808080"/>
      <w:bdr w:space="0" w:sz="0" w:color="auto" w:val="none"/>
      <w:shd w:fill="auto" w:color="auto" w:val="clear"/>
    </w:rPr>
  </w:style>
  <w:style w:customStyle="true" w:styleId="eSPISCCParagraphDefaultFont" w:type="character">
    <w:name w:val="eSPIS_CC_Paragraph Default Font"/>
    <w:basedOn w:val="Zadanifontodlomka"/>
    <w:rsid w:val="00DD35D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D35D2"/>
    <w:rPr>
      <w:bdr w:space="0" w:sz="0" w:color="auto" w:val="none"/>
      <w:shd w:fill="FFFFCC" w:color="auto" w:val="clear"/>
      <w:lang w:val="hr-HR"/>
    </w:rPr>
  </w:style>
  <w:style w:customStyle="true" w:styleId="PozadinaSvijetloCrvena" w:type="character">
    <w:name w:val="Pozadina_SvijetloCrvena"/>
    <w:basedOn w:val="eSPISCCParagraphDefaultFont"/>
    <w:rsid w:val="00DD35D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D35D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8756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611FE"/>
    <w:pPr>
      <w:tabs>
        <w:tab w:pos="4536" w:val="center"/>
        <w:tab w:pos="9072" w:val="right"/>
      </w:tabs>
    </w:pPr>
  </w:style>
  <w:style w:styleId="Brojstranice" w:type="character">
    <w:name w:val="page number"/>
    <w:basedOn w:val="Zadanifontodlomka"/>
    <w:rsid w:val="003611FE"/>
  </w:style>
  <w:style w:styleId="Zaglavlje" w:type="paragraph">
    <w:name w:val="header"/>
    <w:basedOn w:val="Normal"/>
    <w:rsid w:val="003611FE"/>
    <w:pPr>
      <w:tabs>
        <w:tab w:pos="4320" w:val="center"/>
        <w:tab w:pos="8640" w:val="right"/>
      </w:tabs>
    </w:pPr>
  </w:style>
  <w:style w:styleId="Tekstbalonia" w:type="paragraph">
    <w:name w:val="Balloon Text"/>
    <w:basedOn w:val="Normal"/>
    <w:link w:val="TekstbaloniaChar"/>
    <w:rsid w:val="00E24043"/>
    <w:rPr>
      <w:rFonts w:ascii="Tahoma" w:cs="Tahoma" w:hAnsi="Tahoma"/>
      <w:sz w:val="16"/>
      <w:szCs w:val="16"/>
    </w:rPr>
  </w:style>
  <w:style w:customStyle="1" w:styleId="TekstbaloniaChar" w:type="character">
    <w:name w:val="Tekst balončića Char"/>
    <w:basedOn w:val="Zadanifontodlomka"/>
    <w:link w:val="Tekstbalonia"/>
    <w:rsid w:val="00E24043"/>
    <w:rPr>
      <w:rFonts w:ascii="Tahoma" w:cs="Tahoma" w:hAnsi="Tahoma"/>
      <w:sz w:val="16"/>
      <w:szCs w:val="16"/>
    </w:rPr>
  </w:style>
  <w:style w:styleId="Odlomakpopisa" w:type="paragraph">
    <w:name w:val="List Paragraph"/>
    <w:basedOn w:val="Normal"/>
    <w:uiPriority w:val="34"/>
    <w:qFormat/>
    <w:rsid w:val="00DF0517"/>
    <w:pPr>
      <w:ind w:left="720"/>
      <w:contextualSpacing/>
    </w:pPr>
  </w:style>
  <w:style w:styleId="Tekstrezerviranogmjesta" w:type="character">
    <w:name w:val="Placeholder Text"/>
    <w:basedOn w:val="Zadanifontodlomka"/>
    <w:uiPriority w:val="99"/>
    <w:semiHidden/>
    <w:rsid w:val="00DD35D2"/>
    <w:rPr>
      <w:color w:val="808080"/>
      <w:bdr w:color="auto" w:space="0" w:sz="0" w:val="none"/>
      <w:shd w:color="auto" w:fill="auto" w:val="clear"/>
    </w:rPr>
  </w:style>
  <w:style w:customStyle="1" w:styleId="eSPISCCParagraphDefaultFont" w:type="character">
    <w:name w:val="eSPIS_CC_Paragraph Default Font"/>
    <w:basedOn w:val="Zadanifontodlomka"/>
    <w:rsid w:val="00DD35D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D35D2"/>
    <w:rPr>
      <w:bdr w:color="auto" w:space="0" w:sz="0" w:val="none"/>
      <w:shd w:color="auto" w:fill="FFFFCC" w:val="clear"/>
      <w:lang w:val="hr-HR"/>
    </w:rPr>
  </w:style>
  <w:style w:customStyle="1" w:styleId="PozadinaSvijetloCrvena" w:type="character">
    <w:name w:val="Pozadina_SvijetloCrvena"/>
    <w:basedOn w:val="eSPISCCParagraphDefaultFont"/>
    <w:rsid w:val="00DD35D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D35D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39622413">
      <w:bodyDiv w:val="true"/>
      <w:marLeft w:val="0"/>
      <w:marRight w:val="0"/>
      <w:marTop w:val="0"/>
      <w:marBottom w:val="0"/>
      <w:divBdr>
        <w:top w:space="0" w:sz="0" w:color="auto" w:val="none"/>
        <w:left w:space="0" w:sz="0" w:color="auto" w:val="none"/>
        <w:bottom w:space="0" w:sz="0" w:color="auto" w:val="none"/>
        <w:right w:space="0" w:sz="0" w:color="auto" w:val="none"/>
      </w:divBdr>
    </w:div>
    <w:div w:id="610088846">
      <w:bodyDiv w:val="true"/>
      <w:marLeft w:val="0"/>
      <w:marRight w:val="0"/>
      <w:marTop w:val="0"/>
      <w:marBottom w:val="0"/>
      <w:divBdr>
        <w:top w:space="0" w:sz="0" w:color="auto" w:val="none"/>
        <w:left w:space="0" w:sz="0" w:color="auto" w:val="none"/>
        <w:bottom w:space="0" w:sz="0" w:color="auto" w:val="none"/>
        <w:right w:space="0" w:sz="0" w:color="auto" w:val="none"/>
      </w:divBdr>
    </w:div>
    <w:div w:id="831413713">
      <w:bodyDiv w:val="true"/>
      <w:marLeft w:val="0"/>
      <w:marRight w:val="0"/>
      <w:marTop w:val="0"/>
      <w:marBottom w:val="0"/>
      <w:divBdr>
        <w:top w:space="0" w:sz="0" w:color="auto" w:val="none"/>
        <w:left w:space="0" w:sz="0" w:color="auto" w:val="none"/>
        <w:bottom w:space="0" w:sz="0" w:color="auto" w:val="none"/>
        <w:right w:space="0" w:sz="0" w:color="auto" w:val="none"/>
      </w:divBdr>
    </w:div>
    <w:div w:id="1806461090">
      <w:bodyDiv w:val="true"/>
      <w:marLeft w:val="0"/>
      <w:marRight w:val="0"/>
      <w:marTop w:val="0"/>
      <w:marBottom w:val="0"/>
      <w:divBdr>
        <w:top w:space="0" w:sz="0" w:color="auto" w:val="none"/>
        <w:left w:space="0" w:sz="0" w:color="auto" w:val="none"/>
        <w:bottom w:space="0" w:sz="0" w:color="auto" w:val="none"/>
        <w:right w:space="0" w:sz="0" w:color="auto" w:val="none"/>
      </w:divBdr>
      <w:divsChild>
        <w:div w:id="207187715">
          <w:marLeft w:val="0"/>
          <w:marRight w:val="0"/>
          <w:marTop w:val="0"/>
          <w:marBottom w:val="0"/>
          <w:divBdr>
            <w:top w:space="0" w:sz="0" w:color="auto" w:val="none"/>
            <w:left w:space="0" w:sz="0" w:color="auto" w:val="none"/>
            <w:bottom w:space="0" w:sz="0" w:color="auto" w:val="none"/>
            <w:right w:space="0" w:sz="0" w:color="auto" w:val="none"/>
          </w:divBdr>
          <w:divsChild>
            <w:div w:id="236405298">
              <w:marLeft w:val="0"/>
              <w:marRight w:val="0"/>
              <w:marTop w:val="0"/>
              <w:marBottom w:val="0"/>
              <w:divBdr>
                <w:top w:space="0" w:sz="6" w:color="DDDDDD" w:val="single"/>
                <w:left w:space="0" w:sz="6" w:color="DDDDDD" w:val="single"/>
                <w:bottom w:space="0" w:sz="6" w:color="DDDDDD" w:val="single"/>
                <w:right w:space="0" w:sz="6" w:color="DDDDDD" w:val="single"/>
              </w:divBdr>
              <w:divsChild>
                <w:div w:id="508107912">
                  <w:marLeft w:val="150"/>
                  <w:marRight w:val="150"/>
                  <w:marTop w:val="0"/>
                  <w:marBottom w:val="150"/>
                  <w:divBdr>
                    <w:top w:space="0" w:sz="0" w:color="auto" w:val="none"/>
                    <w:left w:space="0" w:sz="0" w:color="auto" w:val="none"/>
                    <w:bottom w:space="0" w:sz="0" w:color="auto" w:val="none"/>
                    <w:right w:space="0" w:sz="0" w:color="auto" w:val="none"/>
                  </w:divBdr>
                  <w:divsChild>
                    <w:div w:id="1332417154">
                      <w:marLeft w:val="0"/>
                      <w:marRight w:val="0"/>
                      <w:marTop w:val="0"/>
                      <w:marBottom w:val="0"/>
                      <w:divBdr>
                        <w:top w:space="0" w:sz="0" w:color="auto" w:val="none"/>
                        <w:left w:space="0" w:sz="0" w:color="auto" w:val="none"/>
                        <w:bottom w:space="0" w:sz="0" w:color="auto" w:val="none"/>
                        <w:right w:space="0" w:sz="0" w:color="auto" w:val="none"/>
                      </w:divBdr>
                      <w:divsChild>
                        <w:div w:id="1496535545">
                          <w:marLeft w:val="0"/>
                          <w:marRight w:val="0"/>
                          <w:marTop w:val="0"/>
                          <w:marBottom w:val="0"/>
                          <w:divBdr>
                            <w:top w:space="0" w:sz="0" w:color="auto" w:val="none"/>
                            <w:left w:space="0" w:sz="0" w:color="auto" w:val="none"/>
                            <w:bottom w:space="0" w:sz="0" w:color="auto" w:val="none"/>
                            <w:right w:space="0" w:sz="0" w:color="auto" w:val="none"/>
                          </w:divBdr>
                          <w:divsChild>
                            <w:div w:id="1786731862">
                              <w:marLeft w:val="0"/>
                              <w:marRight w:val="0"/>
                              <w:marTop w:val="0"/>
                              <w:marBottom w:val="0"/>
                              <w:divBdr>
                                <w:top w:space="0" w:sz="0" w:color="auto" w:val="none"/>
                                <w:left w:space="0" w:sz="0" w:color="auto" w:val="none"/>
                                <w:bottom w:space="0" w:sz="0" w:color="auto" w:val="none"/>
                                <w:right w:space="0" w:sz="0" w:color="auto" w:val="none"/>
                              </w:divBdr>
                              <w:divsChild>
                                <w:div w:id="892277250">
                                  <w:marLeft w:val="0"/>
                                  <w:marRight w:val="0"/>
                                  <w:marTop w:val="0"/>
                                  <w:marBottom w:val="0"/>
                                  <w:divBdr>
                                    <w:top w:space="0" w:sz="0" w:color="auto" w:val="none"/>
                                    <w:left w:space="0" w:sz="0" w:color="auto" w:val="none"/>
                                    <w:bottom w:space="0" w:sz="0" w:color="auto" w:val="none"/>
                                    <w:right w:space="0" w:sz="0" w:color="auto" w:val="none"/>
                                  </w:divBdr>
                                  <w:divsChild>
                                    <w:div w:id="1994943223">
                                      <w:marLeft w:val="0"/>
                                      <w:marRight w:val="0"/>
                                      <w:marTop w:val="0"/>
                                      <w:marBottom w:val="0"/>
                                      <w:divBdr>
                                        <w:top w:space="0" w:sz="0" w:color="auto" w:val="none"/>
                                        <w:left w:space="0" w:sz="0" w:color="auto" w:val="none"/>
                                        <w:bottom w:space="0" w:sz="0" w:color="auto" w:val="none"/>
                                        <w:right w:space="0" w:sz="0" w:color="auto" w:val="none"/>
                                      </w:divBdr>
                                      <w:divsChild>
                                        <w:div w:id="25115992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veljače 2018.</izvorni_sadrzaj>
    <derivirana_varijabla naziv="DomainObject.DatumDonosenjaOdluke_1">22.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izvorni_sadrzaj>
    <derivirana_varijabla naziv="DomainObject.Predmet.Broj_1">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2014.</izvorni_sadrzaj>
    <derivirana_varijabla naziv="DomainObject.Predmet.DatumOsnivanja_1">8. travnja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radi naknadne diobe,
veza St-583/13</izvorni_sadrzaj>
    <derivirana_varijabla naziv="DomainObject.Predmet.Opis_1">Nastavak postupka radi naknadne diobe,
veza St-583/13</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St-81/2014</izvorni_sadrzaj>
    <derivirana_varijabla naziv="DomainObject.Predmet.OznakaBroj_1">St-81/2014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 - NOVA d.o.o.</izvorni_sadrzaj>
    <derivirana_varijabla naziv="DomainObject.Predmet.ProtustrankaFormated_1">  RE - NOVA d.o.o.</derivirana_varijabla>
  </DomainObject.Predmet.ProtustrankaFormated>
  <DomainObject.Predmet.ProtustrankaFormatedOIB>
    <izvorni_sadrzaj>  RE - NOVA d.o.o., OIB 10503976059</izvorni_sadrzaj>
    <derivirana_varijabla naziv="DomainObject.Predmet.ProtustrankaFormatedOIB_1">  RE - NOVA d.o.o., OIB 10503976059</derivirana_varijabla>
  </DomainObject.Predmet.ProtustrankaFormatedOIB>
  <DomainObject.Predmet.ProtustrankaFormatedWithAdress>
    <izvorni_sadrzaj> RE - NOVA d.o.o., M. V. Ilirika 4, 52466 Novigrad</izvorni_sadrzaj>
    <derivirana_varijabla naziv="DomainObject.Predmet.ProtustrankaFormatedWithAdress_1"> RE - NOVA d.o.o., M. V. Ilirika 4, 52466 Novigrad</derivirana_varijabla>
  </DomainObject.Predmet.ProtustrankaFormatedWithAdress>
  <DomainObject.Predmet.ProtustrankaFormatedWithAdressOIB>
    <izvorni_sadrzaj> RE - NOVA d.o.o., OIB 10503976059, M. V. Ilirika 4, 52466 Novigrad</izvorni_sadrzaj>
    <derivirana_varijabla naziv="DomainObject.Predmet.ProtustrankaFormatedWithAdressOIB_1"> RE - NOVA d.o.o., OIB 10503976059, M. V. Ilirika 4, 52466 Novigrad</derivirana_varijabla>
  </DomainObject.Predmet.ProtustrankaFormatedWithAdressOIB>
  <DomainObject.Predmet.ProtustrankaWithAdress>
    <izvorni_sadrzaj>RE - NOVA d.o.o. M. V. Ilirika 4, 52466 Novigrad</izvorni_sadrzaj>
    <derivirana_varijabla naziv="DomainObject.Predmet.ProtustrankaWithAdress_1">RE - NOVA d.o.o. M. V. Ilirika 4, 52466 Novigrad</derivirana_varijabla>
  </DomainObject.Predmet.ProtustrankaWithAdress>
  <DomainObject.Predmet.ProtustrankaWithAdressOIB>
    <izvorni_sadrzaj>RE - NOVA d.o.o., OIB 10503976059, M. V. Ilirika 4, 52466 Novigrad</izvorni_sadrzaj>
    <derivirana_varijabla naziv="DomainObject.Predmet.ProtustrankaWithAdressOIB_1">RE - NOVA d.o.o., OIB 10503976059, M. V. Ilirika 4, 52466 Novigrad</derivirana_varijabla>
  </DomainObject.Predmet.ProtustrankaWithAdressOIB>
  <DomainObject.Predmet.ProtustrankaNazivFormated>
    <izvorni_sadrzaj>RE - NOVA d.o.o.</izvorni_sadrzaj>
    <derivirana_varijabla naziv="DomainObject.Predmet.ProtustrankaNazivFormated_1">RE - NOVA d.o.o.</derivirana_varijabla>
  </DomainObject.Predmet.ProtustrankaNazivFormated>
  <DomainObject.Predmet.ProtustrankaNazivFormatedOIB>
    <izvorni_sadrzaj>RE - NOVA d.o.o., OIB 10503976059</izvorni_sadrzaj>
    <derivirana_varijabla naziv="DomainObject.Predmet.ProtustrankaNazivFormatedOIB_1">RE - NOVA d.o.o., OIB 10503976059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BANKA CELJE d.d.  Celje</izvorni_sadrzaj>
    <derivirana_varijabla naziv="DomainObject.Predmet.StrankaFormated_1">  BANKA CELJE d.d.  Celje</derivirana_varijabla>
  </DomainObject.Predmet.StrankaFormated>
  <DomainObject.Predmet.StrankaFormatedOIB>
    <izvorni_sadrzaj>  BANKA CELJE d.d.  Celje, OIB 24044360807</izvorni_sadrzaj>
    <derivirana_varijabla naziv="DomainObject.Predmet.StrankaFormatedOIB_1">  BANKA CELJE d.d.  Celje, OIB 24044360807</derivirana_varijabla>
  </DomainObject.Predmet.StrankaFormatedOIB>
  <DomainObject.Predmet.StrankaFormatedWithAdress>
    <izvorni_sadrzaj> BANKA CELJE d.d.  Celje, Vodnikova 2, 3 000 Celje</izvorni_sadrzaj>
    <derivirana_varijabla naziv="DomainObject.Predmet.StrankaFormatedWithAdress_1"> BANKA CELJE d.d.  Celje, Vodnikova 2, 3 000 Celje</derivirana_varijabla>
  </DomainObject.Predmet.StrankaFormatedWithAdress>
  <DomainObject.Predmet.StrankaFormatedWithAdressOIB>
    <izvorni_sadrzaj> BANKA CELJE d.d.  Celje, OIB 24044360807, Vodnikova 2, 3 000 Celje</izvorni_sadrzaj>
    <derivirana_varijabla naziv="DomainObject.Predmet.StrankaFormatedWithAdressOIB_1"> BANKA CELJE d.d.  Celje, OIB 24044360807, Vodnikova 2, 3 000 Celje</derivirana_varijabla>
  </DomainObject.Predmet.StrankaFormatedWithAdressOIB>
  <DomainObject.Predmet.StrankaWithAdress>
    <izvorni_sadrzaj>BANKA CELJE d.d.  Celje Vodnikova 2,3 000 Celje</izvorni_sadrzaj>
    <derivirana_varijabla naziv="DomainObject.Predmet.StrankaWithAdress_1">BANKA CELJE d.d.  Celje Vodnikova 2,3 000 Celje</derivirana_varijabla>
  </DomainObject.Predmet.StrankaWithAdress>
  <DomainObject.Predmet.StrankaWithAdressOIB>
    <izvorni_sadrzaj>BANKA CELJE d.d.  Celje, OIB 24044360807, Vodnikova 2,3 000 Celje</izvorni_sadrzaj>
    <derivirana_varijabla naziv="DomainObject.Predmet.StrankaWithAdressOIB_1">BANKA CELJE d.d.  Celje, OIB 24044360807, Vodnikova 2,3 000 Celje</derivirana_varijabla>
  </DomainObject.Predmet.StrankaWithAdressOIB>
  <DomainObject.Predmet.StrankaNazivFormated>
    <izvorni_sadrzaj>BANKA CELJE d.d.  Celje</izvorni_sadrzaj>
    <derivirana_varijabla naziv="DomainObject.Predmet.StrankaNazivFormated_1">BANKA CELJE d.d.  Celje</derivirana_varijabla>
  </DomainObject.Predmet.StrankaNazivFormated>
  <DomainObject.Predmet.StrankaNazivFormatedOIB>
    <izvorni_sadrzaj>BANKA CELJE d.d.  Celje, OIB 24044360807</izvorni_sadrzaj>
    <derivirana_varijabla naziv="DomainObject.Predmet.StrankaNazivFormatedOIB_1">BANKA CELJE d.d.  Celje, OIB 24044360807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BANKA CELJE d.d.  Celje</item>
    </izvorni_sadrzaj>
    <derivirana_varijabla naziv="DomainObject.Predmet.StrankaListFormated_1">
      <item>BANKA CELJE d.d.  Celje</item>
    </derivirana_varijabla>
  </DomainObject.Predmet.StrankaListFormated>
  <DomainObject.Predmet.StrankaListFormatedOIB>
    <izvorni_sadrzaj>
      <item>BANKA CELJE d.d.  Celje, OIB 24044360807</item>
    </izvorni_sadrzaj>
    <derivirana_varijabla naziv="DomainObject.Predmet.StrankaListFormatedOIB_1">
      <item>BANKA CELJE d.d.  Celje, OIB 24044360807</item>
    </derivirana_varijabla>
  </DomainObject.Predmet.StrankaListFormatedOIB>
  <DomainObject.Predmet.StrankaListFormatedWithAdress>
    <izvorni_sadrzaj>
      <item>BANKA CELJE d.d.  Celje, Vodnikova 2, 3 000 Celje</item>
    </izvorni_sadrzaj>
    <derivirana_varijabla naziv="DomainObject.Predmet.StrankaListFormatedWithAdress_1">
      <item>BANKA CELJE d.d.  Celje, Vodnikova 2, 3 000 Celje</item>
    </derivirana_varijabla>
  </DomainObject.Predmet.StrankaListFormatedWithAdress>
  <DomainObject.Predmet.StrankaListFormatedWithAdressOIB>
    <izvorni_sadrzaj>
      <item>BANKA CELJE d.d.  Celje, OIB 24044360807, Vodnikova 2, 3 000 Celje</item>
    </izvorni_sadrzaj>
    <derivirana_varijabla naziv="DomainObject.Predmet.StrankaListFormatedWithAdressOIB_1">
      <item>BANKA CELJE d.d.  Celje, OIB 24044360807, Vodnikova 2, 3 000 Celje</item>
    </derivirana_varijabla>
  </DomainObject.Predmet.StrankaListFormatedWithAdressOIB>
  <DomainObject.Predmet.StrankaListNazivFormated>
    <izvorni_sadrzaj>
      <item>BANKA CELJE d.d.  Celje</item>
    </izvorni_sadrzaj>
    <derivirana_varijabla naziv="DomainObject.Predmet.StrankaListNazivFormated_1">
      <item>BANKA CELJE d.d.  Celje</item>
    </derivirana_varijabla>
  </DomainObject.Predmet.StrankaListNazivFormated>
  <DomainObject.Predmet.StrankaListNazivFormatedOIB>
    <izvorni_sadrzaj>
      <item>BANKA CELJE d.d.  Celje, OIB 24044360807</item>
    </izvorni_sadrzaj>
    <derivirana_varijabla naziv="DomainObject.Predmet.StrankaListNazivFormatedOIB_1">
      <item>BANKA CELJE d.d.  Celje, OIB 24044360807</item>
    </derivirana_varijabla>
  </DomainObject.Predmet.StrankaListNazivFormatedOIB>
  <DomainObject.Predmet.ProtuStrankaListFormated>
    <izvorni_sadrzaj>
      <item>RE - NOVA d.o.o.</item>
    </izvorni_sadrzaj>
    <derivirana_varijabla naziv="DomainObject.Predmet.ProtuStrankaListFormated_1">
      <item>RE - NOVA d.o.o.</item>
    </derivirana_varijabla>
  </DomainObject.Predmet.ProtuStrankaListFormated>
  <DomainObject.Predmet.ProtuStrankaListFormatedOIB>
    <izvorni_sadrzaj>
      <item>RE - NOVA d.o.o., OIB 10503976059</item>
    </izvorni_sadrzaj>
    <derivirana_varijabla naziv="DomainObject.Predmet.ProtuStrankaListFormatedOIB_1">
      <item>RE - NOVA d.o.o., OIB 10503976059</item>
    </derivirana_varijabla>
  </DomainObject.Predmet.ProtuStrankaListFormatedOIB>
  <DomainObject.Predmet.ProtuStrankaListFormatedWithAdress>
    <izvorni_sadrzaj>
      <item>RE - NOVA d.o.o., M. V. Ilirika 4, 52466 Novigrad</item>
    </izvorni_sadrzaj>
    <derivirana_varijabla naziv="DomainObject.Predmet.ProtuStrankaListFormatedWithAdress_1">
      <item>RE - NOVA d.o.o., M. V. Ilirika 4, 52466 Novigrad</item>
    </derivirana_varijabla>
  </DomainObject.Predmet.ProtuStrankaListFormatedWithAdress>
  <DomainObject.Predmet.ProtuStrankaListFormatedWithAdressOIB>
    <izvorni_sadrzaj>
      <item>RE - NOVA d.o.o., OIB 10503976059, M. V. Ilirika 4, 52466 Novigrad</item>
    </izvorni_sadrzaj>
    <derivirana_varijabla naziv="DomainObject.Predmet.ProtuStrankaListFormatedWithAdressOIB_1">
      <item>RE - NOVA d.o.o., OIB 10503976059, M. V. Ilirika 4, 52466 Novigrad</item>
    </derivirana_varijabla>
  </DomainObject.Predmet.ProtuStrankaListFormatedWithAdressOIB>
  <DomainObject.Predmet.ProtuStrankaListNazivFormated>
    <izvorni_sadrzaj>
      <item>RE - NOVA d.o.o.</item>
    </izvorni_sadrzaj>
    <derivirana_varijabla naziv="DomainObject.Predmet.ProtuStrankaListNazivFormated_1">
      <item>RE - NOVA d.o.o.</item>
    </derivirana_varijabla>
  </DomainObject.Predmet.ProtuStrankaListNazivFormated>
  <DomainObject.Predmet.ProtuStrankaListNazivFormatedOIB>
    <izvorni_sadrzaj>
      <item>RE - NOVA d.o.o., OIB 10503976059</item>
    </izvorni_sadrzaj>
    <derivirana_varijabla naziv="DomainObject.Predmet.ProtuStrankaListNazivFormatedOIB_1">
      <item>RE - NOVA d.o.o., OIB 10503976059</item>
    </derivirana_varijabla>
  </DomainObject.Predmet.ProtuStrankaListNazivFormatedOIB>
  <DomainObject.Predmet.OstaliListFormated>
    <izvorni_sadrzaj>
      <item>Odvjetničko društvo Andreis &amp; partneri</item>
      <item>Alein Khan</item>
      <item>ZK ODJEL OPĆINSKOG SUDA U BUJAMA</item>
      <item>SUDSKI REGISTAR SS PAZIN</item>
      <item>POREZNA UPRAVA PULA</item>
      <item>ANTE GABRE</item>
      <item>Željko Perčinlić</item>
      <item>DALEN MIKULJAN</item>
      <item>ANDREJ KOVAČIČ</item>
      <item>Ante Gabre</item>
    </izvorni_sadrzaj>
    <derivirana_varijabla naziv="DomainObject.Predmet.OstaliListFormated_1">
      <item>Odvjetničko društvo Andreis &amp; partneri</item>
      <item>Alein Khan</item>
      <item>ZK ODJEL OPĆINSKOG SUDA U BUJAMA</item>
      <item>SUDSKI REGISTAR SS PAZIN</item>
      <item>POREZNA UPRAVA PULA</item>
      <item>ANTE GABRE</item>
      <item>Željko Perčinlić</item>
      <item>DALEN MIKULJAN</item>
      <item>ANDREJ KOVAČIČ</item>
      <item>Ante Gabre</item>
    </derivirana_varijabla>
  </DomainObject.Predmet.OstaliListFormated>
  <DomainObject.Predmet.OstaliListFormatedOIB>
    <izvorni_sadrzaj>
      <item>Odvjetničko društvo Andreis &amp; partneri, OIB 83427315907</item>
      <item>Alein Khan, OIB 25613472359</item>
      <item>ZK ODJEL OPĆINSKOG SUDA U BUJAMA</item>
      <item>SUDSKI REGISTAR SS PAZIN</item>
      <item>POREZNA UPRAVA PULA</item>
      <item>ANTE GABRE</item>
      <item>Željko Perčinlić</item>
      <item>DALEN MIKULJAN</item>
      <item>ANDREJ KOVAČIČ</item>
      <item>Ante Gabre</item>
    </izvorni_sadrzaj>
    <derivirana_varijabla naziv="DomainObject.Predmet.OstaliListFormatedOIB_1">
      <item>Odvjetničko društvo Andreis &amp; partneri, OIB 83427315907</item>
      <item>Alein Khan, OIB 25613472359</item>
      <item>ZK ODJEL OPĆINSKOG SUDA U BUJAMA</item>
      <item>SUDSKI REGISTAR SS PAZIN</item>
      <item>POREZNA UPRAVA PULA</item>
      <item>ANTE GABRE</item>
      <item>Željko Perčinlić</item>
      <item>DALEN MIKULJAN</item>
      <item>ANDREJ KOVAČIČ</item>
      <item>Ante Gabre</item>
    </derivirana_varijabla>
  </DomainObject.Predmet.OstaliListFormatedOIB>
  <DomainObject.Predmet.OstaliListFormatedWithAdress>
    <izvorni_sadrzaj>
      <item>Odvjetničko društvo Andreis &amp; partneri, Pavla Hatza 8, 10 000 Zagreb</item>
      <item>Alein Khan, Osječka 42, 51000 Rijeka</item>
      <item>ZK ODJEL OPĆINSKOG SUDA U BUJAMA</item>
      <item>SUDSKI REGISTAR SS PAZIN</item>
      <item>POREZNA UPRAVA PULA</item>
      <item>ANTE GABRE, P. HATZA 8/1, 10000 Zagreb</item>
      <item>Željko Perčinlić</item>
      <item>DALEN MIKULJAN, KRANJČEVIĆEVA 8, 52100 Pula</item>
      <item>ANDREJ KOVAČIČ</item>
      <item>Ante Gabre</item>
    </izvorni_sadrzaj>
    <derivirana_varijabla naziv="DomainObject.Predmet.OstaliListFormatedWithAdress_1">
      <item>Odvjetničko društvo Andreis &amp; partneri, Pavla Hatza 8, 10 000 Zagreb</item>
      <item>Alein Khan, Osječka 42, 51000 Rijeka</item>
      <item>ZK ODJEL OPĆINSKOG SUDA U BUJAMA</item>
      <item>SUDSKI REGISTAR SS PAZIN</item>
      <item>POREZNA UPRAVA PULA</item>
      <item>ANTE GABRE, P. HATZA 8/1, 10000 Zagreb</item>
      <item>Željko Perčinlić</item>
      <item>DALEN MIKULJAN, KRANJČEVIĆEVA 8, 52100 Pula</item>
      <item>ANDREJ KOVAČIČ</item>
      <item>Ante Gabre</item>
    </derivirana_varijabla>
  </DomainObject.Predmet.OstaliListFormatedWithAdress>
  <DomainObject.Predmet.OstaliListFormatedWithAdressOIB>
    <izvorni_sadrzaj>
      <item>Odvjetničko društvo Andreis &amp; partneri, OIB 83427315907, Pavla Hatza 8, 10 000 Zagreb</item>
      <item>Alein Khan, OIB 25613472359, Osječka 42, 51000 Rijeka</item>
      <item>ZK ODJEL OPĆINSKOG SUDA U BUJAMA</item>
      <item>SUDSKI REGISTAR SS PAZIN</item>
      <item>POREZNA UPRAVA PULA</item>
      <item>ANTE GABRE, P. HATZA 8/1, 10000 Zagreb</item>
      <item>Željko Perčinlić</item>
      <item>DALEN MIKULJAN, KRANJČEVIĆEVA 8, 52100 Pula</item>
      <item>ANDREJ KOVAČIČ</item>
      <item>Ante Gabre</item>
    </izvorni_sadrzaj>
    <derivirana_varijabla naziv="DomainObject.Predmet.OstaliListFormatedWithAdressOIB_1">
      <item>Odvjetničko društvo Andreis &amp; partneri, OIB 83427315907, Pavla Hatza 8, 10 000 Zagreb</item>
      <item>Alein Khan, OIB 25613472359, Osječka 42, 51000 Rijeka</item>
      <item>ZK ODJEL OPĆINSKOG SUDA U BUJAMA</item>
      <item>SUDSKI REGISTAR SS PAZIN</item>
      <item>POREZNA UPRAVA PULA</item>
      <item>ANTE GABRE, P. HATZA 8/1, 10000 Zagreb</item>
      <item>Željko Perčinlić</item>
      <item>DALEN MIKULJAN, KRANJČEVIĆEVA 8, 52100 Pula</item>
      <item>ANDREJ KOVAČIČ</item>
      <item>Ante Gabre</item>
    </derivirana_varijabla>
  </DomainObject.Predmet.OstaliListFormatedWithAdressOIB>
  <DomainObject.Predmet.OstaliListNazivFormated>
    <izvorni_sadrzaj>
      <item>Odvjetničko društvo Andreis &amp; partneri</item>
      <item>Alein Khan</item>
      <item>ZK ODJEL OPĆINSKOG SUDA U BUJAMA</item>
      <item>SUDSKI REGISTAR SS PAZIN</item>
      <item>POREZNA UPRAVA PULA</item>
      <item>ANTE GABRE</item>
      <item>Željko Perčinlić</item>
      <item>DALEN MIKULJAN</item>
      <item>ANDREJ KOVAČIČ</item>
      <item>Ante Gabre</item>
    </izvorni_sadrzaj>
    <derivirana_varijabla naziv="DomainObject.Predmet.OstaliListNazivFormated_1">
      <item>Odvjetničko društvo Andreis &amp; partneri</item>
      <item>Alein Khan</item>
      <item>ZK ODJEL OPĆINSKOG SUDA U BUJAMA</item>
      <item>SUDSKI REGISTAR SS PAZIN</item>
      <item>POREZNA UPRAVA PULA</item>
      <item>ANTE GABRE</item>
      <item>Željko Perčinlić</item>
      <item>DALEN MIKULJAN</item>
      <item>ANDREJ KOVAČIČ</item>
      <item>Ante Gabre</item>
    </derivirana_varijabla>
  </DomainObject.Predmet.OstaliListNazivFormated>
  <DomainObject.Predmet.OstaliListNazivFormatedOIB>
    <izvorni_sadrzaj>
      <item>Odvjetničko društvo Andreis &amp; partneri, OIB 83427315907</item>
      <item>Alein Khan, OIB 25613472359</item>
      <item>ZK ODJEL OPĆINSKOG SUDA U BUJAMA</item>
      <item>SUDSKI REGISTAR SS PAZIN</item>
      <item>POREZNA UPRAVA PULA</item>
      <item>ANTE GABRE</item>
      <item>Željko Perčinlić</item>
      <item>DALEN MIKULJAN</item>
      <item>ANDREJ KOVAČIČ</item>
      <item>Ante Gabre</item>
    </izvorni_sadrzaj>
    <derivirana_varijabla naziv="DomainObject.Predmet.OstaliListNazivFormatedOIB_1">
      <item>Odvjetničko društvo Andreis &amp; partneri, OIB 83427315907</item>
      <item>Alein Khan, OIB 25613472359</item>
      <item>ZK ODJEL OPĆINSKOG SUDA U BUJAMA</item>
      <item>SUDSKI REGISTAR SS PAZIN</item>
      <item>POREZNA UPRAVA PULA</item>
      <item>ANTE GABRE</item>
      <item>Željko Perčinlić</item>
      <item>DALEN MIKULJAN</item>
      <item>ANDREJ KOVAČIČ</item>
      <item>Ante Gabre</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2018.</izvorni_sadrzaj>
    <derivirana_varijabla naziv="DomainObject.Datum_1">22. veljače 2018.</derivirana_varijabla>
  </DomainObject.Datum>
  <DomainObject.PoslovniBrojDokumenta>
    <izvorni_sadrzaj/>
    <derivirana_varijabla naziv="DomainObject.PoslovniBrojDokumenta_1"/>
  </DomainObject.PoslovniBrojDokumenta>
  <DomainObject.Predmet.StrankaIDrugi>
    <izvorni_sadrzaj>BANKA CELJE d.d.  Celje</izvorni_sadrzaj>
    <derivirana_varijabla naziv="DomainObject.Predmet.StrankaIDrugi_1">BANKA CELJE d.d.  Celje</derivirana_varijabla>
  </DomainObject.Predmet.StrankaIDrugi>
  <DomainObject.Predmet.ProtustrankaIDrugi>
    <izvorni_sadrzaj>RE - NOVA d.o.o.</izvorni_sadrzaj>
    <derivirana_varijabla naziv="DomainObject.Predmet.ProtustrankaIDrugi_1">RE - NOVA d.o.o.</derivirana_varijabla>
  </DomainObject.Predmet.ProtustrankaIDrugi>
  <DomainObject.Predmet.StrankaIDrugiAdressOIB>
    <izvorni_sadrzaj>BANKA CELJE d.d.  Celje, OIB 24044360807, Vodnikova 2, 3 000 Celje</izvorni_sadrzaj>
    <derivirana_varijabla naziv="DomainObject.Predmet.StrankaIDrugiAdressOIB_1">BANKA CELJE d.d.  Celje, OIB 24044360807, Vodnikova 2, 3 000 Celje</derivirana_varijabla>
  </DomainObject.Predmet.StrankaIDrugiAdressOIB>
  <DomainObject.Predmet.ProtustrankaIDrugiAdressOIB>
    <izvorni_sadrzaj>RE - NOVA d.o.o., OIB 10503976059, M. V. Ilirika 4, 52466 Novigrad</izvorni_sadrzaj>
    <derivirana_varijabla naziv="DomainObject.Predmet.ProtustrankaIDrugiAdressOIB_1">RE - NOVA d.o.o., OIB 10503976059, M. V. Ilirika 4, 52466 Novigrad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BANKA CELJE d.d.  Celje</item>
      <item>RE - NOVA d.o.o.</item>
      <item>Odvjetničko društvo Andreis &amp; partneri</item>
      <item>Alein Khan</item>
      <item>ZK ODJEL OPĆINSKOG SUDA U BUJAMA</item>
      <item>SUDSKI REGISTAR SS PAZIN</item>
      <item>POREZNA UPRAVA PULA</item>
      <item>ANTE GABRE</item>
      <item>Željko Perčinlić</item>
      <item>DALEN MIKULJAN</item>
      <item>ANDREJ KOVAČIČ</item>
      <item>Ante Gabre</item>
    </izvorni_sadrzaj>
    <derivirana_varijabla naziv="DomainObject.Predmet.SudioniciListNaziv_1">
      <item>BANKA CELJE d.d.  Celje</item>
      <item>RE - NOVA d.o.o.</item>
      <item>Odvjetničko društvo Andreis &amp; partneri</item>
      <item>Alein Khan</item>
      <item>ZK ODJEL OPĆINSKOG SUDA U BUJAMA</item>
      <item>SUDSKI REGISTAR SS PAZIN</item>
      <item>POREZNA UPRAVA PULA</item>
      <item>ANTE GABRE</item>
      <item>Željko Perčinlić</item>
      <item>DALEN MIKULJAN</item>
      <item>ANDREJ KOVAČIČ</item>
      <item>Ante Gabre</item>
    </derivirana_varijabla>
  </DomainObject.Predmet.SudioniciListNaziv>
  <DomainObject.Predmet.SudioniciListAdressOIB>
    <izvorni_sadrzaj>
      <item>BANKA CELJE d.d.  Celje, OIB 24044360807, Vodnikova 2,3 000 Celje</item>
      <item>RE - NOVA d.o.o., OIB 10503976059, M. V. Ilirika 4,52466 Novigrad</item>
      <item>Odvjetničko društvo Andreis &amp; partneri, OIB 83427315907, Pavla Hatza 8,10 000 Zagreb</item>
      <item>Alein Khan, OIB 25613472359, Osječka 42,51000 Rijeka</item>
      <item>ZK ODJEL OPĆINSKOG SUDA U BUJAMA</item>
      <item>SUDSKI REGISTAR SS PAZIN</item>
      <item>POREZNA UPRAVA PULA</item>
      <item>ANTE GABRE, P. HATZA 8/1,10000 Zagreb</item>
      <item>Željko Perčinlić</item>
      <item>DALEN MIKULJAN, KRANJČEVIĆEVA 8,52100 Pula</item>
      <item>ANDREJ KOVAČIČ</item>
      <item>Ante Gabre</item>
    </izvorni_sadrzaj>
    <derivirana_varijabla naziv="DomainObject.Predmet.SudioniciListAdressOIB_1">
      <item>BANKA CELJE d.d.  Celje, OIB 24044360807, Vodnikova 2,3 000 Celje</item>
      <item>RE - NOVA d.o.o., OIB 10503976059, M. V. Ilirika 4,52466 Novigrad</item>
      <item>Odvjetničko društvo Andreis &amp; partneri, OIB 83427315907, Pavla Hatza 8,10 000 Zagreb</item>
      <item>Alein Khan, OIB 25613472359, Osječka 42,51000 Rijeka</item>
      <item>ZK ODJEL OPĆINSKOG SUDA U BUJAMA</item>
      <item>SUDSKI REGISTAR SS PAZIN</item>
      <item>POREZNA UPRAVA PULA</item>
      <item>ANTE GABRE, P. HATZA 8/1,10000 Zagreb</item>
      <item>Željko Perčinlić</item>
      <item>DALEN MIKULJAN, KRANJČEVIĆEVA 8,52100 Pula</item>
      <item>ANDREJ KOVAČIČ</item>
      <item>Ante Gabre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24044360807</item>
      <item>, OIB 10503976059</item>
      <item>, OIB 83427315907</item>
      <item>, OIB 25613472359</item>
      <item>, OIB null</item>
      <item>, OIB null</item>
      <item>, OIB null</item>
      <item>, OIB null</item>
      <item>, OIB null</item>
      <item>, OIB null</item>
      <item>, OIB null</item>
      <item>, OIB null</item>
    </izvorni_sadrzaj>
    <derivirana_varijabla naziv="DomainObject.Predmet.SudioniciListNazivOIB_1">
      <item>, OIB 24044360807</item>
      <item>, OIB 10503976059</item>
      <item>, OIB 83427315907</item>
      <item>, OIB 25613472359</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Alein Khan, OIB 25613472359, Trg sv. Barbare 1, 51000 Rijeka</item>
    </izvorni_sadrzaj>
    <derivirana_varijabla naziv="DomainObject.Predmet.StecajniUpraviteljiListAddressOIB_1">
      <item>Alein Khan, OIB 25613472359, Trg sv. Barbare 1,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B661AFC-1EB8-4D8D-AC54-8D7D767CF5D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1202</properties:Words>
  <properties:Characters>6608</properties:Characters>
  <properties:Lines>134</properties:Lines>
  <properties:Paragraphs>45</properties:Paragraphs>
  <properties:TotalTime>58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7934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2018-02-22T08:13:00Z</dcterms:created>
  <dc:creator>dcmelik</dc:creator>
  <cp:lastModifiedBy>Jasna Radulović</cp:lastModifiedBy>
  <cp:lastPrinted>2018-02-22T09:29:00Z</cp:lastPrinted>
  <dcterms:modified xmlns:xsi="http://www.w3.org/2001/XMLSchema-instance" xsi:type="dcterms:W3CDTF">2018-02-22T09:31:00Z</dcterms:modified>
  <cp:revision>27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81-14 namirenje 22.2..docx</vt:lpwstr>
  </prop:property>
  <prop:property name="CC_coloring" pid="4" fmtid="{D5CDD505-2E9C-101B-9397-08002B2CF9AE}">
    <vt:bool>false</vt:bool>
  </prop:property>
  <prop:property name="BrojStranica" pid="5" fmtid="{D5CDD505-2E9C-101B-9397-08002B2CF9AE}">
    <vt:i4>3</vt:i4>
  </prop:property>
</prop:Properties>
</file>