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8ae3" w14:paraId="d0b8ae3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575BEB">
        <w:rPr>
          <w:rFonts w:hAnsi="Times New Roman" w:ascii="Times New Roman"/>
          <w:szCs w:val="24"/>
        </w:rPr>
        <w:t>6985/16</w:t>
      </w:r>
      <w:r w:rsidR="00C515F3">
        <w:rPr>
          <w:rFonts w:hAnsi="Times New Roman" w:ascii="Times New Roman"/>
          <w:szCs w:val="24"/>
        </w:rPr>
        <w:t>-55</w:t>
      </w:r>
    </w:p>
    <w:p w:rsidRDefault="001F2BD1" w:rsidP="001F2BD1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(prethodno St-4653/16)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575BEB">
        <w:rPr>
          <w:rFonts w:hAnsi="Times New Roman" w:ascii="Times New Roman"/>
          <w:color w:val="000000"/>
          <w:szCs w:val="24"/>
        </w:rPr>
        <w:t>u predstečajnom postupku nad dužnikom</w:t>
      </w:r>
      <w:r w:rsidR="00F17E88">
        <w:rPr>
          <w:rFonts w:hAnsi="Times New Roman" w:ascii="Times New Roman"/>
          <w:color w:val="000000"/>
          <w:szCs w:val="24"/>
        </w:rPr>
        <w:t xml:space="preserve"> </w:t>
      </w:r>
      <w:r w:rsidR="00F17E88">
        <w:rPr>
          <w:rFonts w:hAnsi="Times New Roman" w:ascii="Times New Roman"/>
          <w:szCs w:val="24"/>
        </w:rPr>
        <w:t>AB-KOD d.o.o., Sesvete, Vugrovečka 9, Dobrol, OIB:04636784262</w:t>
      </w:r>
      <w:r w:rsidR="00EB6674">
        <w:rPr>
          <w:rFonts w:hAnsi="Times New Roman" w:ascii="Times New Roman"/>
        </w:rPr>
        <w:t>,</w:t>
      </w:r>
      <w:r w:rsidR="00F17E88">
        <w:rPr>
          <w:rFonts w:hAnsi="Times New Roman" w:ascii="Times New Roman"/>
        </w:rPr>
        <w:t xml:space="preserve"> dana 14</w:t>
      </w:r>
      <w:r>
        <w:rPr>
          <w:rFonts w:hAnsi="Times New Roman" w:ascii="Times New Roman"/>
        </w:rPr>
        <w:t xml:space="preserve">. </w:t>
      </w:r>
      <w:r w:rsidR="00F17E88">
        <w:rPr>
          <w:rFonts w:hAnsi="Times New Roman" w:ascii="Times New Roman"/>
        </w:rPr>
        <w:t>lipnja</w:t>
      </w:r>
      <w:r w:rsidR="008630B4">
        <w:rPr>
          <w:rFonts w:hAnsi="Times New Roman" w:ascii="Times New Roman"/>
        </w:rPr>
        <w:t xml:space="preserve">  2018</w:t>
      </w:r>
      <w:r>
        <w:rPr>
          <w:rFonts w:hAnsi="Times New Roman" w:ascii="Times New Roman"/>
        </w:rPr>
        <w:t>.</w:t>
      </w:r>
      <w:r w:rsidR="009C55BA">
        <w:rPr>
          <w:rFonts w:hAnsi="Times New Roman" w:ascii="Times New Roman"/>
        </w:rPr>
        <w:t>g.</w:t>
      </w:r>
    </w:p>
    <w:p w:rsidRDefault="00F17E88" w:rsidP="008630B4" w:rsidR="00F17E88">
      <w:pPr>
        <w:ind w:firstLine="708"/>
        <w:jc w:val="both"/>
        <w:rPr>
          <w:rFonts w:hAnsi="Times New Roman" w:ascii="Times New Roman"/>
          <w:bCs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B92E63" w:rsidP="0011369F" w:rsidR="00D93BFF">
      <w:pPr>
        <w:pStyle w:val="Tijeloteksta"/>
        <w:ind w:firstLine="708"/>
      </w:pPr>
      <w:r>
        <w:rPr>
          <w:szCs w:val="24"/>
        </w:rPr>
        <w:t xml:space="preserve">I. </w:t>
      </w:r>
      <w:r w:rsidR="0011369F">
        <w:rPr>
          <w:szCs w:val="24"/>
        </w:rPr>
        <w:t xml:space="preserve">Određuje </w:t>
      </w:r>
      <w:r w:rsidR="00D93BFF">
        <w:rPr>
          <w:szCs w:val="24"/>
        </w:rPr>
        <w:t xml:space="preserve">se nagrada povjereniku predstečajnog postupka </w:t>
      </w:r>
      <w:r w:rsidR="00EE4D0F">
        <w:rPr>
          <w:szCs w:val="24"/>
        </w:rPr>
        <w:t>Dragutin Jež</w:t>
      </w:r>
      <w:r w:rsidR="00F17E88">
        <w:rPr>
          <w:szCs w:val="24"/>
        </w:rPr>
        <w:t xml:space="preserve">ić, Zagreb, Česmičkoga 10, OIB </w:t>
      </w:r>
      <w:r w:rsidR="00EE4D0F" w:rsidRPr="00EE4D0F">
        <w:rPr>
          <w:szCs w:val="24"/>
        </w:rPr>
        <w:t>50868688359</w:t>
      </w:r>
      <w:r w:rsidR="00D93BFF">
        <w:rPr>
          <w:szCs w:val="24"/>
        </w:rPr>
        <w:t xml:space="preserve">, </w:t>
      </w:r>
      <w:r w:rsidR="008F2DB2">
        <w:rPr>
          <w:szCs w:val="24"/>
        </w:rPr>
        <w:t xml:space="preserve">u predstečajnom postupku nad </w:t>
      </w:r>
      <w:r w:rsidR="00D05F7B">
        <w:rPr>
          <w:color w:val="000000"/>
          <w:szCs w:val="24"/>
        </w:rPr>
        <w:t xml:space="preserve">dužnikom </w:t>
      </w:r>
      <w:r w:rsidR="00EE4D0F">
        <w:rPr>
          <w:szCs w:val="24"/>
        </w:rPr>
        <w:t>AB-KOD d.o.o., Sesvete, Vugrovečka 9, Dobrol, OIB:04636784262</w:t>
      </w:r>
      <w:r w:rsidR="008F2DB2">
        <w:t>,</w:t>
      </w:r>
      <w:r w:rsidR="00EE4D0F">
        <w:t xml:space="preserve"> u bruto iznosu od 3.000,00 kn</w:t>
      </w:r>
      <w:r w:rsidR="00184944">
        <w:t>.</w:t>
      </w:r>
    </w:p>
    <w:p w:rsidRDefault="00B92E63" w:rsidP="00B92E63" w:rsidR="00B92E63">
      <w:pPr>
        <w:pStyle w:val="Tijeloteksta"/>
        <w:ind w:firstLine="708"/>
      </w:pPr>
      <w:r>
        <w:rPr>
          <w:szCs w:val="24"/>
        </w:rPr>
        <w:t xml:space="preserve">II. </w:t>
      </w:r>
      <w:r w:rsidRPr="00B92E63">
        <w:rPr>
          <w:szCs w:val="24"/>
        </w:rPr>
        <w:t>Nalaže se računovodstvu ovog suda da s depozitnog računa Trgovačkog suda u Zagrebu iz sredstava uplaćenih u ime predujma za troškove predstečajnog postupka izvrši isplatu</w:t>
      </w:r>
      <w:r>
        <w:rPr>
          <w:szCs w:val="24"/>
        </w:rPr>
        <w:t xml:space="preserve"> bruto </w:t>
      </w:r>
      <w:r w:rsidRPr="00B92E63">
        <w:rPr>
          <w:szCs w:val="24"/>
        </w:rPr>
        <w:t xml:space="preserve"> iznosa od  </w:t>
      </w:r>
      <w:r>
        <w:rPr>
          <w:szCs w:val="24"/>
        </w:rPr>
        <w:t xml:space="preserve">3.000,00 kn na račun </w:t>
      </w:r>
      <w:r>
        <w:t>IBAN HR</w:t>
      </w:r>
      <w:r w:rsidR="004A092D">
        <w:t>7623600003110578706</w:t>
      </w:r>
      <w:r>
        <w:t xml:space="preserve">, otvoren </w:t>
      </w:r>
      <w:r w:rsidR="004A092D">
        <w:t>u Zagrebačka banka d.d. Zagreb.</w:t>
      </w:r>
    </w:p>
    <w:p w:rsidRDefault="00EE4D0F" w:rsidP="00B92E63" w:rsidR="00EE4D0F">
      <w:pPr>
        <w:pStyle w:val="Tijeloteksta"/>
        <w:ind w:firstLine="708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1369F" w:rsidP="0011369F" w:rsidR="008F2DB2">
      <w:pPr>
        <w:pStyle w:val="Tijeloteksta"/>
        <w:ind w:firstLine="567"/>
        <w:rPr>
          <w:szCs w:val="24"/>
        </w:rPr>
      </w:pPr>
      <w:r>
        <w:rPr>
          <w:szCs w:val="24"/>
        </w:rPr>
        <w:t>Rješenjem ovog suda br. St-</w:t>
      </w:r>
      <w:r w:rsidR="004A092D">
        <w:rPr>
          <w:szCs w:val="24"/>
        </w:rPr>
        <w:t>4653/16 od 12</w:t>
      </w:r>
      <w:r w:rsidR="008F2DB2">
        <w:rPr>
          <w:szCs w:val="24"/>
        </w:rPr>
        <w:t xml:space="preserve">. </w:t>
      </w:r>
      <w:r w:rsidR="004A092D">
        <w:rPr>
          <w:szCs w:val="24"/>
        </w:rPr>
        <w:t>srpnja</w:t>
      </w:r>
      <w:r w:rsidR="008F2DB2">
        <w:rPr>
          <w:szCs w:val="24"/>
        </w:rPr>
        <w:t xml:space="preserve">  2016</w:t>
      </w:r>
      <w:r>
        <w:rPr>
          <w:szCs w:val="24"/>
        </w:rPr>
        <w:t xml:space="preserve">.g. </w:t>
      </w:r>
      <w:r w:rsidR="008F2DB2">
        <w:rPr>
          <w:szCs w:val="24"/>
        </w:rPr>
        <w:t>toč. II</w:t>
      </w:r>
      <w:r w:rsidR="00B91546">
        <w:rPr>
          <w:szCs w:val="24"/>
        </w:rPr>
        <w:t>.</w:t>
      </w:r>
      <w:r w:rsidR="008F2DB2">
        <w:rPr>
          <w:szCs w:val="24"/>
        </w:rPr>
        <w:t xml:space="preserve"> za povjerenika predstečajnog postupka imenovan je </w:t>
      </w:r>
      <w:r w:rsidR="004A092D">
        <w:rPr>
          <w:szCs w:val="24"/>
        </w:rPr>
        <w:t xml:space="preserve">Dragutin Ježić, Zagreb, Česmičkoga 10, OIB </w:t>
      </w:r>
      <w:r w:rsidR="004A092D" w:rsidRPr="00EE4D0F">
        <w:rPr>
          <w:szCs w:val="24"/>
        </w:rPr>
        <w:t>50868688359</w:t>
      </w:r>
      <w:r w:rsidR="004A092D">
        <w:rPr>
          <w:szCs w:val="24"/>
        </w:rPr>
        <w:t>.</w:t>
      </w:r>
    </w:p>
    <w:p w:rsidRDefault="004E65FC" w:rsidP="004E65FC" w:rsidR="004E65FC">
      <w:pPr>
        <w:pStyle w:val="Tijeloteksta"/>
        <w:ind w:firstLine="567"/>
        <w:rPr>
          <w:szCs w:val="24"/>
        </w:rPr>
      </w:pPr>
      <w:r>
        <w:rPr>
          <w:szCs w:val="24"/>
        </w:rPr>
        <w:t>Rješenjem ovog suda br. St-6985/16 od 2. svibnja 2017.g. utvrđeno je da je nastupio prekid postupka, a koje rješenje je postalo pravomoćno dana 19. svibnja 2017.g.</w:t>
      </w:r>
    </w:p>
    <w:p w:rsidRDefault="00367B74" w:rsidP="0011369F" w:rsidR="00367B74">
      <w:pPr>
        <w:pStyle w:val="Tijeloteksta"/>
        <w:ind w:firstLine="567"/>
        <w:rPr>
          <w:szCs w:val="24"/>
        </w:rPr>
      </w:pPr>
      <w:r>
        <w:rPr>
          <w:szCs w:val="24"/>
        </w:rPr>
        <w:t>Predstečajni povjerenik dostavio je pisani prijedlog da mu se isplati nagrada za obavljene p</w:t>
      </w:r>
      <w:r w:rsidR="003F2B8D">
        <w:rPr>
          <w:szCs w:val="24"/>
        </w:rPr>
        <w:t>oslove u predstečajnom postupku.</w:t>
      </w:r>
    </w:p>
    <w:p w:rsidRDefault="00834744" w:rsidP="00834744" w:rsidR="00CD7377">
      <w:pPr>
        <w:pStyle w:val="Tijeloteksta"/>
        <w:ind w:firstLine="567"/>
        <w:rPr>
          <w:szCs w:val="24"/>
        </w:rPr>
      </w:pPr>
      <w:r>
        <w:rPr>
          <w:szCs w:val="24"/>
        </w:rPr>
        <w:t>Čl. 23. st. 3 Stečajnog zakona (NN 71/15,104/17, dalje SZ) propisano je, da se na povjerenika predstečajnog postupka primjenjuju odredbe Stečajnog zakona o stečajnom upravitelju, te je zatim, čl. 94. st.1. i 2. SZ-a, propisano</w:t>
      </w:r>
      <w:r w:rsidR="008232A7">
        <w:rPr>
          <w:szCs w:val="24"/>
        </w:rPr>
        <w:t xml:space="preserve"> da stečajni upravitelj ima pravo na nagradu za svoj rad i naknadu stvarnih troškova, te da nagradu stečajnom upravitelju, rješenjem određuje </w:t>
      </w:r>
      <w:r w:rsidR="00264BF7">
        <w:rPr>
          <w:szCs w:val="24"/>
        </w:rPr>
        <w:t>sud, prema Uredbi kojim</w:t>
      </w:r>
      <w:r w:rsidR="006E3EF5">
        <w:rPr>
          <w:szCs w:val="24"/>
        </w:rPr>
        <w:t xml:space="preserve"> Vlada RH</w:t>
      </w:r>
      <w:r w:rsidR="008232A7">
        <w:rPr>
          <w:szCs w:val="24"/>
        </w:rPr>
        <w:t xml:space="preserve"> utvrđuje kriterije i načina obračuna i plaćanja nagrade stečajnim upraviteljima.</w:t>
      </w:r>
    </w:p>
    <w:p w:rsidRDefault="00264BF7" w:rsidP="00834744" w:rsidR="00D63A99">
      <w:pPr>
        <w:pStyle w:val="Tijeloteksta"/>
        <w:ind w:firstLine="567"/>
        <w:rPr>
          <w:szCs w:val="24"/>
        </w:rPr>
      </w:pPr>
      <w:r>
        <w:rPr>
          <w:szCs w:val="24"/>
        </w:rPr>
        <w:t>Čl. 3. st. 1. Uredbe o kriterijima i načinu obračuna i plaćanja nagrade  stečajnim upraviteljima propisano je,</w:t>
      </w:r>
      <w:r w:rsidR="00D05F7B">
        <w:rPr>
          <w:szCs w:val="24"/>
        </w:rPr>
        <w:t xml:space="preserve"> </w:t>
      </w:r>
      <w:r>
        <w:rPr>
          <w:szCs w:val="24"/>
        </w:rPr>
        <w:t xml:space="preserve">da povjereniku predstečajnog postupka pripada pravo na jednokratnu nagradu za poslove obavljene u predstečajnom postupka u iznosu </w:t>
      </w:r>
      <w:r w:rsidR="00D63A99">
        <w:rPr>
          <w:szCs w:val="24"/>
        </w:rPr>
        <w:t>od 3.000,00 kn do 20.000,00 kn.</w:t>
      </w:r>
    </w:p>
    <w:p w:rsidRDefault="00D63A99" w:rsidP="00834744" w:rsidR="00A06C39">
      <w:pPr>
        <w:pStyle w:val="Tijeloteksta"/>
        <w:ind w:firstLine="567"/>
        <w:rPr>
          <w:szCs w:val="24"/>
        </w:rPr>
      </w:pPr>
      <w:r>
        <w:rPr>
          <w:szCs w:val="24"/>
        </w:rPr>
        <w:t>U</w:t>
      </w:r>
      <w:r w:rsidR="008100EC">
        <w:rPr>
          <w:szCs w:val="24"/>
        </w:rPr>
        <w:t xml:space="preserve"> predstečajnom postupku koji se vodio pod posl. br</w:t>
      </w:r>
      <w:r w:rsidR="00AE3B5E">
        <w:rPr>
          <w:szCs w:val="24"/>
        </w:rPr>
        <w:t>.</w:t>
      </w:r>
      <w:r w:rsidR="008100EC">
        <w:rPr>
          <w:szCs w:val="24"/>
        </w:rPr>
        <w:t xml:space="preserve"> St-</w:t>
      </w:r>
      <w:r w:rsidR="00A06C39">
        <w:rPr>
          <w:szCs w:val="24"/>
        </w:rPr>
        <w:t>6985</w:t>
      </w:r>
      <w:r w:rsidR="008100EC">
        <w:rPr>
          <w:szCs w:val="24"/>
        </w:rPr>
        <w:t>/16, postupak nije završen na način</w:t>
      </w:r>
      <w:r w:rsidR="00E41B8B">
        <w:rPr>
          <w:szCs w:val="24"/>
        </w:rPr>
        <w:t>,</w:t>
      </w:r>
      <w:r w:rsidR="008100EC">
        <w:rPr>
          <w:szCs w:val="24"/>
        </w:rPr>
        <w:t xml:space="preserve"> da je došlo do potvrde </w:t>
      </w:r>
      <w:r w:rsidR="00E41B8B">
        <w:rPr>
          <w:szCs w:val="24"/>
        </w:rPr>
        <w:t xml:space="preserve">predstečajnog </w:t>
      </w:r>
      <w:r w:rsidR="008100EC">
        <w:rPr>
          <w:szCs w:val="24"/>
        </w:rPr>
        <w:t xml:space="preserve">sporazuma, nego </w:t>
      </w:r>
      <w:r w:rsidR="00A06C39">
        <w:rPr>
          <w:szCs w:val="24"/>
        </w:rPr>
        <w:t>je utvrđeno da se postupak prekida</w:t>
      </w:r>
      <w:r w:rsidR="008100EC">
        <w:rPr>
          <w:szCs w:val="24"/>
        </w:rPr>
        <w:t xml:space="preserve">, </w:t>
      </w:r>
      <w:r w:rsidR="00A06C39">
        <w:rPr>
          <w:szCs w:val="24"/>
        </w:rPr>
        <w:t xml:space="preserve"> jer je pravna osoba (predstečajni dužnik) brisan</w:t>
      </w:r>
      <w:r w:rsidR="00D76E73">
        <w:rPr>
          <w:szCs w:val="24"/>
        </w:rPr>
        <w:t>a iz sudskog registra</w:t>
      </w:r>
      <w:r w:rsidR="00A06C39">
        <w:rPr>
          <w:szCs w:val="24"/>
        </w:rPr>
        <w:t>.</w:t>
      </w:r>
    </w:p>
    <w:p w:rsidRDefault="00A06C39" w:rsidP="00834744" w:rsidR="00A06C39">
      <w:pPr>
        <w:pStyle w:val="Tijeloteksta"/>
        <w:ind w:firstLine="567"/>
        <w:rPr>
          <w:szCs w:val="24"/>
        </w:rPr>
      </w:pPr>
    </w:p>
    <w:p w:rsidRDefault="00E41B8B" w:rsidP="00E41B8B" w:rsidR="00E41B8B">
      <w:pPr>
        <w:pStyle w:val="Tijeloteksta"/>
        <w:ind w:firstLine="567"/>
        <w:rPr>
          <w:szCs w:val="24"/>
        </w:rPr>
      </w:pPr>
      <w:r>
        <w:rPr>
          <w:szCs w:val="24"/>
        </w:rPr>
        <w:lastRenderedPageBreak/>
        <w:t xml:space="preserve">Kako je čl. 28. st. 1. SZ-a propisano da je podnositelj prijedloga, a u konkretnom slučaju to je bio gore navedeni dužnik, dužan uplatiti predujam za troškove predstečajnog postupka u iznosu od 5.000,00 kn, to je navedena uplata </w:t>
      </w:r>
      <w:r w:rsidR="00D63A99">
        <w:rPr>
          <w:szCs w:val="24"/>
        </w:rPr>
        <w:t xml:space="preserve">od strane dužnika i </w:t>
      </w:r>
      <w:r>
        <w:rPr>
          <w:szCs w:val="24"/>
        </w:rPr>
        <w:t xml:space="preserve">izvršena na depozitni račun ovog suda dana </w:t>
      </w:r>
      <w:r w:rsidR="00CA6FD3">
        <w:rPr>
          <w:szCs w:val="24"/>
        </w:rPr>
        <w:t>31. svibnja 2016.g</w:t>
      </w:r>
      <w:r>
        <w:rPr>
          <w:szCs w:val="24"/>
        </w:rPr>
        <w:t>.</w:t>
      </w:r>
      <w:r w:rsidR="00406148">
        <w:rPr>
          <w:szCs w:val="24"/>
        </w:rPr>
        <w:t>, te se iz navedenog iznosa može isplatiti nagrada povjereniku predstečajnog postupka, kao i troškovi FINA-e.</w:t>
      </w:r>
    </w:p>
    <w:p w:rsidRDefault="005D0009" w:rsidP="00E41B8B" w:rsidR="005D0009">
      <w:pPr>
        <w:pStyle w:val="Tijeloteksta"/>
        <w:ind w:firstLine="567"/>
        <w:rPr>
          <w:szCs w:val="24"/>
        </w:rPr>
      </w:pPr>
    </w:p>
    <w:p w:rsidRDefault="00406148" w:rsidP="00E41B8B" w:rsidR="00406148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Visina </w:t>
      </w:r>
      <w:r w:rsidR="00D63A99">
        <w:rPr>
          <w:szCs w:val="24"/>
        </w:rPr>
        <w:t xml:space="preserve">nagrade povjereniku određena je, </w:t>
      </w:r>
      <w:r>
        <w:rPr>
          <w:szCs w:val="24"/>
        </w:rPr>
        <w:t>s obzirom na složenost poslova koje je povjerenik obavio, kao i s obzirom na raspoloživa sredstava iz kojih se ova nagrada može isp</w:t>
      </w:r>
      <w:r w:rsidR="00D63A99">
        <w:rPr>
          <w:szCs w:val="24"/>
        </w:rPr>
        <w:t>latiti, pa je slijedom citiranih zakonskih odredbi</w:t>
      </w:r>
      <w:r>
        <w:rPr>
          <w:szCs w:val="24"/>
        </w:rPr>
        <w:t xml:space="preserve"> SZ-a i Uredbe, doneseno ovo rješenje.</w:t>
      </w:r>
    </w:p>
    <w:p w:rsidRDefault="00710E4E" w:rsidP="00834744" w:rsidR="00710E4E">
      <w:pPr>
        <w:pStyle w:val="Tijeloteksta"/>
        <w:ind w:firstLine="567"/>
        <w:rPr>
          <w:szCs w:val="24"/>
        </w:rPr>
      </w:pPr>
    </w:p>
    <w:p w:rsidRDefault="00710E4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445D42">
        <w:rPr>
          <w:rFonts w:hAnsi="Times New Roman" w:ascii="Times New Roman"/>
          <w:szCs w:val="24"/>
        </w:rPr>
        <w:t>Zagrebu, 14</w:t>
      </w:r>
      <w:r w:rsidR="00585A5E">
        <w:rPr>
          <w:rFonts w:hAnsi="Times New Roman" w:ascii="Times New Roman"/>
          <w:szCs w:val="24"/>
        </w:rPr>
        <w:t xml:space="preserve">. </w:t>
      </w:r>
      <w:r w:rsidR="00445D42">
        <w:rPr>
          <w:rFonts w:hAnsi="Times New Roman" w:ascii="Times New Roman"/>
          <w:szCs w:val="24"/>
        </w:rPr>
        <w:t>lipnja</w:t>
      </w:r>
      <w:r w:rsidR="000F527E">
        <w:rPr>
          <w:rFonts w:hAnsi="Times New Roman" w:ascii="Times New Roman"/>
          <w:szCs w:val="24"/>
        </w:rPr>
        <w:t xml:space="preserve"> 2018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C515F3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 xml:space="preserve">Protiv ovog rješenja pravo žalbe ima stečajni upravitelj, dužnik pojedinac i svaki  stečajni vjerovnik. (čl. 94. st. 5. </w:t>
      </w:r>
      <w:r w:rsidR="009516C4">
        <w:rPr>
          <w:szCs w:val="24"/>
        </w:rPr>
        <w:t>SZ</w:t>
      </w:r>
      <w:r>
        <w:rPr>
          <w:szCs w:val="24"/>
        </w:rPr>
        <w:t>).</w:t>
      </w:r>
    </w:p>
    <w:p w:rsidRDefault="00BA31FD" w:rsidP="00585A5E" w:rsidR="00BA31FD">
      <w:pPr>
        <w:pStyle w:val="Tijeloteksta"/>
        <w:rPr>
          <w:szCs w:val="24"/>
        </w:rPr>
      </w:pPr>
    </w:p>
    <w:p w:rsidRDefault="00C515F3" w:rsidP="00C515F3" w:rsidR="00C515F3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515F3" w:rsidP="00C515F3" w:rsidR="00C515F3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E33188" w:rsidP="00C515F3" w:rsidR="00E33188">
      <w:pPr>
        <w:pStyle w:val="Tijeloteksta"/>
        <w:ind w:left="720"/>
      </w:pPr>
    </w:p>
    <w:sectPr w:rsidSect="00A71104" w:rsidR="00E33188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5F3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1F2BD1">
          <w:rPr>
            <w:rFonts w:hAnsi="Times New Roman" w:ascii="Times New Roman"/>
            <w:szCs w:val="24"/>
          </w:rPr>
          <w:t>6985/1</w:t>
        </w:r>
        <w:r w:rsidR="00445D42">
          <w:rPr>
            <w:rFonts w:hAnsi="Times New Roman" w:ascii="Times New Roman"/>
            <w:szCs w:val="24"/>
          </w:rPr>
          <w:t>6</w:t>
        </w:r>
      </w:p>
    </w:sdtContent>
  </w:sdt>
  <w:p w:rsidRDefault="00D05F7B" w:rsidP="00D05F7B" w:rsidR="00D05F7B">
    <w:pPr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(</w:t>
    </w:r>
    <w:r w:rsidR="001F2BD1">
      <w:rPr>
        <w:rFonts w:hAnsi="Times New Roman" w:ascii="Times New Roman"/>
        <w:szCs w:val="24"/>
      </w:rPr>
      <w:t>prethodno St-4653/16)</w:t>
    </w:r>
  </w:p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04B17"/>
    <w:rsid w:val="0004369C"/>
    <w:rsid w:val="000A1115"/>
    <w:rsid w:val="000F527E"/>
    <w:rsid w:val="0011369F"/>
    <w:rsid w:val="00131E1F"/>
    <w:rsid w:val="00184944"/>
    <w:rsid w:val="00191FCC"/>
    <w:rsid w:val="001F2BD1"/>
    <w:rsid w:val="001F6333"/>
    <w:rsid w:val="00264BF7"/>
    <w:rsid w:val="0028499B"/>
    <w:rsid w:val="002865AA"/>
    <w:rsid w:val="002C0948"/>
    <w:rsid w:val="00300A0A"/>
    <w:rsid w:val="00331AD6"/>
    <w:rsid w:val="00351429"/>
    <w:rsid w:val="00367B74"/>
    <w:rsid w:val="003F240D"/>
    <w:rsid w:val="003F2B8D"/>
    <w:rsid w:val="00406148"/>
    <w:rsid w:val="004132CA"/>
    <w:rsid w:val="00445D42"/>
    <w:rsid w:val="004A092D"/>
    <w:rsid w:val="004D21B0"/>
    <w:rsid w:val="004E65FC"/>
    <w:rsid w:val="005114AA"/>
    <w:rsid w:val="00575BEB"/>
    <w:rsid w:val="00585A5E"/>
    <w:rsid w:val="005D0009"/>
    <w:rsid w:val="005F2F75"/>
    <w:rsid w:val="006B61A1"/>
    <w:rsid w:val="006D70D6"/>
    <w:rsid w:val="006E3EF5"/>
    <w:rsid w:val="00710E4E"/>
    <w:rsid w:val="00766A91"/>
    <w:rsid w:val="007E78C9"/>
    <w:rsid w:val="008100EC"/>
    <w:rsid w:val="008232A7"/>
    <w:rsid w:val="00834744"/>
    <w:rsid w:val="008630B4"/>
    <w:rsid w:val="008F2DB2"/>
    <w:rsid w:val="009516C4"/>
    <w:rsid w:val="009C55BA"/>
    <w:rsid w:val="00A06C39"/>
    <w:rsid w:val="00A71104"/>
    <w:rsid w:val="00AA0C80"/>
    <w:rsid w:val="00AD5533"/>
    <w:rsid w:val="00AE3B5E"/>
    <w:rsid w:val="00B145E7"/>
    <w:rsid w:val="00B91546"/>
    <w:rsid w:val="00B91D72"/>
    <w:rsid w:val="00B92E63"/>
    <w:rsid w:val="00BA31FD"/>
    <w:rsid w:val="00BE3772"/>
    <w:rsid w:val="00C04438"/>
    <w:rsid w:val="00C10E00"/>
    <w:rsid w:val="00C515F3"/>
    <w:rsid w:val="00CA6FD3"/>
    <w:rsid w:val="00CD5379"/>
    <w:rsid w:val="00CD7377"/>
    <w:rsid w:val="00CE1A90"/>
    <w:rsid w:val="00CF26DA"/>
    <w:rsid w:val="00D05F7B"/>
    <w:rsid w:val="00D63A99"/>
    <w:rsid w:val="00D76E73"/>
    <w:rsid w:val="00D93BFF"/>
    <w:rsid w:val="00DB75B7"/>
    <w:rsid w:val="00E201B0"/>
    <w:rsid w:val="00E33188"/>
    <w:rsid w:val="00E41B8B"/>
    <w:rsid w:val="00EB6674"/>
    <w:rsid w:val="00EB7DC9"/>
    <w:rsid w:val="00EE3EA2"/>
    <w:rsid w:val="00EE4D0F"/>
    <w:rsid w:val="00EF36C6"/>
    <w:rsid w:val="00F17E88"/>
    <w:rsid w:val="00F62920"/>
    <w:rsid w:val="00F820B2"/>
    <w:rsid w:val="00FB25B1"/>
    <w:rsid w:val="00FE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1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5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5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5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5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515F3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515F3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1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5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5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5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5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515F3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515F3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St-6985/2016-55</izvorni_sadrzaj>
    <derivirana_varijabla naziv="DomainObject.Oznaka_1">St-6985/2016-55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6985</izvorni_sadrzaj>
    <derivirana_varijabla naziv="DomainObject.Predmet.Broj_1">6985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2017.</izvorni_sadrzaj>
    <derivirana_varijabla naziv="DomainObject.Predmet.DatumRjesavanja_1">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St-6985/2016</izvorni_sadrzaj>
    <derivirana_varijabla naziv="DomainObject.Predmet.OznakaBroj_1">St-6985/2016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AB-KOD d.o.o.</izvorni_sadrzaj>
    <derivirana_varijabla naziv="DomainObject.Predmet.ProtustrankaFormated_1">  AB-KOD d.o.o.</derivirana_varijabla>
  </DomainObject.Predmet.ProtustrankaFormated>
  <DomainObject.Predmet.ProtustrankaFormatedOIB>
    <izvorni_sadrzaj>  AB-KOD d.o.o., OIB 04636784262</izvorni_sadrzaj>
    <derivirana_varijabla naziv="DomainObject.Predmet.ProtustrankaFormatedOIB_1">  AB-KOD d.o.o., OIB 04636784262</derivirana_varijabla>
  </DomainObject.Predmet.ProtustrankaFormatedOIB>
  <DomainObject.Predmet.ProtustrankaFormatedWithAdress>
    <izvorni_sadrzaj> AB-KOD d.o.o., Vugrovečka 9,Dobrodol, 10360 Sesvete</izvorni_sadrzaj>
    <derivirana_varijabla naziv="DomainObject.Predmet.ProtustrankaFormatedWithAdress_1"> AB-KOD d.o.o., Vugrovečka 9,Dobrodol, 10360 Sesvete</derivirana_varijabla>
  </DomainObject.Predmet.ProtustrankaFormatedWithAdress>
  <DomainObject.Predmet.ProtustrankaFormatedWithAdressOIB>
    <izvorni_sadrzaj> AB-KOD d.o.o., OIB 04636784262, Vugrovečka 9,Dobrodol, 10360 Sesvete</izvorni_sadrzaj>
    <derivirana_varijabla naziv="DomainObject.Predmet.ProtustrankaFormatedWithAdressOIB_1"> AB-KOD d.o.o., OIB 04636784262, Vugrovečka 9,Dobrodol, 10360 Sesvete</derivirana_varijabla>
  </DomainObject.Predmet.ProtustrankaFormatedWithAdressOIB>
  <DomainObject.Predmet.ProtustrankaWithAdress>
    <izvorni_sadrzaj>AB-KOD d.o.o. Vugrovečka 9,Dobrodol, 10360 Sesvete</izvorni_sadrzaj>
    <derivirana_varijabla naziv="DomainObject.Predmet.ProtustrankaWithAdress_1">AB-KOD d.o.o. Vugrovečka 9,Dobrodol, 10360 Sesvete</derivirana_varijabla>
  </DomainObject.Predmet.ProtustrankaWithAdress>
  <DomainObject.Predmet.ProtustrankaWithAdressOIB>
    <izvorni_sadrzaj>AB-KOD d.o.o., OIB 04636784262, Vugrovečka 9,Dobrodol, 10360 Sesvete</izvorni_sadrzaj>
    <derivirana_varijabla naziv="DomainObject.Predmet.ProtustrankaWithAdressOIB_1">AB-KOD d.o.o., OIB 04636784262, Vugrovečka 9,Dobrodol, 10360 Sesvete</derivirana_varijabla>
  </DomainObject.Predmet.ProtustrankaWithAdressOIB>
  <DomainObject.Predmet.ProtustrankaNazivFormated>
    <izvorni_sadrzaj>AB-KOD d.o.o.</izvorni_sadrzaj>
    <derivirana_varijabla naziv="DomainObject.Predmet.ProtustrankaNazivFormated_1">AB-KOD d.o.o.</derivirana_varijabla>
  </DomainObject.Predmet.ProtustrankaNazivFormated>
  <DomainObject.Predmet.ProtustrankaNazivFormatedOIB>
    <izvorni_sadrzaj>AB-KOD d.o.o., OIB 04636784262</izvorni_sadrzaj>
    <derivirana_varijabla naziv="DomainObject.Predmet.ProtustrankaNazivFormatedOIB_1">AB-KOD d.o.o., OIB 04636784262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AB-KOD d.o.o.</izvorni_sadrzaj>
    <derivirana_varijabla naziv="DomainObject.Predmet.StrankaFormated_1">  AB-KOD d.o.o.</derivirana_varijabla>
  </DomainObject.Predmet.StrankaFormated>
  <DomainObject.Predmet.StrankaFormatedOIB>
    <izvorni_sadrzaj>  AB-KOD d.o.o., OIB 04636784262</izvorni_sadrzaj>
    <derivirana_varijabla naziv="DomainObject.Predmet.StrankaFormatedOIB_1">  AB-KOD d.o.o., OIB 04636784262</derivirana_varijabla>
  </DomainObject.Predmet.StrankaFormatedOIB>
  <DomainObject.Predmet.StrankaFormatedWithAdress>
    <izvorni_sadrzaj> AB-KOD d.o.o., Vugrovečka 9,Dobrol, 10360 Sesvete</izvorni_sadrzaj>
    <derivirana_varijabla naziv="DomainObject.Predmet.StrankaFormatedWithAdress_1"> AB-KOD d.o.o., Vugrovečka 9,Dobrol, 10360 Sesvete</derivirana_varijabla>
  </DomainObject.Predmet.StrankaFormatedWithAdress>
  <DomainObject.Predmet.StrankaFormatedWithAdressOIB>
    <izvorni_sadrzaj> AB-KOD d.o.o., OIB 04636784262, Vugrovečka 9,Dobrol, 10360 Sesvete</izvorni_sadrzaj>
    <derivirana_varijabla naziv="DomainObject.Predmet.StrankaFormatedWithAdressOIB_1"> AB-KOD d.o.o., OIB 04636784262, Vugrovečka 9,Dobrol, 10360 Sesvete</derivirana_varijabla>
  </DomainObject.Predmet.StrankaFormatedWithAdressOIB>
  <DomainObject.Predmet.StrankaWithAdress>
    <izvorni_sadrzaj>AB-KOD d.o.o. Vugrovečka 9,Dobrol,10360 Sesvete</izvorni_sadrzaj>
    <derivirana_varijabla naziv="DomainObject.Predmet.StrankaWithAdress_1">AB-KOD d.o.o. Vugrovečka 9,Dobrol,10360 Sesvete</derivirana_varijabla>
  </DomainObject.Predmet.StrankaWithAdress>
  <DomainObject.Predmet.StrankaWithAdressOIB>
    <izvorni_sadrzaj>AB-KOD d.o.o., OIB 04636784262, Vugrovečka 9,Dobrol,10360 Sesvete</izvorni_sadrzaj>
    <derivirana_varijabla naziv="DomainObject.Predmet.StrankaWithAdressOIB_1">AB-KOD d.o.o., OIB 04636784262, Vugrovečka 9,Dobrol,10360 Sesvete</derivirana_varijabla>
  </DomainObject.Predmet.StrankaWithAdressOIB>
  <DomainObject.Predmet.StrankaNazivFormated>
    <izvorni_sadrzaj>AB-KOD d.o.o.</izvorni_sadrzaj>
    <derivirana_varijabla naziv="DomainObject.Predmet.StrankaNazivFormated_1">AB-KOD d.o.o.</derivirana_varijabla>
  </DomainObject.Predmet.StrankaNazivFormated>
  <DomainObject.Predmet.StrankaNazivFormatedOIB>
    <izvorni_sadrzaj>AB-KOD d.o.o., OIB 04636784262</izvorni_sadrzaj>
    <derivirana_varijabla naziv="DomainObject.Predmet.StrankaNazivFormatedOIB_1">AB-KOD d.o.o., OIB 04636784262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AB-KOD d.o.o.</item>
    </izvorni_sadrzaj>
    <derivirana_varijabla naziv="DomainObject.Predmet.StrankaListFormated_1">
      <item>AB-KOD d.o.o.</item>
    </derivirana_varijabla>
  </DomainObject.Predmet.StrankaListFormated>
  <DomainObject.Predmet.StrankaListFormatedOIB>
    <izvorni_sadrzaj>
      <item>AB-KOD d.o.o., OIB 04636784262</item>
    </izvorni_sadrzaj>
    <derivirana_varijabla naziv="DomainObject.Predmet.StrankaListFormatedOIB_1">
      <item>AB-KOD d.o.o., OIB 04636784262</item>
    </derivirana_varijabla>
  </DomainObject.Predmet.StrankaListFormatedOIB>
  <DomainObject.Predmet.StrankaListFormatedWithAdress>
    <izvorni_sadrzaj>
      <item>AB-KOD d.o.o., Vugrovečka 9,Dobrol, 10360 Sesvete</item>
    </izvorni_sadrzaj>
    <derivirana_varijabla naziv="DomainObject.Predmet.StrankaListFormatedWithAdress_1">
      <item>AB-KOD d.o.o., Vugrovečka 9,Dobrol, 10360 Sesvete</item>
    </derivirana_varijabla>
  </DomainObject.Predmet.StrankaListFormatedWithAdress>
  <DomainObject.Predmet.StrankaListFormatedWithAdressOIB>
    <izvorni_sadrzaj>
      <item>AB-KOD d.o.o., OIB 04636784262, Vugrovečka 9,Dobrol, 10360 Sesvete</item>
    </izvorni_sadrzaj>
    <derivirana_varijabla naziv="DomainObject.Predmet.StrankaListFormatedWithAdressOIB_1">
      <item>AB-KOD d.o.o., OIB 04636784262, Vugrovečka 9,Dobrol, 10360 Sesvete</item>
    </derivirana_varijabla>
  </DomainObject.Predmet.StrankaListFormatedWithAdressOIB>
  <DomainObject.Predmet.StrankaListNazivFormated>
    <izvorni_sadrzaj>
      <item>AB-KOD d.o.o.</item>
    </izvorni_sadrzaj>
    <derivirana_varijabla naziv="DomainObject.Predmet.StrankaListNazivFormated_1">
      <item>AB-KOD d.o.o.</item>
    </derivirana_varijabla>
  </DomainObject.Predmet.StrankaListNazivFormated>
  <DomainObject.Predmet.StrankaListNazivFormatedOIB>
    <izvorni_sadrzaj>
      <item>AB-KOD d.o.o., OIB 04636784262</item>
    </izvorni_sadrzaj>
    <derivirana_varijabla naziv="DomainObject.Predmet.StrankaListNazivFormatedOIB_1">
      <item>AB-KOD d.o.o., OIB 04636784262</item>
    </derivirana_varijabla>
  </DomainObject.Predmet.StrankaListNazivFormatedOIB>
  <DomainObject.Predmet.ProtuStrankaListFormated>
    <izvorni_sadrzaj>
      <item>AB-KOD d.o.o.</item>
    </izvorni_sadrzaj>
    <derivirana_varijabla naziv="DomainObject.Predmet.ProtuStrankaListFormated_1">
      <item>AB-KOD d.o.o.</item>
    </derivirana_varijabla>
  </DomainObject.Predmet.ProtuStrankaListFormated>
  <DomainObject.Predmet.ProtuStrankaListFormatedOIB>
    <izvorni_sadrzaj>
      <item>AB-KOD d.o.o., OIB 04636784262</item>
    </izvorni_sadrzaj>
    <derivirana_varijabla naziv="DomainObject.Predmet.ProtuStrankaListFormatedOIB_1">
      <item>AB-KOD d.o.o., OIB 04636784262</item>
    </derivirana_varijabla>
  </DomainObject.Predmet.ProtuStrankaListFormatedOIB>
  <DomainObject.Predmet.ProtuStrankaListFormatedWithAdress>
    <izvorni_sadrzaj>
      <item>AB-KOD d.o.o., Vugrovečka 9,Dobrodol, 10360 Sesvete</item>
    </izvorni_sadrzaj>
    <derivirana_varijabla naziv="DomainObject.Predmet.ProtuStrankaListFormatedWithAdress_1">
      <item>AB-KOD d.o.o., Vugrovečka 9,Dobrodol, 10360 Sesvete</item>
    </derivirana_varijabla>
  </DomainObject.Predmet.ProtuStrankaListFormatedWithAdress>
  <DomainObject.Predmet.ProtuStrankaListFormatedWithAdressOIB>
    <izvorni_sadrzaj>
      <item>AB-KOD d.o.o., OIB 04636784262, Vugrovečka 9,Dobrodol, 10360 Sesvete</item>
    </izvorni_sadrzaj>
    <derivirana_varijabla naziv="DomainObject.Predmet.ProtuStrankaListFormatedWithAdressOIB_1">
      <item>AB-KOD d.o.o., OIB 04636784262, Vugrovečka 9,Dobrodol, 10360 Sesvete</item>
    </derivirana_varijabla>
  </DomainObject.Predmet.ProtuStrankaListFormatedWithAdressOIB>
  <DomainObject.Predmet.ProtuStrankaListNazivFormated>
    <izvorni_sadrzaj>
      <item>AB-KOD d.o.o.</item>
    </izvorni_sadrzaj>
    <derivirana_varijabla naziv="DomainObject.Predmet.ProtuStrankaListNazivFormated_1">
      <item>AB-KOD d.o.o.</item>
    </derivirana_varijabla>
  </DomainObject.Predmet.ProtuStrankaListNazivFormated>
  <DomainObject.Predmet.ProtuStrankaListNazivFormatedOIB>
    <izvorni_sadrzaj>
      <item>AB-KOD d.o.o., OIB 04636784262</item>
    </izvorni_sadrzaj>
    <derivirana_varijabla naziv="DomainObject.Predmet.ProtuStrankaListNazivFormatedOIB_1">
      <item>AB-KOD d.o.o., OIB 04636784262</item>
    </derivirana_varijabla>
  </DomainObject.Predmet.ProtuStrankaListNazivFormatedOIB>
  <DomainObject.Predmet.OstaliListFormated>
    <izvorni_sadrzaj>
      <item>Mislav Karamatić</item>
      <item>DUB-INŽENJERING, društvo s ograničenom odgovornošću za upravljanje nekretninama i građenje</item>
      <item>Vedran Tončić</item>
      <item>Vlasta Allegretti Živčić</item>
      <item>Ivo Allegretti</item>
      <item>Ivana Vojnović</item>
      <item>Ljubica Tončić</item>
      <item>ERSTE&amp;STEIERMÄRKISCHE BANKA dioničko društvo</item>
    </izvorni_sadrzaj>
    <derivirana_varijabla naziv="DomainObject.Predmet.OstaliListFormated_1">
      <item>Mislav Karamatić</item>
      <item>DUB-INŽENJERING, društvo s ograničenom odgovornošću za upravljanje nekretninama i građenje</item>
      <item>Vedran Tončić</item>
      <item>Vlasta Allegretti Živčić</item>
      <item>Ivo Allegretti</item>
      <item>Ivana Vojnović</item>
      <item>Ljubica Tončić</item>
      <item>ERSTE&amp;STEIERMÄRKISCHE BANKA dioničko društvo</item>
    </derivirana_varijabla>
  </DomainObject.Predmet.OstaliListFormated>
  <DomainObject.Predmet.OstaliListFormatedOIB>
    <izvorni_sadrzaj>
      <item>Mislav Karamatić, OIB 49518582460</item>
      <item>DUB-INŽENJERING, društvo s ograničenom odgovornošću za upravljanje nekretninama i građenje, OIB 81391368092</item>
      <item>Vedran Tončić, OIB 89201924880</item>
      <item>Vlasta Allegretti Živčić, OIB 44852015349</item>
      <item>Ivo Allegretti, OIB 09886105192</item>
      <item>Ivana Vojnović, OIB 02834521236</item>
      <item>Ljubica Tončić, OIB 79716529275</item>
      <item>ERSTE&amp;STEIERMÄRKISCHE BANKA dioničko društvo, OIB 23057039320</item>
    </izvorni_sadrzaj>
    <derivirana_varijabla naziv="DomainObject.Predmet.OstaliListFormatedOIB_1">
      <item>Mislav Karamatić, OIB 49518582460</item>
      <item>DUB-INŽENJERING, društvo s ograničenom odgovornošću za upravljanje nekretninama i građenje, OIB 81391368092</item>
      <item>Vedran Tončić, OIB 89201924880</item>
      <item>Vlasta Allegretti Živčić, OIB 44852015349</item>
      <item>Ivo Allegretti, OIB 09886105192</item>
      <item>Ivana Vojnović, OIB 02834521236</item>
      <item>Ljubica Tončić, OIB 79716529275</item>
      <item>ERSTE&amp;STEIERMÄRKISCHE BANKA dioničko društvo, OIB 23057039320</item>
    </derivirana_varijabla>
  </DomainObject.Predmet.OstaliListFormatedOIB>
  <DomainObject.Predmet.OstaliListFormatedWithAdress>
    <izvorni_sadrzaj>
      <item>Mislav Karamatić, Vugrovečka 9, 10360 Dobrodol</item>
      <item>DUB-INŽENJERING, društvo s ograničenom odgovornošću za upravljanje nekretninama i građenje, Šimićeva 9A, 21000 Split</item>
      <item>Vedran Tončić, Gundulićeva 40 A, 21000 Split</item>
      <item>Vlasta Allegretti Živčić, Šulekova 8, 10000 Zagreb</item>
      <item>Ivo Allegretti, Šulekova 8, 10000 Zagreb</item>
      <item>Ivana Vojnović, Slavićeva 44, 21000 Split</item>
      <item>Ljubica Tončić, Gundulićeva 40 A, 21000 Split</item>
      <item>ERSTE&amp;STEIERMÄRKISCHE BANKA dioničko društvo, Jadranski Trg 3/a, 51000 Rijeka</item>
    </izvorni_sadrzaj>
    <derivirana_varijabla naziv="DomainObject.Predmet.OstaliListFormatedWithAdress_1">
      <item>Mislav Karamatić, Vugrovečka 9, 10360 Dobrodol</item>
      <item>DUB-INŽENJERING, društvo s ograničenom odgovornošću za upravljanje nekretninama i građenje, Šimićeva 9A, 21000 Split</item>
      <item>Vedran Tončić, Gundulićeva 40 A, 21000 Split</item>
      <item>Vlasta Allegretti Živčić, Šulekova 8, 10000 Zagreb</item>
      <item>Ivo Allegretti, Šulekova 8, 10000 Zagreb</item>
      <item>Ivana Vojnović, Slavićeva 44, 21000 Split</item>
      <item>Ljubica Tončić, Gundulićeva 40 A, 21000 Split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Mislav Karamatić, OIB 49518582460, Vugrovečka 9, 10360 Dobrodol</item>
      <item>DUB-INŽENJERING, društvo s ograničenom odgovornošću za upravljanje nekretninama i građenje, OIB 81391368092, Šimićeva 9A, 21000 Split</item>
      <item>Vedran Tončić, OIB 89201924880, Gundulićeva 40 A, 21000 Split</item>
      <item>Vlasta Allegretti Živčić, OIB 44852015349, Šulekova 8, 10000 Zagreb</item>
      <item>Ivo Allegretti, OIB 09886105192, Šulekova 8, 10000 Zagreb</item>
      <item>Ivana Vojnović, OIB 02834521236, Slavićeva 44, 21000 Split</item>
      <item>Ljubica Tončić, OIB 79716529275, Gundulićeva 40 A, 21000 Split</item>
      <item>ERSTE&amp;STEIERMÄRKISCHE BANKA dioničko društvo, OIB 23057039320, Jadranski Trg 3/a, 51000 Rijeka</item>
    </izvorni_sadrzaj>
    <derivirana_varijabla naziv="DomainObject.Predmet.OstaliListFormatedWithAdressOIB_1">
      <item>Mislav Karamatić, OIB 49518582460, Vugrovečka 9, 10360 Dobrodol</item>
      <item>DUB-INŽENJERING, društvo s ograničenom odgovornošću za upravljanje nekretninama i građenje, OIB 81391368092, Šimićeva 9A, 21000 Split</item>
      <item>Vedran Tončić, OIB 89201924880, Gundulićeva 40 A, 21000 Split</item>
      <item>Vlasta Allegretti Živčić, OIB 44852015349, Šulekova 8, 10000 Zagreb</item>
      <item>Ivo Allegretti, OIB 09886105192, Šulekova 8, 10000 Zagreb</item>
      <item>Ivana Vojnović, OIB 02834521236, Slavićeva 44, 21000 Split</item>
      <item>Ljubica Tončić, OIB 79716529275, Gundulićeva 40 A, 21000 Split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Mislav Karamatić</item>
      <item>DUB-INŽENJERING, društvo s ograničenom odgovornošću za upravljanje nekretninama i građenje</item>
      <item>Vedran Tončić</item>
      <item>Vlasta Allegretti Živčić</item>
      <item>Ivo Allegretti</item>
      <item>Ivana Vojnović</item>
      <item>Ljubica Tončić</item>
      <item>ERSTE&amp;STEIERMÄRKISCHE BANKA dioničko društvo</item>
    </izvorni_sadrzaj>
    <derivirana_varijabla naziv="DomainObject.Predmet.OstaliListNazivFormated_1">
      <item>Mislav Karamatić</item>
      <item>DUB-INŽENJERING, društvo s ograničenom odgovornošću za upravljanje nekretninama i građenje</item>
      <item>Vedran Tončić</item>
      <item>Vlasta Allegretti Živčić</item>
      <item>Ivo Allegretti</item>
      <item>Ivana Vojnović</item>
      <item>Ljubica Tončić</item>
      <item>ERSTE&amp;STEIERMÄRKISCHE BANKA dioničko društvo</item>
    </derivirana_varijabla>
  </DomainObject.Predmet.OstaliListNazivFormated>
  <DomainObject.Predmet.OstaliListNazivFormatedOIB>
    <izvorni_sadrzaj>
      <item>Mislav Karamatić, OIB 49518582460</item>
      <item>DUB-INŽENJERING, društvo s ograničenom odgovornošću za upravljanje nekretninama i građenje, OIB 81391368092</item>
      <item>Vedran Tončić, OIB 89201924880</item>
      <item>Vlasta Allegretti Živčić, OIB 44852015349</item>
      <item>Ivo Allegretti, OIB 09886105192</item>
      <item>Ivana Vojnović, OIB 02834521236</item>
      <item>Ljubica Tončić, OIB 79716529275</item>
      <item>ERSTE&amp;STEIERMÄRKISCHE BANKA dioničko društvo, OIB 23057039320</item>
    </izvorni_sadrzaj>
    <derivirana_varijabla naziv="DomainObject.Predmet.OstaliListNazivFormatedOIB_1">
      <item>Mislav Karamatić, OIB 49518582460</item>
      <item>DUB-INŽENJERING, društvo s ograničenom odgovornošću za upravljanje nekretninama i građenje, OIB 81391368092</item>
      <item>Vedran Tončić, OIB 89201924880</item>
      <item>Vlasta Allegretti Živčić, OIB 44852015349</item>
      <item>Ivo Allegretti, OIB 09886105192</item>
      <item>Ivana Vojnović, OIB 02834521236</item>
      <item>Ljubica Tončić, OIB 79716529275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St-6985/2016-55</izvorni_sadrzaj>
    <derivirana_varijabla naziv="DomainObject.PoslovniBrojDokumenta_1">St-6985/2016-55</derivirana_varijabla>
  </DomainObject.PoslovniBrojDokumenta>
  <DomainObject.Predmet.StrankaIDrugi>
    <izvorni_sadrzaj>AB-KOD d.o.o.</izvorni_sadrzaj>
    <derivirana_varijabla naziv="DomainObject.Predmet.StrankaIDrugi_1">AB-KOD d.o.o.</derivirana_varijabla>
  </DomainObject.Predmet.StrankaIDrugi>
  <DomainObject.Predmet.ProtustrankaIDrugi>
    <izvorni_sadrzaj>AB-KOD d.o.o.</izvorni_sadrzaj>
    <derivirana_varijabla naziv="DomainObject.Predmet.ProtustrankaIDrugi_1">AB-KOD d.o.o.</derivirana_varijabla>
  </DomainObject.Predmet.ProtustrankaIDrugi>
  <DomainObject.Predmet.StrankaIDrugiAdressOIB>
    <izvorni_sadrzaj>AB-KOD d.o.o., OIB 04636784262, Vugrovečka 9,Dobrol, 10360 Sesvete</izvorni_sadrzaj>
    <derivirana_varijabla naziv="DomainObject.Predmet.StrankaIDrugiAdressOIB_1">AB-KOD d.o.o., OIB 04636784262, Vugrovečka 9,Dobrol, 10360 Sesvete</derivirana_varijabla>
  </DomainObject.Predmet.StrankaIDrugiAdressOIB>
  <DomainObject.Predmet.ProtustrankaIDrugiAdressOIB>
    <izvorni_sadrzaj>AB-KOD d.o.o., OIB 04636784262, Vugrovečka 9,Dobrodol, 10360 Sesvete</izvorni_sadrzaj>
    <derivirana_varijabla naziv="DomainObject.Predmet.ProtustrankaIDrugiAdressOIB_1">AB-KOD d.o.o., OIB 04636784262, Vugrovečka 9,Dobrodol,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2017.</izvorni_sadrzaj>
    <derivirana_varijabla naziv="DomainObject.Predmet.OdlukaRjesenje.DatumDonosenjaOdluke_1">2. svibnja 2017.</derivirana_varijabla>
  </DomainObject.Predmet.OdlukaRjesenje.DatumDonosenjaOdluke>
  <DomainObject.Predmet.OdlukaRjesenje.DatumPravomocnosti>
    <izvorni_sadrzaj>19. svibnja 2017.</izvorni_sadrzaj>
    <derivirana_varijabla naziv="DomainObject.Predmet.OdlukaRjesenje.DatumPravomocnosti_1">19. svibnja 2017.</derivirana_varijabla>
  </DomainObject.Predmet.OdlukaRjesenje.DatumPravomocnosti>
  <DomainObject.Predmet.OdlukaRjesenje.Oznaka>
    <izvorni_sadrzaj>St-6985/2016-49</izvorni_sadrzaj>
    <derivirana_varijabla naziv="DomainObject.Predmet.OdlukaRjesenje.Oznaka_1">St-6985/2016-49</derivirana_varijabla>
  </DomainObject.Predmet.OdlukaRjesenje.Oznaka>
  <DomainObject.Predmet.SudioniciListNaziv>
    <izvorni_sadrzaj>
      <item>AB-KOD d.o.o.</item>
      <item>AB-KOD d.o.o.</item>
      <item>Mislav Karamatić</item>
      <item>DUB-INŽENJERING, društvo s ograničenom odgovornošću za upravljanje nekretninama i građenje</item>
      <item>Vedran Tončić</item>
      <item>Vlasta Allegretti Živčić</item>
      <item>Ivo Allegretti</item>
      <item>Ivana Vojnović</item>
      <item>Ljubica Tončić</item>
      <item>ERSTE&amp;STEIERMÄRKISCHE BANKA dioničko društvo</item>
    </izvorni_sadrzaj>
    <derivirana_varijabla naziv="DomainObject.Predmet.SudioniciListNaziv_1">
      <item>AB-KOD d.o.o.</item>
      <item>AB-KOD d.o.o.</item>
      <item>Mislav Karamatić</item>
      <item>DUB-INŽENJERING, društvo s ograničenom odgovornošću za upravljanje nekretninama i građenje</item>
      <item>Vedran Tončić</item>
      <item>Vlasta Allegretti Živčić</item>
      <item>Ivo Allegretti</item>
      <item>Ivana Vojnović</item>
      <item>Ljubica Tončić</item>
      <item>ERSTE&amp;STEIERMÄRKISCHE BANKA dioničko društvo</item>
    </derivirana_varijabla>
  </DomainObject.Predmet.SudioniciListNaziv>
  <DomainObject.Predmet.SudioniciListAdressOIB>
    <izvorni_sadrzaj>
      <item>AB-KOD d.o.o., OIB 04636784262, Vugrovečka 9,Dobrodol,10360 Sesvete</item>
      <item>AB-KOD d.o.o., OIB 04636784262, Vugrovečka 9,Dobrol,10360 Sesvete</item>
      <item>Mislav Karamatić, OIB 49518582460, Vugrovečka 9,10360 Dobrodol</item>
      <item>DUB-INŽENJERING, društvo s ograničenom odgovornošću za upravljanje nekretninama i građenje, OIB 81391368092, Šimićeva 9A,21000 Split</item>
      <item>Vedran Tončić, OIB 89201924880, Gundulićeva 40 A,21000 Split</item>
      <item>Vlasta Allegretti Živčić, OIB 44852015349, Šulekova 8,10000 Zagreb</item>
      <item>Ivo Allegretti, OIB 09886105192, Šulekova 8,10000 Zagreb</item>
      <item>Ivana Vojnović, OIB 02834521236, Slavićeva 44,21000 Split</item>
      <item>Ljubica Tončić, OIB 79716529275, Gundulićeva 40 A,21000 Split</item>
      <item>ERSTE&amp;STEIERMÄRKISCHE BANKA dioničko društvo, OIB 23057039320, Jadranski Trg 3/a,51000 Rijeka</item>
    </izvorni_sadrzaj>
    <derivirana_varijabla naziv="DomainObject.Predmet.SudioniciListAdressOIB_1">
      <item>AB-KOD d.o.o., OIB 04636784262, Vugrovečka 9,Dobrodol,10360 Sesvete</item>
      <item>AB-KOD d.o.o., OIB 04636784262, Vugrovečka 9,Dobrol,10360 Sesvete</item>
      <item>Mislav Karamatić, OIB 49518582460, Vugrovečka 9,10360 Dobrodol</item>
      <item>DUB-INŽENJERING, društvo s ograničenom odgovornošću za upravljanje nekretninama i građenje, OIB 81391368092, Šimićeva 9A,21000 Split</item>
      <item>Vedran Tončić, OIB 89201924880, Gundulićeva 40 A,21000 Split</item>
      <item>Vlasta Allegretti Živčić, OIB 44852015349, Šulekova 8,10000 Zagreb</item>
      <item>Ivo Allegretti, OIB 09886105192, Šulekova 8,10000 Zagreb</item>
      <item>Ivana Vojnović, OIB 02834521236, Slavićeva 44,21000 Split</item>
      <item>Ljubica Tončić, OIB 79716529275, Gundulićeva 40 A,21000 Split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04636784262</item>
      <item>, OIB 04636784262</item>
      <item>, OIB 49518582460</item>
      <item>, OIB 81391368092</item>
      <item>, OIB 89201924880</item>
      <item>, OIB 44852015349</item>
      <item>, OIB 09886105192</item>
      <item>, OIB 02834521236</item>
      <item>, OIB 79716529275</item>
      <item>, OIB 23057039320</item>
    </izvorni_sadrzaj>
    <derivirana_varijabla naziv="DomainObject.Predmet.SudioniciListNazivOIB_1">
      <item>, OIB 04636784262</item>
      <item>, OIB 04636784262</item>
      <item>, OIB 49518582460</item>
      <item>, OIB 81391368092</item>
      <item>, OIB 89201924880</item>
      <item>, OIB 44852015349</item>
      <item>, OIB 09886105192</item>
      <item>, OIB 02834521236</item>
      <item>, OIB 79716529275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2797</properties:Characters>
  <properties:Lines>68</properties:Lines>
  <properties:Paragraphs>27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2018-06-14T08:22:00Z</dcterms:created>
  <dc:creator>Valentina Kranjčić</dc:creator>
  <cp:lastModifiedBy>Monika Grbac</cp:lastModifiedBy>
  <cp:lastPrinted>2018-06-14T08:52:00Z</cp:lastPrinted>
  <dcterms:modified xmlns:xsi="http://www.w3.org/2001/XMLSchema-instance" xsi:type="dcterms:W3CDTF">2018-06-14T08:56:00Z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St-6985/2016-55 / Odluka - Rješenje - određivanje nagrade povjereniku (st-6985-15 AB KOD.docx)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