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a956" w14:paraId="ec8a956" w:rsidRDefault="00937FF9" w:rsidP="003F5192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192" w:rsidP="003F5192" w:rsidR="003F5192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St-353/2016-29</w:t>
      </w:r>
    </w:p>
    <w:p w:rsidRDefault="003F5192" w:rsidP="003F5192" w:rsidR="003F51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E P U B L I K A  H R V A T S K A </w:t>
      </w:r>
    </w:p>
    <w:p w:rsidRDefault="003F5192" w:rsidP="003F5192" w:rsidR="003F51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  <w:t xml:space="preserve">TRGOVAČKI SUD U BJELOVARU, </w:t>
      </w:r>
      <w:r>
        <w:rPr>
          <w:rFonts w:cs="Arial" w:hAnsi="Arial" w:ascii="Arial"/>
        </w:rPr>
        <w:t xml:space="preserve">OIB 07942269267, po stečajnom sucu Sanjani Zorinc, u stečajnom postupku nad dužnikom PANPELETI d.o.o. u stečaju,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153, MBS 010091279, OIB 03731428124, dana 17. siječnja 2017. godine</w:t>
      </w:r>
    </w:p>
    <w:p w:rsidRDefault="003F5192" w:rsidP="003F5192" w:rsidR="003F5192" w:rsidRPr="003F51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3F5192" w:rsidP="003F5192" w:rsidR="003F5192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  <w:t xml:space="preserve">Utvrđene su sljedeće tražbine viših isplatnih redova: </w:t>
      </w:r>
    </w:p>
    <w:p w:rsidRDefault="003F5192" w:rsidP="003F5192" w:rsidR="003F5192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</w:rPr>
        <w:tab/>
        <w:t>I.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  <w:bCs/>
        </w:rPr>
        <w:t>Tražbine I-</w:t>
      </w:r>
      <w:proofErr w:type="spellStart"/>
      <w:r>
        <w:rPr>
          <w:rFonts w:cs="Arial" w:hAnsi="Arial" w:ascii="Arial"/>
          <w:b/>
          <w:bCs/>
        </w:rPr>
        <w:t>og</w:t>
      </w:r>
      <w:proofErr w:type="spellEnd"/>
      <w:r>
        <w:rPr>
          <w:rFonts w:cs="Arial" w:hAnsi="Arial" w:ascii="Arial"/>
          <w:b/>
          <w:bCs/>
        </w:rPr>
        <w:t xml:space="preserve"> višeg isplatnog reda</w:t>
      </w:r>
    </w:p>
    <w:p w:rsidRDefault="003F5192" w:rsidP="003F5192" w:rsidR="003F5192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ab/>
        <w:t>1. Priznate tražbine: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>1. ANDRIJA PIRŠIĆ, Garešnica, Kapelica 51, OIB 68912084365 u iznosu 3.406,26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2. VINKO JAKEŠEVIĆ, Garešnica, </w:t>
      </w:r>
      <w:proofErr w:type="spellStart"/>
      <w:r>
        <w:rPr>
          <w:rFonts w:cs="Arial" w:hAnsi="Arial" w:ascii="Arial"/>
          <w:bCs/>
        </w:rPr>
        <w:t>Hrstovac</w:t>
      </w:r>
      <w:proofErr w:type="spellEnd"/>
      <w:r>
        <w:rPr>
          <w:rFonts w:cs="Arial" w:hAnsi="Arial" w:ascii="Arial"/>
          <w:bCs/>
        </w:rPr>
        <w:t>, OIB 91105456126 u iznosu 17.132,60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3. BOŽIDAR UGARKOVIĆ, Garešnica, Veliki </w:t>
      </w:r>
      <w:proofErr w:type="spellStart"/>
      <w:r>
        <w:rPr>
          <w:rFonts w:cs="Arial" w:hAnsi="Arial" w:ascii="Arial"/>
          <w:bCs/>
        </w:rPr>
        <w:t>Pašijan</w:t>
      </w:r>
      <w:proofErr w:type="spellEnd"/>
      <w:r>
        <w:rPr>
          <w:rFonts w:cs="Arial" w:hAnsi="Arial" w:ascii="Arial"/>
          <w:bCs/>
        </w:rPr>
        <w:t>, OIB 44037240006 u iznosu 18.416,24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4. MARKO ŠUMAR, Garešnica, Kapelica 92, OIB 91951062656 u iznosu 18.065,06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5. BLAŽO FARKAŠ, Garešnica, M. Gupca 108, OIB 70440187530 u iznosu 18.417,28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6. KRUNOSLAV JAKŠIĆ, Garešnica, M. Gupca 30, OIB 85838323123 u iznosu 17.428,99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7. DAVOR BEHUR, Križevci, F. </w:t>
      </w:r>
      <w:proofErr w:type="spellStart"/>
      <w:r>
        <w:rPr>
          <w:rFonts w:cs="Arial" w:hAnsi="Arial" w:ascii="Arial"/>
          <w:bCs/>
        </w:rPr>
        <w:t>Gundruma</w:t>
      </w:r>
      <w:proofErr w:type="spellEnd"/>
      <w:r>
        <w:rPr>
          <w:rFonts w:cs="Arial" w:hAnsi="Arial" w:ascii="Arial"/>
          <w:bCs/>
        </w:rPr>
        <w:t xml:space="preserve"> 26, OIB 32974388392 u iznosu 24.913,81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8. GORAN KOVAČIĆ, Garešnica, K. Tomislava 7, OIB 51658276273 u iznosu 25.974,40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9. ŽELJKO FRKOVIĆ, </w:t>
      </w:r>
      <w:proofErr w:type="spellStart"/>
      <w:r>
        <w:rPr>
          <w:rFonts w:cs="Arial" w:hAnsi="Arial" w:ascii="Arial"/>
          <w:bCs/>
        </w:rPr>
        <w:t>Berek</w:t>
      </w:r>
      <w:proofErr w:type="spellEnd"/>
      <w:r>
        <w:rPr>
          <w:rFonts w:cs="Arial" w:hAnsi="Arial" w:ascii="Arial"/>
          <w:bCs/>
        </w:rPr>
        <w:t xml:space="preserve">, </w:t>
      </w:r>
      <w:proofErr w:type="spellStart"/>
      <w:r>
        <w:rPr>
          <w:rFonts w:cs="Arial" w:hAnsi="Arial" w:ascii="Arial"/>
          <w:bCs/>
        </w:rPr>
        <w:t>Šimljanik</w:t>
      </w:r>
      <w:proofErr w:type="spellEnd"/>
      <w:r>
        <w:rPr>
          <w:rFonts w:cs="Arial" w:hAnsi="Arial" w:ascii="Arial"/>
          <w:bCs/>
        </w:rPr>
        <w:t xml:space="preserve"> 44, OIB 57327188475 u iznosu 19.482,89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10. MILE ŠTEFANAC, Garešnica, Kapelica 23, OIB 38765105531 u iznosu 15.954,76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lastRenderedPageBreak/>
        <w:tab/>
        <w:t xml:space="preserve">11. GORAN LALIĆ, Garešnica, </w:t>
      </w:r>
      <w:proofErr w:type="spellStart"/>
      <w:r>
        <w:rPr>
          <w:rFonts w:cs="Arial" w:hAnsi="Arial" w:ascii="Arial"/>
          <w:bCs/>
        </w:rPr>
        <w:t>Rogoža</w:t>
      </w:r>
      <w:proofErr w:type="spellEnd"/>
      <w:r>
        <w:rPr>
          <w:rFonts w:cs="Arial" w:hAnsi="Arial" w:ascii="Arial"/>
          <w:bCs/>
        </w:rPr>
        <w:t xml:space="preserve"> 112, OIB 58092891800 u iznosu 18.997,92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12. IVICA VEBER, Garešnica, Mali </w:t>
      </w:r>
      <w:proofErr w:type="spellStart"/>
      <w:r>
        <w:rPr>
          <w:rFonts w:cs="Arial" w:hAnsi="Arial" w:ascii="Arial"/>
          <w:bCs/>
        </w:rPr>
        <w:t>Pašijan</w:t>
      </w:r>
      <w:proofErr w:type="spellEnd"/>
      <w:r>
        <w:rPr>
          <w:rFonts w:cs="Arial" w:hAnsi="Arial" w:ascii="Arial"/>
          <w:bCs/>
        </w:rPr>
        <w:t xml:space="preserve"> 37, OIB 33202895210 u iznosu 19.142,99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13. MIRO HORVAT, Garešnica, </w:t>
      </w:r>
      <w:proofErr w:type="spellStart"/>
      <w:r>
        <w:rPr>
          <w:rFonts w:cs="Arial" w:hAnsi="Arial" w:ascii="Arial"/>
          <w:bCs/>
        </w:rPr>
        <w:t>Dišnik</w:t>
      </w:r>
      <w:proofErr w:type="spellEnd"/>
      <w:r>
        <w:rPr>
          <w:rFonts w:cs="Arial" w:hAnsi="Arial" w:ascii="Arial"/>
          <w:bCs/>
        </w:rPr>
        <w:t>, OIB 57390844670 u iznosu 18.962,67 kn</w:t>
      </w:r>
    </w:p>
    <w:p w:rsidRDefault="003F5192" w:rsidP="003F5192" w:rsidR="003F5192">
      <w:pPr>
        <w:ind w:firstLine="708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14. ZLATKO SABO, Garešnica, Kapelica 26, OIB 01740627556 u iznosu 15.775,87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15. JOSIP GAVRAN, Garešnica, </w:t>
      </w:r>
      <w:proofErr w:type="spellStart"/>
      <w:r>
        <w:rPr>
          <w:rFonts w:cs="Arial" w:hAnsi="Arial" w:ascii="Arial"/>
          <w:bCs/>
        </w:rPr>
        <w:t>Trnovitički</w:t>
      </w:r>
      <w:proofErr w:type="spellEnd"/>
      <w:r>
        <w:rPr>
          <w:rFonts w:cs="Arial" w:hAnsi="Arial" w:ascii="Arial"/>
          <w:bCs/>
        </w:rPr>
        <w:t xml:space="preserve"> Popovac, OIB 40191761833 u iznosu 21.391,55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16. RAJKO ĐENADIJA, Dežanovac, R. Končara 15, OIB 24906753815 u iznosu 19.596,58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17. KREŠO FARKAŠ, Garešnica, Varaždinska 45, OIB 74838039414 u iznosu 19.044,25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18. KRISTIJAN KOVAČEVIĆ, Garešnica, Vukovarska 90, OIB 74838039414 u iznosu 17.493,31 kn 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19. ZVONKO GAZICA, Hercegovac, Moslavačka 42, OIB 91404958037 u iznosu 20.487,64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20. NENAD GRGIĆ, Garešnica, M. Gupca 217, OIB 78145321851 u iznosu 18.746,71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21. JOSIP KROFAK, Garešnica, Petra Svačića 95, OIB 21473897049 u iznosu 20.219,04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22. KRISTIJAN NAJMAN, Garešnica, M. Gupca 149, OIB 19694779701 u iznosu 18.894,59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23. RENATO HADROVIĆ, Križevci, Nikole Tesle 51, OIB 75118498961 u iznosu 63.867,21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>24. REPUBLIKA HRVATSKA, MINISTARSTVO FINANCIJA, POREZNA UPRAVA, Zagreb, Boškovićeva 5, OIB 18683136487 u iznosu 54.404,67 kn.</w:t>
      </w:r>
    </w:p>
    <w:p w:rsidRDefault="003F5192" w:rsidP="003F5192" w:rsidR="003F5192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Cs/>
        </w:rPr>
        <w:tab/>
      </w:r>
      <w:r>
        <w:rPr>
          <w:rFonts w:cs="Arial" w:hAnsi="Arial" w:ascii="Arial"/>
          <w:b/>
          <w:bCs/>
        </w:rPr>
        <w:t>II.</w:t>
      </w:r>
      <w:r>
        <w:rPr>
          <w:rFonts w:cs="Arial" w:hAnsi="Arial" w:ascii="Arial"/>
          <w:bCs/>
        </w:rPr>
        <w:t xml:space="preserve"> </w:t>
      </w:r>
      <w:r>
        <w:rPr>
          <w:rFonts w:cs="Arial" w:hAnsi="Arial" w:ascii="Arial"/>
          <w:b/>
          <w:bCs/>
        </w:rPr>
        <w:t>Tražbine II-</w:t>
      </w:r>
      <w:proofErr w:type="spellStart"/>
      <w:r>
        <w:rPr>
          <w:rFonts w:cs="Arial" w:hAnsi="Arial" w:ascii="Arial"/>
          <w:b/>
          <w:bCs/>
        </w:rPr>
        <w:t>og</w:t>
      </w:r>
      <w:proofErr w:type="spellEnd"/>
      <w:r>
        <w:rPr>
          <w:rFonts w:cs="Arial" w:hAnsi="Arial" w:ascii="Arial"/>
          <w:b/>
          <w:bCs/>
        </w:rPr>
        <w:t xml:space="preserve"> višeg isplatnog reda</w:t>
      </w:r>
    </w:p>
    <w:p w:rsidRDefault="003F5192" w:rsidP="003F5192" w:rsidR="003F5192" w:rsidRPr="003F5192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ab/>
        <w:t>1. Priznate tražbine: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1. PODRAVSKA BANKA d.d. Koprivnica, Opatička 3, OIB 97326283154 u iznosu 519,00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2. JADRANSKO OSIGURANJE d.d. Zagreb, Listopadska 2, OIB 94472454976 u iznosu 6.308,58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lastRenderedPageBreak/>
        <w:tab/>
        <w:t xml:space="preserve">3. HRVATSKE ŠUME d.o.o. Zagreb, Ljudevita Farkaša </w:t>
      </w:r>
      <w:proofErr w:type="spellStart"/>
      <w:r>
        <w:rPr>
          <w:rFonts w:cs="Arial" w:hAnsi="Arial" w:ascii="Arial"/>
          <w:bCs/>
        </w:rPr>
        <w:t>Vukotinovića</w:t>
      </w:r>
      <w:proofErr w:type="spellEnd"/>
      <w:r>
        <w:rPr>
          <w:rFonts w:cs="Arial" w:hAnsi="Arial" w:ascii="Arial"/>
          <w:bCs/>
        </w:rPr>
        <w:t xml:space="preserve"> 2, OIB 69693144506 u iznosu 694.135,41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4. REPUBLIKA HRVATSKA, MINISTARSTVO FINANCIJA, CARINSKA UPRAVA-PODRUČNI CARINSKI URED ZAGREB, Zagreb, Avenija Dubrovnik 11, OIB 18683136487 u iznosu 100,00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5. PEVEC d.d. Sesvete, Savska cesta 84, OIB 73660371074 u iznosu 1.208,51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6. AUTOPRIJEVOZ BARIŠIĆ d.o.o. Brezovac, Vidikovac 156, OIB 90160019409 u iznosu 34.278,46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7. REPUBLIKA HRVATSKA, MINISTARSTVO FINANCIJA, POREZNA UPRAVA, Zagreb, Boškovićeva 5, OIB 18683136487 u iznosu 294.069,23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8. ZAGREBAČKA BANKA d.d. Zagreb, Trg bana J. Jelačića 10, OIB 92963223473 u iznosu 349.130,00 kn</w:t>
      </w:r>
    </w:p>
    <w:p w:rsidRDefault="003F5192" w:rsidP="003F5192" w:rsidR="003F5192" w:rsidRP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9. FINAG d.d. u stečaju Garešnica, Petra Svačića </w:t>
      </w:r>
      <w:proofErr w:type="spellStart"/>
      <w:r>
        <w:rPr>
          <w:rFonts w:cs="Arial" w:hAnsi="Arial" w:ascii="Arial"/>
          <w:bCs/>
        </w:rPr>
        <w:t>bb</w:t>
      </w:r>
      <w:proofErr w:type="spellEnd"/>
      <w:r>
        <w:rPr>
          <w:rFonts w:cs="Arial" w:hAnsi="Arial" w:ascii="Arial"/>
          <w:bCs/>
        </w:rPr>
        <w:t>, OIB 97667432680 u iznosu 1.347.073,16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10. RIBA d.d. Garešnica, </w:t>
      </w:r>
      <w:proofErr w:type="spellStart"/>
      <w:r>
        <w:rPr>
          <w:rFonts w:cs="Arial" w:hAnsi="Arial" w:ascii="Arial"/>
          <w:bCs/>
        </w:rPr>
        <w:t>Kaniška</w:t>
      </w:r>
      <w:proofErr w:type="spellEnd"/>
      <w:r>
        <w:rPr>
          <w:rFonts w:cs="Arial" w:hAnsi="Arial" w:ascii="Arial"/>
          <w:bCs/>
        </w:rPr>
        <w:t xml:space="preserve"> Iva </w:t>
      </w:r>
      <w:proofErr w:type="spellStart"/>
      <w:r>
        <w:rPr>
          <w:rFonts w:cs="Arial" w:hAnsi="Arial" w:ascii="Arial"/>
          <w:bCs/>
        </w:rPr>
        <w:t>bb</w:t>
      </w:r>
      <w:proofErr w:type="spellEnd"/>
      <w:r>
        <w:rPr>
          <w:rFonts w:cs="Arial" w:hAnsi="Arial" w:ascii="Arial"/>
          <w:bCs/>
        </w:rPr>
        <w:t>, OIB 52199410731 u iznosu 86.000,00 kn.</w:t>
      </w:r>
    </w:p>
    <w:p w:rsidRDefault="003F5192" w:rsidP="003F5192" w:rsidR="003F5192" w:rsidRPr="003F5192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ab/>
        <w:t xml:space="preserve">2. Osporene tražbine  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1. AUTOPRIJEVOZ BARIŠIĆ d.o.o. Brezovac, Vidikovac 156, OIB 90160019409 u iznosu 4.000,00 kn</w:t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2. RIBA d.d. Garešnica, </w:t>
      </w:r>
      <w:proofErr w:type="spellStart"/>
      <w:r>
        <w:rPr>
          <w:rFonts w:cs="Arial" w:hAnsi="Arial" w:ascii="Arial"/>
          <w:bCs/>
        </w:rPr>
        <w:t>Kaniška</w:t>
      </w:r>
      <w:proofErr w:type="spellEnd"/>
      <w:r>
        <w:rPr>
          <w:rFonts w:cs="Arial" w:hAnsi="Arial" w:ascii="Arial"/>
          <w:bCs/>
        </w:rPr>
        <w:t xml:space="preserve"> Iva </w:t>
      </w:r>
      <w:proofErr w:type="spellStart"/>
      <w:r>
        <w:rPr>
          <w:rFonts w:cs="Arial" w:hAnsi="Arial" w:ascii="Arial"/>
          <w:bCs/>
        </w:rPr>
        <w:t>bb</w:t>
      </w:r>
      <w:proofErr w:type="spellEnd"/>
      <w:r>
        <w:rPr>
          <w:rFonts w:cs="Arial" w:hAnsi="Arial" w:ascii="Arial"/>
          <w:bCs/>
        </w:rPr>
        <w:t>, OIB 52199410731 u iznosu 12.000,00 kn.</w:t>
      </w:r>
      <w:r>
        <w:rPr>
          <w:rFonts w:cs="Arial" w:hAnsi="Arial" w:ascii="Arial"/>
          <w:bCs/>
        </w:rPr>
        <w:tab/>
      </w:r>
    </w:p>
    <w:p w:rsidRDefault="003F5192" w:rsidP="003F5192" w:rsidR="003F5192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Upućuju se vjerovnici čije je tražbine osporio stečajni upravitelj na parnicu protiv stečajnog dužnika radi utvrđivanja osporene tražbine. </w:t>
      </w:r>
    </w:p>
    <w:p w:rsidRDefault="003F5192" w:rsidP="003F5192" w:rsidR="003F5192" w:rsidRPr="003F5192">
      <w:pPr>
        <w:ind w:firstLine="708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Ako osoba koja je upućena na parnicu ne pokrene parnicu u roku od 8 dana od dana pravomoćnosti rješenja o upućivanju na parnicu, odnosno primitka drugostupanjske odluke, smatrat će se da je odustala od prava na vođenje parnice. </w:t>
      </w:r>
    </w:p>
    <w:p w:rsidRDefault="003F5192" w:rsidP="003F5192" w:rsidR="003F51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Obrazloženje </w:t>
      </w:r>
    </w:p>
    <w:p w:rsidRDefault="003F5192" w:rsidP="003F5192" w:rsidR="003F5192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ispitnom ročištu dana 17. siječnja 2017. godine stečajni upravitelj priznao je tražbine navedene u točki I. 1. i točki II. 1. izreke rješenja, a nije ih osporio niti jedan stečajni vjerovnik nazočan na ispitnom ročištu. </w:t>
      </w:r>
    </w:p>
    <w:p w:rsidRDefault="003F5192" w:rsidP="003F5192" w:rsidR="003F5192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iz točke I. 1. i točke II. 1. izreke ovog rješenja, temeljem čl. 265. st.1. Stečajnog zakona („Narodne novine“ br.  71/15, dalje SZ) smatraju utvrđenima. </w:t>
      </w:r>
    </w:p>
    <w:p w:rsidRDefault="003F5192" w:rsidP="003F5192" w:rsidR="003F5192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Stečajni upravitelj osporio je tražbine navedene u točki II. 2. izreke ovog rješenja navodeći da je vjerovnik AUTOPPRIJEVOZ BARIŠIĆ d.o.o. Brezovac više prijavio 4.000,00 kn, a tražbinu vjerovnika RIBA d.d. Garešnica djelomično je osporio jer je dio pozajmice u iznosu 12.000,00 kn vraćen. </w:t>
      </w:r>
    </w:p>
    <w:p w:rsidRDefault="003F5192" w:rsidP="003F5192" w:rsidR="003F5192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su vjerovnici čije su tražbine osporene u skladu sa čl. 266. st. 1. u vezi sa čl. 267. st. 1. SZ-a upućeni na parnicu. 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Iz svih navedenih razloga riješeno je kao u izreci. 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  <w:r>
        <w:rPr>
          <w:rFonts w:cs="Arial" w:hAnsi="Arial" w:ascii="Arial"/>
          <w:bCs/>
        </w:rPr>
        <w:t xml:space="preserve">       </w:t>
      </w:r>
    </w:p>
    <w:p w:rsidRDefault="003F5192" w:rsidP="003F5192" w:rsidR="003F519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17. siječnja 2017. godine</w:t>
      </w:r>
    </w:p>
    <w:p w:rsidRDefault="003F5192" w:rsidP="003F5192" w:rsidR="003F5192">
      <w:pPr>
        <w:jc w:val="center"/>
        <w:rPr>
          <w:rFonts w:cs="Arial" w:hAnsi="Arial" w:ascii="Arial"/>
        </w:rPr>
      </w:pPr>
    </w:p>
    <w:p w:rsidRDefault="003F5192" w:rsidP="003F5192" w:rsidR="003F5192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3F5192" w:rsidP="003F5192" w:rsidR="003F5192">
      <w:pPr>
        <w:rPr>
          <w:rFonts w:cs="Arial" w:hAnsi="Arial" w:ascii="Arial"/>
          <w:b/>
        </w:rPr>
      </w:pPr>
    </w:p>
    <w:p w:rsidRDefault="003F5192" w:rsidP="003F5192" w:rsidR="003F5192" w:rsidRPr="003F5192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  <w:bookmarkStart w:name="_GoBack" w:id="0"/>
      <w:bookmarkEnd w:id="0"/>
    </w:p>
    <w:p w:rsidRDefault="003F5192" w:rsidP="003F5192" w:rsidR="003F519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 xml:space="preserve">Dna: stečajnom upravitelju putem pošte i putem e-oglasne ploče  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vjerovnicima iz točke II. 2. putem e-oglasne ploče</w:t>
      </w:r>
    </w:p>
    <w:p w:rsidRDefault="003F5192" w:rsidP="003F5192" w:rsidR="003F51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3F5192" w:rsidP="003F5192" w:rsidR="003F519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17.1.2017.</w:t>
      </w:r>
    </w:p>
    <w:p w:rsidRDefault="003F5192" w:rsidP="003F5192" w:rsidR="003F5192">
      <w:pPr>
        <w:rPr>
          <w:rFonts w:cs="Times New Roman"/>
        </w:rPr>
      </w:pPr>
    </w:p>
    <w:p w:rsidRDefault="00CB0EA4" w:rsidP="003F519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192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9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St-353/2016-29</izvorni_sadrzaj>
    <derivirana_varijabla naziv="DomainObject.Oznaka_1">St-353/2016-29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PANPELETI društvo s ograničenom odgovornošću za proizvodnju, trgovinu i usluge</izvorni_sadrzaj>
    <derivirana_varijabla naziv="DomainObject.Predmet.ProtustrankaFormated_1">  PANPELETI društvo s ograničenom odgovornošću za proizvodnju, trgovinu i usluge</derivirana_varijabla>
  </DomainObject.Predmet.ProtustrankaFormated>
  <DomainObject.Predmet.ProtustrankaFormatedOIB>
    <izvorni_sadrzaj>  PANPELETI društvo s ograničenom odgovornošću za proizvodnju, trgovinu i usluge, OIB 03731428124</izvorni_sadrzaj>
    <derivirana_varijabla naziv="DomainObject.Predmet.ProtustrankaFormatedOIB_1">  PANPELETI društvo s ograničenom odgovornošću za proizvodnju, trgovinu i usluge, OIB 03731428124</derivirana_varijabla>
  </DomainObject.Predmet.ProtustrankaFormatedOIB>
  <DomainObject.Predmet.ProtustrankaFormatedWithAdress>
    <izvorni_sadrzaj> PANPELETI društvo s ograničenom odgovornošću za proizvodnju, trgovinu i usluge, Kostanjevac 153, 43280 Kostanjevac</izvorni_sadrzaj>
    <derivirana_varijabla naziv="DomainObject.Predmet.ProtustrankaFormatedWithAdress_1"> PANPELETI društvo s ograničenom odgovornošću za proizvodnju, trgovinu i usluge, Kostanjevac 153, 43280 Kostanjevac</derivirana_varijabla>
  </DomainObject.Predmet.ProtustrankaFormatedWithAdress>
  <DomainObject.Predmet.ProtustrankaFormatedWithAdressOIB>
    <izvorni_sadrzaj> PANPELETI društvo s ograničenom odgovornošću za proizvodnju, trgovinu i usluge, OIB 03731428124, Kostanjevac 153, 43280 Kostanjevac</izvorni_sadrzaj>
    <derivirana_varijabla naziv="DomainObject.Predmet.ProtustrankaFormatedWithAdressOIB_1"> PANPELETI društvo s ograničenom odgovornošću za proizvodnju, trgovinu i usluge, OIB 03731428124, Kostanjevac 153, 43280 Kostanjevac</derivirana_varijabla>
  </DomainObject.Predmet.ProtustrankaFormatedWithAdressOIB>
  <DomainObject.Predmet.ProtustrankaWithAdress>
    <izvorni_sadrzaj>PANPELETI društvo s ograničenom odgovornošću za proizvodnju, trgovinu i usluge Kostanjevac 153, 43280 Kostanjevac</izvorni_sadrzaj>
    <derivirana_varijabla naziv="DomainObject.Predmet.ProtustrankaWithAdress_1">PANPELETI društvo s ograničenom odgovornošću za proizvodnju, trgovinu i usluge Kostanjevac 153, 43280 Kostanjevac</derivirana_varijabla>
  </DomainObject.Predmet.ProtustrankaWithAdress>
  <DomainObject.Predmet.ProtustrankaWithAdressOIB>
    <izvorni_sadrzaj>PANPELETI društvo s ograničenom odgovornošću za proizvodnju, trgovinu i usluge, OIB 03731428124, Kostanjevac 153, 43280 Kostanjevac</izvorni_sadrzaj>
    <derivirana_varijabla naziv="DomainObject.Predmet.ProtustrankaWithAdressOIB_1">PANPELETI društvo s ograničenom odgovornošću za proizvodnju, trgovinu i usluge, OIB 03731428124, Kostanjevac 153, 43280 Kostanjevac</derivirana_varijabla>
  </DomainObject.Predmet.ProtustrankaWithAdressOIB>
  <DomainObject.Predmet.ProtustrankaNazivFormated>
    <izvorni_sadrzaj>PANPELETI društvo s ograničenom odgovornošću za proizvodnju, trgovinu i usluge</izvorni_sadrzaj>
    <derivirana_varijabla naziv="DomainObject.Predmet.ProtustrankaNazivFormated_1">PANPELETI društvo s ograničenom odgovornošću za proizvodnju, trgovinu i usluge</derivirana_varijabla>
  </DomainObject.Predmet.ProtustrankaNazivFormated>
  <DomainObject.Predmet.ProtustrankaNazivFormatedOIB>
    <izvorni_sadrzaj>PANPELETI društvo s ograničenom odgovornošću za proizvodnju, trgovinu i usluge, OIB 03731428124</izvorni_sadrzaj>
    <derivirana_varijabla naziv="DomainObject.Predmet.ProtustrankaNazivFormatedOIB_1">PANPELETI društvo s ograničenom odgovornošću za proizvodnju, trgovinu i usluge, OIB 03731428124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PANPELETI društvo s ograničenom odgovornošću za proizvodnju, trgovinu i usluge</item>
    </izvorni_sadrzaj>
    <derivirana_varijabla naziv="DomainObject.Predmet.ProtuStrankaListFormated_1">
      <item>PANPELETI društvo s ograničenom odgovornošću za proizvodnju, trgovinu i usluge</item>
    </derivirana_varijabla>
  </DomainObject.Predmet.ProtuStrankaListFormated>
  <DomainObject.Predmet.ProtuStrankaListFormatedOIB>
    <izvorni_sadrzaj>
      <item>PANPELETI društvo s ograničenom odgovornošću za proizvodnju, trgovinu i usluge, OIB 03731428124</item>
    </izvorni_sadrzaj>
    <derivirana_varijabla naziv="DomainObject.Predmet.ProtuStrankaListFormatedOIB_1">
      <item>PANPELETI društvo s ograničenom odgovornošću za proizvodnju, trgovinu i usluge, OIB 03731428124</item>
    </derivirana_varijabla>
  </DomainObject.Predmet.ProtuStrankaListFormatedOIB>
  <DomainObject.Predmet.ProtuStrankaListFormatedWithAdress>
    <izvorni_sadrzaj>
      <item>PANPELETI društvo s ograničenom odgovornošću za proizvodnju, trgovinu i usluge, Kostanjevac 153, 43280 Kostanjevac</item>
    </izvorni_sadrzaj>
    <derivirana_varijabla naziv="DomainObject.Predmet.ProtuStrankaListFormatedWithAdress_1">
      <item>PANPELETI društvo s ograničenom odgovornošću za proizvodnju, trgovinu i usluge, Kostanjevac 153, 43280 Kostanjevac</item>
    </derivirana_varijabla>
  </DomainObject.Predmet.ProtuStrankaListFormatedWithAdress>
  <DomainObject.Predmet.ProtuStrankaListFormatedWithAdressOIB>
    <izvorni_sadrzaj>
      <item>PANPELETI društvo s ograničenom odgovornošću za proizvodnju, trgovinu i usluge, OIB 03731428124, Kostanjevac 153, 43280 Kostanjevac</item>
    </izvorni_sadrzaj>
    <derivirana_varijabla naziv="DomainObject.Predmet.ProtuStrankaListFormatedWithAdressOIB_1">
      <item>PANPELETI društvo s ograničenom odgovornošću za proizvodnju, trgovinu i usluge, OIB 03731428124, Kostanjevac 153, 43280 Kostanjevac</item>
    </derivirana_varijabla>
  </DomainObject.Predmet.ProtuStrankaListFormatedWithAdressOIB>
  <DomainObject.Predmet.ProtuStrankaListNazivFormated>
    <izvorni_sadrzaj>
      <item>PANPELETI društvo s ograničenom odgovornošću za proizvodnju, trgovinu i usluge</item>
    </izvorni_sadrzaj>
    <derivirana_varijabla naziv="DomainObject.Predmet.ProtuStrankaListNazivFormated_1">
      <item>PANPELETI društvo s ograničenom odgovornošću za proizvodnju, trgovinu i usluge</item>
    </derivirana_varijabla>
  </DomainObject.Predmet.ProtuStrankaListNazivFormated>
  <DomainObject.Predmet.ProtuStrankaListNazivFormatedOIB>
    <izvorni_sadrzaj>
      <item>PANPELETI društvo s ograničenom odgovornošću za proizvodnju, trgovinu i usluge, OIB 03731428124</item>
    </izvorni_sadrzaj>
    <derivirana_varijabla naziv="DomainObject.Predmet.ProtuStrankaListNazivFormatedOIB_1">
      <item>PANPELETI društvo s ograničenom odgovornošću za proizvodnju, trgovinu i usluge, OIB 03731428124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St-353/2016-29</izvorni_sadrzaj>
    <derivirana_varijabla naziv="DomainObject.PoslovniBrojDokumenta_1">St-353/2016-29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PANPELETI društvo s ograničenom odgovornošću za proizvodnju, trgovinu i usluge</izvorni_sadrzaj>
    <derivirana_varijabla naziv="DomainObject.Predmet.ProtustrankaIDrugi_1">PANPELETI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PANPELETI društvo s ograničenom odgovornošću za proizvodnju, trgovinu i usluge, OIB 03731428124, Kostanjevac 153, 43280 Kostanjevac</izvorni_sadrzaj>
    <derivirana_varijabla naziv="DomainObject.Predmet.ProtustrankaIDrugiAdressOIB_1">PANPELETI društvo s ograničenom odgovornošću za proizvodnju, trgovinu i usluge, OIB 03731428124, Kostanjevac 153,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PANPELETI društvo s ograničenom odgovornošću za proizvodnju, trgovinu i usluge</item>
    </izvorni_sadrzaj>
    <derivirana_varijabla naziv="DomainObject.Predmet.SudioniciListNaziv_1">
      <item>FINA, RC ZAGREB, Podružnica Bjelovar</item>
      <item>PANPELETI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PANPELETI društvo s ograničenom odgovornošću za proizvodnju, trgovinu i usluge, OIB 03731428124, Kostanjevac 153,43280 Kostanjevac</item>
    </izvorni_sadrzaj>
    <derivirana_varijabla naziv="DomainObject.Predmet.SudioniciListAdressOIB_1">
      <item>FINA, RC ZAGREB, Podružnica Bjelovar, OIB 85821130368, F. Supila 4,43000 Bjelovar</item>
      <item>PANPELETI društvo s ograničenom odgovornošću za proizvodnju, trgovinu i usluge, OIB 03731428124, Kostanjevac 153,43280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43A99-54EA-4BF9-8F95-EF871EBC5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877</properties:Words>
  <properties:Characters>4782</properties:Characters>
  <properties:Lines>129</properties:Lines>
  <properties:Paragraphs>63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2017-01-17T09:29:00Z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St-353/2016-29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