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fc11" w14:paraId="349fc11"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CC60C0" w:rsidRPr="00CC60C0">
        <w:rPr>
          <w:rFonts w:hAnsi="Times New Roman" w:ascii="Times New Roman"/>
        </w:rPr>
        <w:t>Trgovački sud u Zagrebu, Stalna služba u Karlovcu, po sucu Vesna Fundurulić Perišin, kao stečajnom sucu, u stečajnom postupku nad dužnikom DIOKI d.d. u stečaju, Zagreb, Čulinečka cesta 252, OIB: 71451172026</w:t>
      </w:r>
      <w:r w:rsidR="00017A9F" w:rsidRPr="00017A9F">
        <w:rPr>
          <w:rFonts w:hAnsi="Times New Roman" w:ascii="Times New Roman"/>
        </w:rPr>
        <w:t xml:space="preserve">,   </w:t>
      </w:r>
      <w:r w:rsidR="00CC60C0">
        <w:rPr>
          <w:rFonts w:hAnsi="Times New Roman" w:ascii="Times New Roman"/>
        </w:rPr>
        <w:t>3. prosinca</w:t>
      </w:r>
      <w:r w:rsidR="00485878">
        <w:rPr>
          <w:rFonts w:hAnsi="Times New Roman" w:ascii="Times New Roman"/>
        </w:rPr>
        <w:t xml:space="preserve"> </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3853E3" w:rsidR="003853E3" w:rsidRPr="003853E3">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upisan</w:t>
      </w:r>
      <w:r w:rsidR="007834FB">
        <w:rPr>
          <w:rFonts w:hAnsi="Times New Roman" w:ascii="Times New Roman"/>
        </w:rPr>
        <w:t>e</w:t>
      </w:r>
      <w:r w:rsidR="007834FB" w:rsidRPr="007834FB">
        <w:rPr>
          <w:rFonts w:hAnsi="Times New Roman" w:ascii="Times New Roman"/>
        </w:rPr>
        <w:t xml:space="preserve"> u zemljišnim knjigama </w:t>
      </w:r>
      <w:r w:rsidR="003853E3" w:rsidRPr="003853E3">
        <w:rPr>
          <w:rFonts w:hAnsi="Times New Roman" w:ascii="Times New Roman"/>
        </w:rPr>
        <w:t>Općins</w:t>
      </w:r>
      <w:r w:rsidR="003853E3">
        <w:rPr>
          <w:rFonts w:hAnsi="Times New Roman" w:ascii="Times New Roman"/>
        </w:rPr>
        <w:t>kog građanskog suda u Zagrebu, Z</w:t>
      </w:r>
      <w:r w:rsidR="003853E3" w:rsidRPr="003853E3">
        <w:rPr>
          <w:rFonts w:hAnsi="Times New Roman" w:ascii="Times New Roman"/>
        </w:rPr>
        <w:t xml:space="preserve">emljišnoknjižni odjel Zagreb i to </w:t>
      </w:r>
    </w:p>
    <w:p w:rsidRDefault="003853E3" w:rsidP="003853E3" w:rsidR="003853E3">
      <w:pPr>
        <w:ind w:firstLine="708"/>
        <w:jc w:val="both"/>
        <w:rPr>
          <w:rFonts w:hAnsi="Times New Roman" w:ascii="Times New Roman"/>
        </w:rPr>
      </w:pPr>
      <w:r w:rsidRPr="003853E3">
        <w:rPr>
          <w:rFonts w:hAnsi="Times New Roman" w:ascii="Times New Roman"/>
        </w:rPr>
        <w:t>-kčbr. 6915/9 - zgrada površine 4440 m2 i tvorničko dvorište površine 527 m2, ukupne površine 4967 m2, upisanu u zk. ul. 35789, k.o. 999901 Grad Zagreb.</w:t>
      </w:r>
    </w:p>
    <w:p w:rsidRDefault="009F3CBC" w:rsidP="003853E3" w:rsidR="009F3CBC" w:rsidRPr="006902CE">
      <w:pPr>
        <w:ind w:firstLine="708"/>
        <w:jc w:val="both"/>
        <w:rPr>
          <w:rFonts w:hAnsi="Times New Roman" w:ascii="Times New Roman"/>
        </w:rPr>
      </w:pPr>
      <w:r w:rsidRPr="006902CE">
        <w:rPr>
          <w:rFonts w:hAnsi="Times New Roman" w:ascii="Times New Roman"/>
        </w:rPr>
        <w:t xml:space="preserve"> za dan:</w:t>
      </w:r>
    </w:p>
    <w:p w:rsidRDefault="009F3CBC" w:rsidP="009F3CBC" w:rsidR="009F3CBC">
      <w:pPr>
        <w:jc w:val="both"/>
        <w:rPr>
          <w:rFonts w:hAnsi="Times New Roman" w:ascii="Times New Roman"/>
        </w:rPr>
      </w:pPr>
    </w:p>
    <w:p w:rsidRDefault="003853E3" w:rsidP="009F3CBC" w:rsidR="009F3CBC">
      <w:pPr>
        <w:jc w:val="center"/>
        <w:rPr>
          <w:rFonts w:hAnsi="Times New Roman" w:ascii="Times New Roman"/>
        </w:rPr>
      </w:pPr>
      <w:r>
        <w:rPr>
          <w:rFonts w:hAnsi="Times New Roman" w:ascii="Times New Roman"/>
        </w:rPr>
        <w:t>19</w:t>
      </w:r>
      <w:r w:rsidR="007834FB">
        <w:rPr>
          <w:rFonts w:hAnsi="Times New Roman" w:ascii="Times New Roman"/>
        </w:rPr>
        <w:t>. prosinca</w:t>
      </w:r>
      <w:r>
        <w:rPr>
          <w:rFonts w:hAnsi="Times New Roman" w:ascii="Times New Roman"/>
        </w:rPr>
        <w:t xml:space="preserve"> 2018. u 14</w:t>
      </w:r>
      <w:r w:rsidR="009F3CBC">
        <w:rPr>
          <w:rFonts w:hAnsi="Times New Roman" w:ascii="Times New Roman"/>
        </w:rPr>
        <w:t xml:space="preserve">,00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840526">
        <w:rPr>
          <w:rFonts w:hAnsi="Times New Roman" w:ascii="Times New Roman"/>
        </w:rPr>
        <w:t>GASFIN S.A.,</w:t>
      </w:r>
      <w:r w:rsidR="00D44771" w:rsidRPr="00D44771">
        <w:t xml:space="preserve"> </w:t>
      </w:r>
      <w:r w:rsidR="00D44771" w:rsidRPr="00D44771">
        <w:rPr>
          <w:rFonts w:hAnsi="Times New Roman" w:ascii="Times New Roman"/>
        </w:rPr>
        <w:t>Luxemburg</w:t>
      </w:r>
      <w:r w:rsidR="00D44771">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hAnsi="Times New Roman" w:ascii="Times New Roman"/>
        </w:rPr>
        <w:lastRenderedPageBreak/>
        <w:t>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CC60C0">
        <w:rPr>
          <w:rFonts w:hAnsi="Times New Roman" w:ascii="Times New Roman"/>
        </w:rPr>
        <w:t>3. prosinca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3119A2">
        <w:rPr>
          <w:rFonts w:hAnsi="Times New Roman" w:ascii="Times New Roman"/>
        </w:rPr>
        <w:t>, v.r.</w:t>
      </w:r>
    </w:p>
    <w:p w:rsidRDefault="003119A2" w:rsidP="00916759" w:rsidR="003119A2">
      <w:pPr>
        <w:jc w:val="right"/>
        <w:rPr>
          <w:rFonts w:hAnsi="Times New Roman" w:ascii="Times New Roman"/>
        </w:rPr>
      </w:pPr>
    </w:p>
    <w:p w:rsidRDefault="003119A2" w:rsidP="00916759" w:rsidR="003119A2">
      <w:pPr>
        <w:jc w:val="right"/>
        <w:rPr>
          <w:rFonts w:hAnsi="Times New Roman" w:ascii="Times New Roman"/>
        </w:rPr>
      </w:pPr>
      <w:r>
        <w:rPr>
          <w:rFonts w:hAnsi="Times New Roman" w:ascii="Times New Roman"/>
        </w:rPr>
        <w:t>Za točnost otpravka-</w:t>
      </w:r>
    </w:p>
    <w:p w:rsidRDefault="003119A2" w:rsidP="00916759" w:rsidR="003119A2">
      <w:pPr>
        <w:jc w:val="right"/>
        <w:rPr>
          <w:rFonts w:hAnsi="Times New Roman" w:ascii="Times New Roman"/>
        </w:rPr>
      </w:pPr>
      <w:r>
        <w:rPr>
          <w:rFonts w:hAnsi="Times New Roman" w:ascii="Times New Roman"/>
        </w:rPr>
        <w:t>ovlašteni službenik:</w:t>
      </w:r>
    </w:p>
    <w:p w:rsidRDefault="003119A2" w:rsidP="00916759" w:rsidR="003119A2">
      <w:pPr>
        <w:jc w:val="right"/>
        <w:rPr>
          <w:rFonts w:hAnsi="Times New Roman" w:ascii="Times New Roman"/>
        </w:rPr>
      </w:pPr>
      <w:r>
        <w:rPr>
          <w:rFonts w:hAnsi="Times New Roman" w:ascii="Times New Roman"/>
        </w:rPr>
        <w:t>Žana Livaja</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119A2">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CC60C0" w:rsidRPr="00CC60C0">
          <w:rPr>
            <w:rFonts w:hAnsi="Times New Roman" w:ascii="Times New Roman"/>
          </w:rPr>
          <w:t>3  St-1984/13-615</w:t>
        </w:r>
      </w:p>
      <w:p w:rsidRDefault="003119A2" w:rsidR="0060670C">
        <w:pPr>
          <w:pStyle w:val="Zaglavlje"/>
          <w:jc w:val="center"/>
        </w:pPr>
      </w:p>
    </w:sdtContent>
  </w:sdt>
  <w:p w:rsidRDefault="003119A2"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r w:rsidR="00485878">
      <w:rPr>
        <w:rFonts w:hAnsi="Times New Roman" w:ascii="Times New Roman"/>
      </w:rPr>
      <w:t>3  St-</w:t>
    </w:r>
    <w:r w:rsidR="00CC60C0">
      <w:rPr>
        <w:rFonts w:hAnsi="Times New Roman" w:ascii="Times New Roman"/>
      </w:rPr>
      <w:t>1984/13-615</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119A2"/>
    <w:rsid w:val="003422B3"/>
    <w:rsid w:val="003853E3"/>
    <w:rsid w:val="00395F7D"/>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3119A2"/>
    <w:rPr>
      <w:color w:val="808080"/>
      <w:bdr w:space="0" w:sz="0" w:color="auto" w:val="none"/>
      <w:shd w:fill="auto" w:color="auto" w:val="clear"/>
    </w:rPr>
  </w:style>
  <w:style w:customStyle="true" w:styleId="eSPISCCParagraphDefaultFont" w:type="character">
    <w:name w:val="eSPIS_CC_Paragraph Default Font"/>
    <w:basedOn w:val="Zadanifontodlomka"/>
    <w:rsid w:val="003119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9A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119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9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3119A2"/>
    <w:rPr>
      <w:color w:val="808080"/>
      <w:bdr w:color="auto" w:space="0" w:sz="0" w:val="none"/>
      <w:shd w:color="auto" w:fill="auto" w:val="clear"/>
    </w:rPr>
  </w:style>
  <w:style w:customStyle="1" w:styleId="eSPISCCParagraphDefaultFont" w:type="character">
    <w:name w:val="eSPIS_CC_Paragraph Default Font"/>
    <w:basedOn w:val="Zadanifontodlomka"/>
    <w:rsid w:val="003119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19A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119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19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1 - 15  u pisarnici</izvorni_sadrzaj>
    <derivirana_varijabla naziv="DomainObject.Predmet.Opis_1">svez 1 - 15  u pisarnici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St-1984/2013</izvorni_sadrzaj>
    <derivirana_varijabla naziv="DomainObject.Predmet.OznakaBroj_1">St-1984/2013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 br 16 svez 1-15</izvorni_sadrzaj>
    <derivirana_varijabla naziv="DomainObject.Predmet.PrimjedbaSuca_1">ormar br 16 svez 1-15</derivirana_varijabla>
  </DomainObject.Predmet.PrimjedbaSuca>
  <DomainObject.Predmet.ProtustrankaFormated>
    <izvorni_sadrzaj>  DIOKI Organska petrokemija d.d.</izvorni_sadrzaj>
    <derivirana_varijabla naziv="DomainObject.Predmet.ProtustrankaFormated_1">  DIOKI Organska petrokemija d.d.</derivirana_varijabla>
  </DomainObject.Predmet.ProtustrankaFormated>
  <DomainObject.Predmet.ProtustrankaFormatedOIB>
    <izvorni_sadrzaj>  DIOKI Organska petrokemija d.d., OIB 71451172026</izvorni_sadrzaj>
    <derivirana_varijabla naziv="DomainObject.Predmet.ProtustrankaFormatedOIB_1">  DIOKI Organska petrokemija d.d., OIB 71451172026</derivirana_varijabla>
  </DomainObject.Predmet.ProtustrankaFormatedOIB>
  <DomainObject.Predmet.ProtustrankaFormatedWithAdress>
    <izvorni_sadrzaj> DIOKI Organska petrokemija d.d., Čulinečka cesta 252, 10000 Zagreb</izvorni_sadrzaj>
    <derivirana_varijabla naziv="DomainObject.Predmet.ProtustrankaFormatedWithAdress_1"> DIOKI Organska petrokemija d.d., Čulinečka cesta 252, 10000 Zagreb</derivirana_varijabla>
  </DomainObject.Predmet.ProtustrankaFormatedWithAdress>
  <DomainObject.Predmet.ProtustrankaFormatedWithAdressOIB>
    <izvorni_sadrzaj> DIOKI Organska petrokemija d.d., OIB 71451172026, Čulinečka cesta 252, 10000 Zagreb</izvorni_sadrzaj>
    <derivirana_varijabla naziv="DomainObject.Predmet.ProtustrankaFormatedWithAdressOIB_1"> DIOKI Organska petrokemija d.d., OIB 71451172026, Čulinečka cesta 252, 10000 Zagreb</derivirana_varijabla>
  </DomainObject.Predmet.ProtustrankaFormatedWithAdressOIB>
  <DomainObject.Predmet.ProtustrankaWithAdress>
    <izvorni_sadrzaj>DIOKI Organska petrokemija d.d. Čulinečka cesta 252, 10000 Zagreb</izvorni_sadrzaj>
    <derivirana_varijabla naziv="DomainObject.Predmet.ProtustrankaWithAdress_1">DIOKI Organska petrokemija d.d. Čulinečka cesta 252, 10000 Zagreb</derivirana_varijabla>
  </DomainObject.Predmet.ProtustrankaWithAdress>
  <DomainObject.Predmet.ProtustrankaWithAdressOIB>
    <izvorni_sadrzaj>DIOKI Organska petrokemija d.d., OIB 71451172026, Čulinečka cesta 252, 10000 Zagreb</izvorni_sadrzaj>
    <derivirana_varijabla naziv="DomainObject.Predmet.ProtustrankaWithAdressOIB_1">DIOKI Organska petrokemija d.d., OIB 71451172026, Čulinečka cesta 252, 10000 Zagreb</derivirana_varijabla>
  </DomainObject.Predmet.ProtustrankaWithAdressOIB>
  <DomainObject.Predmet.ProtustrankaNazivFormated>
    <izvorni_sadrzaj>DIOKI Organska petrokemija d.d.</izvorni_sadrzaj>
    <derivirana_varijabla naziv="DomainObject.Predmet.ProtustrankaNazivFormated_1">DIOKI Organska petrokemija d.d.</derivirana_varijabla>
  </DomainObject.Predmet.ProtustrankaNazivFormated>
  <DomainObject.Predmet.ProtustrankaNazivFormatedOIB>
    <izvorni_sadrzaj>DIOKI Organska petrokemija d.d., OIB 71451172026</izvorni_sadrzaj>
    <derivirana_varijabla naziv="DomainObject.Predmet.ProtustrankaNazivFormatedOIB_1">DIOKI Organska petrokemija d.d., OIB 71451172026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izvorni_sadrzaj>
    <derivirana_varijabla naziv="DomainObject.Predmet.StrankaFormated_1">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derivirana_varijabla>
  </DomainObject.Predmet.StrankaFormated>
  <DomainObject.Predmet.StrankaFormatedOIB>
    <izvorni_sadrzaj>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OIB ;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izvorni_sadrzaj>
    <derivirana_varijabla naziv="DomainObject.Predmet.StrankaFormatedOIB_1">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OIB ;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derivirana_varijabla>
  </DomainObject.Predmet.StrankaFormatedOIB>
  <DomainObject.Predmet.StrankaFormatedWithAdress>
    <izvorni_sadrzaj>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izvorni_sadrzaj>
    <derivirana_varijabla naziv="DomainObject.Predmet.StrankaFormatedWithAdress_1">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derivirana_varijabla>
  </DomainObject.Predmet.StrankaFormatedWithAdress>
  <DomainObject.Predmet.StrankaFormatedWithAdressOIB>
    <izvorni_sadrzaj>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OIB ;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izvorni_sadrzaj>
    <derivirana_varijabla naziv="DomainObject.Predmet.StrankaFormatedWithAdressOIB_1">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OIB ;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derivirana_varijabla>
  </DomainObject.Predmet.StrankaFormatedWithAdressOIB>
  <DomainObject.Predmet.StrankaWithAdress>
    <izvorni_sadrzaj>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izvorni_sadrzaj>
    <derivirana_varijabla naziv="DomainObject.Predmet.StrankaWithAdress_1">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derivirana_varijabla>
  </DomainObject.Predmet.StrankaWithAdress>
  <DomainObject.Predmet.StrankaWithAdressOIB>
    <izvorni_sadrzaj>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 OIB ,IVERO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izvorni_sadrzaj>
    <derivirana_varijabla naziv="DomainObject.Predmet.StrankaWithAdressOIB_1">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 OIB ,IVERO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derivirana_varijabla>
  </DomainObject.Predmet.StrankaWithAdressOIB>
  <DomainObject.Predmet.StrankaNazivFormated>
    <izvorni_sadrzaj>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izvorni_sadrzaj>
    <derivirana_varijabla naziv="DomainObject.Predmet.StrankaNazivFormated_1">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derivirana_varijabla>
  </DomainObject.Predmet.StrankaNazivFormated>
  <DomainObject.Predmet.StrankaNazivFormatedOIB>
    <izvorni_sadrzaj>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 OIB ,IVERO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izvorni_sadrzaj>
    <derivirana_varijabla naziv="DomainObject.Predmet.StrankaNazivFormatedOIB_1">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 OIB ,IVERO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zvorni_sadrzaj>
    <derivirana_varijabla naziv="DomainObject.Predmet.StrankaList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derivirana_varijabla>
  </DomainObject.Predmet.StrankaListFormated>
  <DomainObject.Predmet.StrankaList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 OIB </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zvorni_sadrzaj>
    <derivirana_varijabla naziv="DomainObject.Predmet.StrankaList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 OIB </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derivirana_varijabla>
  </DomainObject.Predmet.StrankaListFormatedOIB>
  <DomainObject.Predmet.StrankaListFormatedWithAdress>
    <izvorni_sadrzaj>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zvorni_sadrzaj>
    <derivirana_varijabla naziv="DomainObject.Predmet.StrankaListFormatedWithAdress_1">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derivirana_varijabla>
  </DomainObject.Predmet.StrankaListFormatedWithAdress>
  <DomainObject.Predmet.StrankaListFormatedWithAdressOIB>
    <izvorni_sadrzaj>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 OIB </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zvorni_sadrzaj>
    <derivirana_varijabla naziv="DomainObject.Predmet.StrankaListFormatedWithAdressOIB_1">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 OIB </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derivirana_varijabla>
  </DomainObject.Predmet.StrankaListFormatedWithAdressOIB>
  <DomainObject.Predmet.StrankaListNaziv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zvorni_sadrzaj>
    <derivirana_varijabla naziv="DomainObject.Predmet.StrankaListNaziv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derivirana_varijabla>
  </DomainObject.Predmet.StrankaListNazivFormated>
  <DomainObject.Predmet.StrankaListNaziv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 OIB </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zvorni_sadrzaj>
    <derivirana_varijabla naziv="DomainObject.Predmet.StrankaListNaziv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 OIB </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derivirana_varijabla>
  </DomainObject.Predmet.StrankaListNazivFormatedOIB>
  <DomainObject.Predmet.ProtuStrankaListFormated>
    <izvorni_sadrzaj>
      <item>DIOKI Organska petrokemija d.d.</item>
    </izvorni_sadrzaj>
    <derivirana_varijabla naziv="DomainObject.Predmet.ProtuStrankaListFormated_1">
      <item>DIOKI Organska petrokemija d.d.</item>
    </derivirana_varijabla>
  </DomainObject.Predmet.ProtuStrankaListFormated>
  <DomainObject.Predmet.ProtuStrankaListFormatedOIB>
    <izvorni_sadrzaj>
      <item>DIOKI Organska petrokemija d.d., OIB 71451172026</item>
    </izvorni_sadrzaj>
    <derivirana_varijabla naziv="DomainObject.Predmet.ProtuStrankaListFormatedOIB_1">
      <item>DIOKI Organska petrokemija d.d., OIB 71451172026</item>
    </derivirana_varijabla>
  </DomainObject.Predmet.ProtuStrankaListFormatedOIB>
  <DomainObject.Predmet.ProtuStrankaListFormatedWithAdress>
    <izvorni_sadrzaj>
      <item>DIOKI Organska petrokemija d.d., Čulinečka cesta 252, 10000 Zagreb</item>
    </izvorni_sadrzaj>
    <derivirana_varijabla naziv="DomainObject.Predmet.ProtuStrankaListFormatedWithAdress_1">
      <item>DIOKI Organska petrokemija d.d., Čulinečka cesta 252, 10000 Zagreb</item>
    </derivirana_varijabla>
  </DomainObject.Predmet.ProtuStrankaListFormatedWithAdress>
  <DomainObject.Predmet.ProtuStrankaListFormatedWithAdressOIB>
    <izvorni_sadrzaj>
      <item>DIOKI Organska petrokemija d.d., OIB 71451172026, Čulinečka cesta 252, 10000 Zagreb</item>
    </izvorni_sadrzaj>
    <derivirana_varijabla naziv="DomainObject.Predmet.ProtuStrankaListFormatedWithAdressOIB_1">
      <item>DIOKI Organska petrokemija d.d., OIB 71451172026, Čulinečka cesta 252, 10000 Zagreb</item>
    </derivirana_varijabla>
  </DomainObject.Predmet.ProtuStrankaListFormatedWithAdressOIB>
  <DomainObject.Predmet.ProtuStrankaListNazivFormated>
    <izvorni_sadrzaj>
      <item>DIOKI Organska petrokemija d.d.</item>
    </izvorni_sadrzaj>
    <derivirana_varijabla naziv="DomainObject.Predmet.ProtuStrankaListNazivFormated_1">
      <item>DIOKI Organska petrokemija d.d.</item>
    </derivirana_varijabla>
  </DomainObject.Predmet.ProtuStrankaListNazivFormated>
  <DomainObject.Predmet.ProtuStrankaListNazivFormatedOIB>
    <izvorni_sadrzaj>
      <item>DIOKI Organska petrokemija d.d., OIB 71451172026</item>
    </izvorni_sadrzaj>
    <derivirana_varijabla naziv="DomainObject.Predmet.ProtuStrankaListNazivFormatedOIB_1">
      <item>DIOKI Organska petrokemija d.d., OIB 71451172026</item>
    </derivirana_varijabla>
  </DomainObject.Predmet.ProtuStrankaListNazivFormatedOIB>
  <DomainObject.Predmet.OstaliList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zvorni_sadrzaj>
    <derivirana_varijabla naziv="DomainObject.Predmet.OstaliList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derivirana_varijabla>
  </DomainObject.Predmet.OstaliListFormated>
  <DomainObject.Predmet.OstaliList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zvorni_sadrzaj>
    <derivirana_varijabla naziv="DomainObject.Predmet.OstaliList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derivirana_varijabla>
  </DomainObject.Predmet.OstaliListFormatedOIB>
  <DomainObject.Predmet.OstaliListFormatedWithAdress>
    <izvorni_sadrzaj>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zvorni_sadrzaj>
    <derivirana_varijabla naziv="DomainObject.Predmet.OstaliListFormatedWithAdress_1">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derivirana_varijabla>
  </DomainObject.Predmet.OstaliListFormatedWithAdress>
  <DomainObject.Predmet.OstaliListFormatedWithAdressOIB>
    <izvorni_sadrzaj>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zvorni_sadrzaj>
    <derivirana_varijabla naziv="DomainObject.Predmet.OstaliListFormatedWithAdressOIB_1">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derivirana_varijabla>
  </DomainObject.Predmet.OstaliListFormatedWithAdressOIB>
  <DomainObject.Predmet.OstaliListNaziv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zvorni_sadrzaj>
    <derivirana_varijabla naziv="DomainObject.Predmet.OstaliListNaziv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derivirana_varijabla>
  </DomainObject.Predmet.OstaliListNazivFormated>
  <DomainObject.Predmet.OstaliListNaziv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zvorni_sadrzaj>
    <derivirana_varijabla naziv="DomainObject.Predmet.OstaliListNaziv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DIOKI Organska petrokemija d.d.</izvorni_sadrzaj>
    <derivirana_varijabla naziv="DomainObject.Predmet.ProtustrankaIDrugi_1">DIOKI Organska petrokemija d.d.</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DIOKI Organska petrokemija d.d., OIB 71451172026, Čulinečka cesta 252, 10000 Zagreb</izvorni_sadrzaj>
    <derivirana_varijabla naziv="DomainObject.Predmet.ProtustrankaIDrugiAdressOIB_1">DIOKI Organska petrokemija d.d., OIB 71451172026, Čulinečka cesta 252,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zvorni_sadrzaj>
    <derivirana_varijabla naziv="DomainObject.Predmet.SudioniciListNaziv_1">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derivirana_varijabla>
  </DomainObject.Predmet.SudioniciListNaziv>
  <DomainObject.Predmet.SudioniciListAdressOIB>
    <izvorni_sadrzaj>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 OIB </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zvorni_sadrzaj>
    <derivirana_varijabla naziv="DomainObject.Predmet.SudioniciListAdressOIB_1">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 OIB </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zvorni_sadrzaj>
    <derivirana_varijabla naziv="DomainObject.Predmet.SudioniciListNazivOIB_1">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St-1984/2013-609</izvorni_sadrzaj>
    <derivirana_varijabla naziv="DomainObject.PredzadnjaOdlukaIzPredmeta.Oznaka_1">St-1984/2013-609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94DC4E-1880-44E2-9F5D-49B29859E7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1705</properties:Characters>
  <properties:Lines>63</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2018-12-03T11:57:00Z</dcterms:created>
  <dc:creator>Gordana Grčić</dc:creator>
  <cp:lastModifiedBy>Žana Livaja</cp:lastModifiedBy>
  <cp:lastPrinted>2018-03-05T09:45:00Z</cp:lastPrinted>
  <dcterms:modified xmlns:xsi="http://www.w3.org/2001/XMLSchema-instance" xsi:type="dcterms:W3CDTF">2018-12-03T12:09:00Z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---St-1984-13--ročište-- dioba kupovnine-.docx)</vt:lpwstr>
  </prop:property>
  <prop:property name="CC_coloring" pid="4" fmtid="{D5CDD505-2E9C-101B-9397-08002B2CF9AE}">
    <vt:bool>false</vt:bool>
  </prop:property>
  <prop:property name="BrojStranica" pid="5" fmtid="{D5CDD505-2E9C-101B-9397-08002B2CF9AE}">
    <vt:i4>2</vt:i4>
  </prop:property>
</prop:Properties>
</file>