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bd55" w14:paraId="872bd55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1F1561">
        <w:rPr>
          <w:rFonts w:hAnsi="Times New Roman" w:ascii="Times New Roman"/>
        </w:rPr>
        <w:t>PROMA TEHNIK j.d.o.o. za graditeljstvo, trgovinu i usluge, Lovrečan (Općina Zlatar-Bistrica), Lovrečan 32, OIB 46239538699</w:t>
      </w:r>
      <w:r w:rsidR="00FE5E1F" w:rsidRPr="006819D8">
        <w:rPr>
          <w:rFonts w:hAnsi="Times New Roman" w:ascii="Times New Roman"/>
          <w:szCs w:val="24"/>
          <w:lang w:val="hr-HR"/>
        </w:rPr>
        <w:t>,</w:t>
      </w:r>
      <w:r w:rsidR="00951D00" w:rsidRPr="006819D8">
        <w:rPr>
          <w:rFonts w:hAnsi="Times New Roman" w:ascii="Times New Roman"/>
          <w:szCs w:val="24"/>
          <w:lang w:val="hr-HR"/>
        </w:rPr>
        <w:t xml:space="preserve"> dana</w:t>
      </w:r>
      <w:r w:rsidR="00F2310C" w:rsidRPr="006819D8">
        <w:rPr>
          <w:rFonts w:hAnsi="Times New Roman" w:ascii="Times New Roman"/>
          <w:szCs w:val="24"/>
          <w:lang w:val="hr-HR"/>
        </w:rPr>
        <w:t xml:space="preserve"> </w:t>
      </w:r>
      <w:r w:rsidR="006819D8" w:rsidRPr="006819D8">
        <w:rPr>
          <w:rFonts w:hAnsi="Times New Roman" w:ascii="Times New Roman"/>
          <w:szCs w:val="24"/>
          <w:lang w:val="hr-HR"/>
        </w:rPr>
        <w:t>14</w:t>
      </w:r>
      <w:r w:rsidR="00995579" w:rsidRPr="006819D8">
        <w:rPr>
          <w:rFonts w:hAnsi="Times New Roman" w:ascii="Times New Roman"/>
          <w:szCs w:val="24"/>
          <w:lang w:val="hr-HR"/>
        </w:rPr>
        <w:t xml:space="preserve">. </w:t>
      </w:r>
      <w:r w:rsidR="006819D8" w:rsidRPr="006819D8">
        <w:rPr>
          <w:rFonts w:hAnsi="Times New Roman" w:ascii="Times New Roman"/>
          <w:szCs w:val="24"/>
          <w:lang w:val="hr-HR"/>
        </w:rPr>
        <w:t>srpnja</w:t>
      </w:r>
      <w:r w:rsidR="00995579" w:rsidRPr="006819D8">
        <w:rPr>
          <w:rFonts w:hAnsi="Times New Roman" w:ascii="Times New Roman"/>
          <w:szCs w:val="24"/>
          <w:lang w:val="hr-HR"/>
        </w:rPr>
        <w:t xml:space="preserve"> 2017</w:t>
      </w:r>
      <w:r w:rsidR="009B6170" w:rsidRPr="006819D8">
        <w:rPr>
          <w:rFonts w:hAnsi="Times New Roman" w:ascii="Times New Roman"/>
          <w:szCs w:val="24"/>
          <w:lang w:val="hr-HR"/>
        </w:rPr>
        <w:t>.</w:t>
      </w:r>
      <w:r w:rsidR="00951D00" w:rsidRPr="006819D8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1F1561">
        <w:rPr>
          <w:rFonts w:hAnsi="Times New Roman" w:ascii="Times New Roman"/>
        </w:rPr>
        <w:t>PROMA TEHNIK j.d.o.o. za graditeljstvo, trgovinu i usluge, Lovrečan (Općina Zlatar-Bistrica), Lovrečan 32, OIB 46239538699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</w:t>
      </w:r>
      <w:r w:rsidR="002D5DAA" w:rsidRPr="006819D8">
        <w:rPr>
          <w:rFonts w:hAnsi="Times New Roman" w:ascii="Times New Roman"/>
          <w:szCs w:val="24"/>
          <w:lang w:val="hr-HR"/>
        </w:rPr>
        <w:t xml:space="preserve">stranici e-Oglasna ploča Trgovačkog suda u Zagrebu, </w:t>
      </w:r>
      <w:r w:rsidR="00203D64" w:rsidRPr="006819D8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6819D8">
        <w:rPr>
          <w:rFonts w:hAnsi="Times New Roman" w:ascii="Times New Roman"/>
          <w:szCs w:val="24"/>
          <w:lang w:val="hr-HR"/>
        </w:rPr>
        <w:t>uplate predujam u</w:t>
      </w:r>
      <w:r w:rsidR="00203D64" w:rsidRPr="006819D8">
        <w:rPr>
          <w:rFonts w:hAnsi="Times New Roman" w:ascii="Times New Roman"/>
          <w:szCs w:val="24"/>
          <w:lang w:val="hr-HR"/>
        </w:rPr>
        <w:t xml:space="preserve"> iznos</w:t>
      </w:r>
      <w:r w:rsidR="002D5DAA" w:rsidRPr="006819D8">
        <w:rPr>
          <w:rFonts w:hAnsi="Times New Roman" w:ascii="Times New Roman"/>
          <w:szCs w:val="24"/>
          <w:lang w:val="hr-HR"/>
        </w:rPr>
        <w:t>u</w:t>
      </w:r>
      <w:r w:rsidR="00203D64" w:rsidRPr="006819D8">
        <w:rPr>
          <w:rFonts w:hAnsi="Times New Roman" w:ascii="Times New Roman"/>
          <w:szCs w:val="24"/>
          <w:lang w:val="hr-HR"/>
        </w:rPr>
        <w:t xml:space="preserve"> od</w:t>
      </w:r>
      <w:r w:rsidR="00916A22" w:rsidRPr="006819D8">
        <w:rPr>
          <w:rFonts w:hAnsi="Times New Roman" w:ascii="Times New Roman"/>
          <w:szCs w:val="24"/>
          <w:lang w:val="hr-HR"/>
        </w:rPr>
        <w:t xml:space="preserve"> </w:t>
      </w:r>
      <w:r w:rsidR="006819D8" w:rsidRPr="006819D8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6819D8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6819D8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6819D8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6819D8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6819D8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6819D8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6819D8">
        <w:rPr>
          <w:rFonts w:hAnsi="Times New Roman" w:ascii="Times New Roman"/>
          <w:szCs w:val="24"/>
          <w:lang w:val="hr-HR"/>
        </w:rPr>
        <w:t xml:space="preserve"> za pokriće troškova</w:t>
      </w:r>
      <w:r w:rsidRPr="006819D8">
        <w:rPr>
          <w:rFonts w:hAnsi="Times New Roman" w:ascii="Times New Roman"/>
          <w:szCs w:val="24"/>
          <w:lang w:val="hr-HR"/>
        </w:rPr>
        <w:t xml:space="preserve">, kako </w:t>
      </w:r>
      <w:r w:rsidR="00203D64" w:rsidRPr="006819D8">
        <w:rPr>
          <w:rFonts w:hAnsi="Times New Roman" w:ascii="Times New Roman"/>
          <w:szCs w:val="24"/>
          <w:lang w:val="hr-HR"/>
        </w:rPr>
        <w:t xml:space="preserve">prethodnog </w:t>
      </w:r>
      <w:r w:rsidRPr="006819D8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6819D8">
        <w:rPr>
          <w:rFonts w:hAnsi="Times New Roman" w:ascii="Times New Roman"/>
          <w:szCs w:val="24"/>
          <w:lang w:val="hr-HR"/>
        </w:rPr>
        <w:t>stečajnog postupka</w:t>
      </w:r>
      <w:r w:rsidRPr="006819D8">
        <w:rPr>
          <w:rFonts w:hAnsi="Times New Roman" w:ascii="Times New Roman"/>
          <w:szCs w:val="24"/>
          <w:lang w:val="hr-HR"/>
        </w:rPr>
        <w:t>,</w:t>
      </w:r>
      <w:r w:rsidR="00203D64" w:rsidRPr="006819D8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6819D8">
        <w:rPr>
          <w:rFonts w:hAnsi="Times New Roman" w:ascii="Times New Roman"/>
          <w:szCs w:val="24"/>
          <w:lang w:val="hr-HR"/>
        </w:rPr>
        <w:t xml:space="preserve"> </w:t>
      </w:r>
      <w:r w:rsidR="00B028D6" w:rsidRPr="006819D8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6819D8">
        <w:rPr>
          <w:rFonts w:hAnsi="Times New Roman" w:ascii="Times New Roman"/>
          <w:szCs w:val="24"/>
          <w:lang w:val="hr-HR"/>
        </w:rPr>
        <w:t xml:space="preserve">: </w:t>
      </w:r>
      <w:r w:rsidR="00E649D2" w:rsidRPr="006819D8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6819D8">
        <w:rPr>
          <w:rFonts w:hAnsi="Times New Roman" w:ascii="Times New Roman"/>
          <w:szCs w:val="24"/>
          <w:lang w:val="hr-HR"/>
        </w:rPr>
        <w:t xml:space="preserve"> </w:t>
      </w:r>
      <w:r w:rsidR="00203D64" w:rsidRPr="006819D8">
        <w:rPr>
          <w:rFonts w:hAnsi="Times New Roman" w:ascii="Times New Roman"/>
          <w:szCs w:val="24"/>
          <w:lang w:val="hr-HR"/>
        </w:rPr>
        <w:t xml:space="preserve">pozivom na broj: </w:t>
      </w:r>
      <w:r w:rsidR="001F1561">
        <w:rPr>
          <w:rFonts w:hAnsi="Times New Roman" w:ascii="Times New Roman"/>
          <w:b/>
          <w:i/>
          <w:szCs w:val="24"/>
          <w:lang w:val="hr-HR"/>
        </w:rPr>
        <w:t>624116</w:t>
      </w:r>
      <w:r w:rsidR="00F80734" w:rsidRPr="006819D8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</w:t>
      </w:r>
      <w:r w:rsidR="005122CA">
        <w:rPr>
          <w:rFonts w:hAnsi="Times New Roman" w:ascii="Times New Roman"/>
          <w:szCs w:val="24"/>
          <w:lang w:val="hr-HR"/>
        </w:rPr>
        <w:lastRenderedPageBreak/>
        <w:t>prethodnog i otvorenog stečajnog postupka, s tim da, ukoliko isto ne učine, da će sud donijeti rješenje o otvaranju i istovremenom zaključenju stečajnog postupka.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6819D8">
        <w:rPr>
          <w:rFonts w:hAnsi="Times New Roman" w:ascii="Times New Roman"/>
          <w:szCs w:val="24"/>
          <w:lang w:val="hr-HR"/>
        </w:rPr>
        <w:t>14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6819D8">
        <w:rPr>
          <w:rFonts w:hAnsi="Times New Roman" w:ascii="Times New Roman"/>
          <w:szCs w:val="24"/>
          <w:lang w:val="hr-HR"/>
        </w:rPr>
        <w:t>srpnja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391F39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91F39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391F39" w:rsidP="00324504" w:rsidR="00391F3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91F39" w:rsidP="00324504" w:rsidR="00391F3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391F39" w:rsidR="00EC0E18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391F39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1F1561">
      <w:rPr>
        <w:rFonts w:hAnsi="Times New Roman" w:ascii="Times New Roman"/>
        <w:szCs w:val="24"/>
        <w:lang w:val="hr-HR"/>
      </w:rPr>
      <w:t>6241</w:t>
    </w:r>
    <w:r w:rsidR="00120B65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1F1561">
      <w:rPr>
        <w:rFonts w:hAnsi="Times New Roman" w:ascii="Times New Roman"/>
        <w:szCs w:val="24"/>
        <w:lang w:val="hr-HR"/>
      </w:rPr>
      <w:t>6241</w:t>
    </w:r>
    <w:r w:rsidR="004D5AB3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20B65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1561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1F39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5AB3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19D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547A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193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E7548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1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F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F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F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F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1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F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F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F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F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6241</izvorni_sadrzaj>
    <derivirana_varijabla naziv="DomainObject.Predmet.Broj_1">6241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St-6241/2016</izvorni_sadrzaj>
    <derivirana_varijabla naziv="DomainObject.Predmet.OznakaBroj_1">St-6241/2016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PROMA TEHNIK jednostavno društvo s ograničenom odgovornošću za graditeljstvo, trgovinu i usluge zastupanog po punomoćniku Ana Uroić</izvorni_sadrzaj>
    <derivirana_varijabla naziv="DomainObject.Predmet.ProtustrankaFormated_1">  PROMA TEHNIK jednostavno društvo s ograničenom odgovornošću za graditeljstvo, trgovinu i usluge zastupanog po punomoćniku Ana Uroić</derivirana_varijabla>
  </DomainObject.Predmet.ProtustrankaFormated>
  <DomainObject.Predmet.ProtustrankaFormatedOIB>
    <izvorni_sadrzaj>  PROMA TEHNIK jednostavno društvo s ograničenom odgovornošću za graditeljstvo, trgovinu i usluge, OIB 46239538699 zastupanog po punomoćniku Ana Uroić</izvorni_sadrzaj>
    <derivirana_varijabla naziv="DomainObject.Predmet.ProtustrankaFormatedOIB_1">  PROMA TEHNIK jednostavno društvo s ograničenom odgovornošću za graditeljstvo, trgovinu i usluge, OIB 46239538699 zastupanog po punomoćniku Ana Uroić</derivirana_varijabla>
  </DomainObject.Predmet.ProtustrankaFormatedOIB>
  <DomainObject.Predmet.ProtustrankaFormatedWithAdress>
    <izvorni_sadrzaj> PROMA TEHNIK jednostavno društvo s ograničenom odgovornošću za graditeljstvo, trgovinu i usluge, Lovrečan 32, 49247 Lovrečan zastupanog po punomoćniku Ana Uroić</izvorni_sadrzaj>
    <derivirana_varijabla naziv="DomainObject.Predmet.ProtustrankaFormatedWithAdress_1"> PROMA TEHNIK jednostavno društvo s ograničenom odgovornošću za graditeljstvo, trgovinu i usluge, Lovrečan 32, 49247 Lovrečan zastupanog po punomoćniku Ana Uroić</derivirana_varijabla>
  </DomainObject.Predmet.ProtustrankaFormatedWithAdress>
  <DomainObject.Predmet.ProtustrankaFormatedWithAdressOIB>
    <izvorni_sadrzaj> PROMA TEHNIK jednostavno društvo s ograničenom odgovornošću za graditeljstvo, trgovinu i usluge, OIB 46239538699, Lovrečan 32, 49247 Lovrečan zastupanog po punomoćniku Ana Uroić</izvorni_sadrzaj>
    <derivirana_varijabla naziv="DomainObject.Predmet.ProtustrankaFormatedWithAdressOIB_1"> PROMA TEHNIK jednostavno društvo s ograničenom odgovornošću za graditeljstvo, trgovinu i usluge, OIB 46239538699, Lovrečan 32, 49247 Lovrečan zastupanog po punomoćniku Ana Uroić</derivirana_varijabla>
  </DomainObject.Predmet.ProtustrankaFormatedWithAdressOIB>
  <DomainObject.Predmet.ProtustrankaWithAdress>
    <izvorni_sadrzaj>PROMA TEHNIK jednostavno društvo s ograničenom odgovornošću za graditeljstvo, trgovinu i usluge Lovrečan 32, 49247 Lovrečan</izvorni_sadrzaj>
    <derivirana_varijabla naziv="DomainObject.Predmet.ProtustrankaWithAdress_1">PROMA TEHNIK jednostavno društvo s ograničenom odgovornošću za graditeljstvo, trgovinu i usluge Lovrečan 32, 49247 Lovrečan</derivirana_varijabla>
  </DomainObject.Predmet.ProtustrankaWithAdress>
  <DomainObject.Predmet.ProtustrankaWithAdressOIB>
    <izvorni_sadrzaj>PROMA TEHNIK jednostavno društvo s ograničenom odgovornošću za graditeljstvo, trgovinu i usluge, OIB 46239538699, Lovrečan 32, 49247 Lovrečan</izvorni_sadrzaj>
    <derivirana_varijabla naziv="DomainObject.Predmet.ProtustrankaWithAdressOIB_1">PROMA TEHNIK jednostavno društvo s ograničenom odgovornošću za graditeljstvo, trgovinu i usluge, OIB 46239538699, Lovrečan 32, 49247 Lovrečan</derivirana_varijabla>
  </DomainObject.Predmet.ProtustrankaWithAdressOIB>
  <DomainObject.Predmet.ProtustrankaNazivFormated>
    <izvorni_sadrzaj>PROMA TEHNIK jednostavno društvo s ograničenom odgovornošću za graditeljstvo, trgovinu i usluge</izvorni_sadrzaj>
    <derivirana_varijabla naziv="DomainObject.Predmet.ProtustrankaNazivFormated_1">PROMA TEHNIK jednostavno društvo s ograničenom odgovornošću za graditeljstvo, trgovinu i usluge</derivirana_varijabla>
  </DomainObject.Predmet.ProtustrankaNazivFormated>
  <DomainObject.Predmet.ProtustrankaNazivFormatedOIB>
    <izvorni_sadrzaj>PROMA TEHNIK jednostavno društvo s ograničenom odgovornošću za graditeljstvo, trgovinu i usluge, OIB 46239538699</izvorni_sadrzaj>
    <derivirana_varijabla naziv="DomainObject.Predmet.ProtustrankaNazivFormatedOIB_1">PROMA TEHNIK jednostavno društvo s ograničenom odgovornošću za graditeljstvo, trgovinu i usluge, OIB 46239538699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PROMA TEHNIK jednostavno društvo s ograničenom odgovornošću za graditeljstvo, trgovinu i usluge zastupanog po punomoćniku Ana Uroić</item>
    </izvorni_sadrzaj>
    <derivirana_varijabla naziv="DomainObject.Predmet.ProtuStrankaListFormated_1">
      <item>PROMA TEHNIK jednostavno društvo s ograničenom odgovornošću za graditeljstvo, trgovinu i usluge zastupanog po punomoćniku Ana Uroić</item>
    </derivirana_varijabla>
  </DomainObject.Predmet.ProtuStrankaListFormated>
  <DomainObject.Predmet.ProtuStrankaListFormatedOIB>
    <izvorni_sadrzaj>
      <item>PROMA TEHNIK jednostavno društvo s ograničenom odgovornošću za graditeljstvo, trgovinu i usluge, OIB 46239538699 zastupanog po punomoćniku Ana Uroić</item>
    </izvorni_sadrzaj>
    <derivirana_varijabla naziv="DomainObject.Predmet.ProtuStrankaListFormatedOIB_1">
      <item>PROMA TEHNIK jednostavno društvo s ograničenom odgovornošću za graditeljstvo, trgovinu i usluge, OIB 46239538699 zastupanog po punomoćniku Ana Uroić</item>
    </derivirana_varijabla>
  </DomainObject.Predmet.ProtuStrankaListFormatedOIB>
  <DomainObject.Predmet.ProtuStrankaListFormatedWithAdress>
    <izvorni_sadrzaj>
      <item>PROMA TEHNIK jednostavno društvo s ograničenom odgovornošću za graditeljstvo, trgovinu i usluge, Lovrečan 32, 49247 Lovrečan zastupanog po punomoćniku Ana Uroić</item>
    </izvorni_sadrzaj>
    <derivirana_varijabla naziv="DomainObject.Predmet.ProtuStrankaListFormatedWithAdress_1">
      <item>PROMA TEHNIK jednostavno društvo s ograničenom odgovornošću za graditeljstvo, trgovinu i usluge, Lovrečan 32, 49247 Lovrečan zastupanog po punomoćniku Ana Uroić</item>
    </derivirana_varijabla>
  </DomainObject.Predmet.ProtuStrankaListFormatedWithAdress>
  <DomainObject.Predmet.ProtuStrankaListFormatedWithAdressOIB>
    <izvorni_sadrzaj>
      <item>PROMA TEHNIK jednostavno društvo s ograničenom odgovornošću za graditeljstvo, trgovinu i usluge, OIB 46239538699, Lovrečan 32, 49247 Lovrečan zastupanog po punomoćniku Ana Uroić</item>
    </izvorni_sadrzaj>
    <derivirana_varijabla naziv="DomainObject.Predmet.ProtuStrankaListFormatedWithAdressOIB_1">
      <item>PROMA TEHNIK jednostavno društvo s ograničenom odgovornošću za graditeljstvo, trgovinu i usluge, OIB 46239538699, Lovrečan 32, 49247 Lovrečan zastupanog po punomoćniku Ana Uroić</item>
    </derivirana_varijabla>
  </DomainObject.Predmet.ProtuStrankaListFormatedWithAdressOIB>
  <DomainObject.Predmet.ProtuStrankaListNazivFormated>
    <izvorni_sadrzaj>
      <item>PROMA TEHNIK jednostavno društvo s ograničenom odgovornošću za graditeljstvo, trgovinu i usluge</item>
    </izvorni_sadrzaj>
    <derivirana_varijabla naziv="DomainObject.Predmet.ProtuStrankaListNazivFormated_1">
      <item>PROMA TEHNIK jednostavno društvo s ograničenom odgovornošću za graditeljstvo, trgovinu i usluge</item>
    </derivirana_varijabla>
  </DomainObject.Predmet.ProtuStrankaListNazivFormated>
  <DomainObject.Predmet.ProtuStrankaListNazivFormatedOIB>
    <izvorni_sadrzaj>
      <item>PROMA TEHNIK jednostavno društvo s ograničenom odgovornošću za graditeljstvo, trgovinu i usluge, OIB 46239538699</item>
    </izvorni_sadrzaj>
    <derivirana_varijabla naziv="DomainObject.Predmet.ProtuStrankaListNazivFormatedOIB_1">
      <item>PROMA TEHNIK jednostavno društvo s ograničenom odgovornošću za graditeljstvo, trgovinu i usluge, OIB 46239538699</item>
    </derivirana_varijabla>
  </DomainObject.Predmet.ProtuStrankaListNazivFormatedOIB>
  <DomainObject.Predmet.OstaliListFormated>
    <izvorni_sadrzaj>
      <item>Ana Uroić punomoćnik sudionika u postupku PROMA TEHNIK jednostavno društvo s ograničenom odgovornošću za graditeljstvo, trgovinu i usluge</item>
    </izvorni_sadrzaj>
    <derivirana_varijabla naziv="DomainObject.Predmet.OstaliListFormated_1">
      <item>Ana Uroić punomoćnik sudionika u postupku PROMA TEHNIK jednostavno društvo s ograničenom odgovornošću za graditeljstvo, trgovinu i usluge</item>
    </derivirana_varijabla>
  </DomainObject.Predmet.OstaliListFormated>
  <DomainObject.Predmet.OstaliListFormatedOIB>
    <izvorni_sadrzaj>
      <item>Ana Uroić, OIB 47127711538 punomoćnik sudionika u postupku PROMA TEHNIK jednostavno društvo s ograničenom odgovornošću za graditeljstvo, trgovinu i usluge</item>
    </izvorni_sadrzaj>
    <derivirana_varijabla naziv="DomainObject.Predmet.OstaliListFormatedOIB_1">
      <item>Ana Uroić, OIB 47127711538 punomoćnik sudionika u postupku PROMA TEHNIK jednostavno društvo s ograničenom odgovornošću za graditeljstvo, trgovinu i usluge</item>
    </derivirana_varijabla>
  </DomainObject.Predmet.OstaliListFormatedOIB>
  <DomainObject.Predmet.OstaliListFormatedWithAdress>
    <izvorni_sadrzaj>
      <item>Ana Uroić, Lovrečan 32, 49247 Lovrečan punomoćnik sudionika u postupku PROMA TEHNIK jednostavno društvo s ograničenom odgovornošću za graditeljstvo, trgovinu i usluge</item>
    </izvorni_sadrzaj>
    <derivirana_varijabla naziv="DomainObject.Predmet.OstaliListFormatedWithAdress_1">
      <item>Ana Uroić, Lovrečan 32, 49247 Lovrečan punomoćnik sudionika u postupku PROMA TEHNIK jednostavno društvo s ograničenom odgovornošću za graditeljstvo, trgovinu i usluge</item>
    </derivirana_varijabla>
  </DomainObject.Predmet.OstaliListFormatedWithAdress>
  <DomainObject.Predmet.OstaliListFormatedWithAdressOIB>
    <izvorni_sadrzaj>
      <item>Ana Uroić, OIB 47127711538, Lovrečan 32, 49247 Lovrečan punomoćnik sudionika u postupku PROMA TEHNIK jednostavno društvo s ograničenom odgovornošću za graditeljstvo, trgovinu i usluge</item>
    </izvorni_sadrzaj>
    <derivirana_varijabla naziv="DomainObject.Predmet.OstaliListFormatedWithAdressOIB_1">
      <item>Ana Uroić, OIB 47127711538, Lovrečan 32, 49247 Lovrečan punomoćnik sudionika u postupku PROMA TEHNIK jednostavno društvo s ograničenom odgovornošću za graditeljstvo, trgovinu i usluge</item>
    </derivirana_varijabla>
  </DomainObject.Predmet.OstaliListFormatedWithAdressOIB>
  <DomainObject.Predmet.OstaliListNazivFormated>
    <izvorni_sadrzaj>
      <item>Ana Uroić</item>
    </izvorni_sadrzaj>
    <derivirana_varijabla naziv="DomainObject.Predmet.OstaliListNazivFormated_1">
      <item>Ana Uroić</item>
    </derivirana_varijabla>
  </DomainObject.Predmet.OstaliListNazivFormated>
  <DomainObject.Predmet.OstaliListNazivFormatedOIB>
    <izvorni_sadrzaj>
      <item>Ana Uroić, OIB 47127711538</item>
    </izvorni_sadrzaj>
    <derivirana_varijabla naziv="DomainObject.Predmet.OstaliListNazivFormatedOIB_1">
      <item>Ana Uroić, OIB 47127711538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PROMA TEHNIK jednostavno društvo s ograničenom odgovornošću za graditeljstvo, trgovinu i usluge</izvorni_sadrzaj>
    <derivirana_varijabla naziv="DomainObject.Predmet.ProtustrankaIDrugi_1">PROMA TEHNIK jednostavno društvo s ograničenom odgovornošću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PROMA TEHNIK jednostavno društvo s ograničenom odgovornošću za graditeljstvo, trgovinu i usluge, OIB 46239538699, Lovrečan 32, 49247 Lovrečan</izvorni_sadrzaj>
    <derivirana_varijabla naziv="DomainObject.Predmet.ProtustrankaIDrugiAdressOIB_1">PROMA TEHNIK jednostavno društvo s ograničenom odgovornošću za graditeljstvo, trgovinu i usluge, OIB 46239538699, Lovrečan 32, 49247 Lovrečan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PROMA TEHNIK jednostavno društvo s ograničenom odgovornošću za graditeljstvo, trgovinu i usluge</item>
      <item>Ana Uroić</item>
    </izvorni_sadrzaj>
    <derivirana_varijabla naziv="DomainObject.Predmet.SudioniciListNaziv_1">
      <item>FINA Regionalni centar Zagreb</item>
      <item>PROMA TEHNIK jednostavno društvo s ograničenom odgovornošću za graditeljstvo, trgovinu i usluge</item>
      <item>Ana Uroić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PROMA TEHNIK jednostavno društvo s ograničenom odgovornošću za graditeljstvo, trgovinu i usluge, OIB 46239538699, Lovrečan 32,49247 Lovrečan</item>
      <item>Ana Uroić, OIB 47127711538, Lovrečan 32,49247 Lovrečan</item>
    </izvorni_sadrzaj>
    <derivirana_varijabla naziv="DomainObject.Predmet.SudioniciListAdressOIB_1">
      <item>FINA Regionalni centar Zagreb, OIB 85821130368, Trg svibanjskih žrtava 1995. Br. 1,10000 Zagreb</item>
      <item>PROMA TEHNIK jednostavno društvo s ograničenom odgovornošću za graditeljstvo, trgovinu i usluge, OIB 46239538699, Lovrečan 32,49247 Lovrečan</item>
      <item>Ana Uroić, OIB 47127711538, Lovrečan 32,49247 Lovrečan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46239538699</item>
      <item>, OIB 47127711538</item>
    </izvorni_sadrzaj>
    <derivirana_varijabla naziv="DomainObject.Predmet.SudioniciListNazivOIB_1">
      <item>, OIB 85821130368</item>
      <item>, OIB 46239538699</item>
      <item>, OIB 47127711538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2939</properties:Characters>
  <properties:Lines>74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2017-07-14T07:01:00Z</dcterms:created>
  <dc:creator>rsticn</dc:creator>
  <cp:lastModifiedBy>Monika Grbac</cp:lastModifiedBy>
  <cp:lastPrinted>2017-01-24T09:27:00Z</cp:lastPrinted>
  <dcterms:modified xmlns:xsi="http://www.w3.org/2001/XMLSchema-instance" xsi:type="dcterms:W3CDTF">2017-07-14T07:03:00Z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