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aa8d" w14:paraId="7c2aa8d" w:rsidRDefault="00CC1DE7" w:rsidR="00CC1DE7" w:rsidRPr="0020305C">
      <w:pPr>
        <w15:collapsed w:val="false"/>
      </w:pPr>
      <w:bookmarkStart w:name="_GoBack" w:id="0"/>
      <w:bookmarkEnd w:id="0"/>
      <w:r w:rsidRPr="0020305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20305C">
      <w:pPr>
        <w:jc w:val="both"/>
      </w:pPr>
      <w:r w:rsidRPr="0020305C">
        <w:t>REPUBLIKA HRVATSKA</w:t>
      </w:r>
    </w:p>
    <w:p w:rsidRDefault="006463C3" w:rsidP="002D60CE" w:rsidR="006463C3" w:rsidRPr="0020305C">
      <w:pPr>
        <w:jc w:val="both"/>
      </w:pPr>
      <w:r w:rsidRPr="0020305C">
        <w:t xml:space="preserve"> Trgovački sud u Zagrebu </w:t>
      </w:r>
    </w:p>
    <w:p w:rsidRDefault="006463C3" w:rsidP="002D60CE" w:rsidR="002D60CE" w:rsidRPr="0020305C">
      <w:pPr>
        <w:jc w:val="both"/>
      </w:pPr>
      <w:r w:rsidRPr="0020305C">
        <w:t xml:space="preserve">  Zagreb, </w:t>
      </w:r>
      <w:proofErr w:type="spellStart"/>
      <w:r w:rsidR="002D60CE" w:rsidRPr="0020305C">
        <w:t>Amruševa</w:t>
      </w:r>
      <w:proofErr w:type="spellEnd"/>
      <w:r w:rsidR="002D60CE" w:rsidRPr="0020305C">
        <w:t xml:space="preserve"> 2/II</w:t>
      </w:r>
    </w:p>
    <w:p w:rsidRDefault="002D60CE" w:rsidP="002D60CE" w:rsidR="002D60CE" w:rsidRPr="0020305C">
      <w:pPr>
        <w:jc w:val="both"/>
      </w:pPr>
    </w:p>
    <w:p w:rsidRDefault="007150E9" w:rsidP="00C40A44" w:rsidR="00C40A44" w:rsidRPr="0020305C">
      <w:pPr>
        <w:jc w:val="center"/>
      </w:pPr>
      <w:r w:rsidRPr="0020305C">
        <w:t>R</w:t>
      </w:r>
      <w:r w:rsidR="00C40A44" w:rsidRPr="0020305C">
        <w:t xml:space="preserve"> E P U B L I K A   H R V A T S K A</w:t>
      </w:r>
    </w:p>
    <w:p w:rsidRDefault="00C40A44" w:rsidP="002D60CE" w:rsidR="00C40A44" w:rsidRPr="0020305C">
      <w:pPr>
        <w:jc w:val="center"/>
      </w:pPr>
    </w:p>
    <w:p w:rsidRDefault="002D60CE" w:rsidP="002D60CE" w:rsidR="002D60CE" w:rsidRPr="0020305C">
      <w:pPr>
        <w:jc w:val="center"/>
      </w:pPr>
      <w:r w:rsidRPr="0020305C">
        <w:t>R J E Š E NJ E</w:t>
      </w:r>
    </w:p>
    <w:p w:rsidRDefault="006463C3" w:rsidP="006463C3" w:rsidR="006463C3" w:rsidRPr="0020305C">
      <w:pPr>
        <w:jc w:val="center"/>
      </w:pPr>
      <w:r w:rsidRPr="0020305C">
        <w:tab/>
      </w:r>
    </w:p>
    <w:p w:rsidRDefault="006463C3" w:rsidP="00D677F7" w:rsidR="00D677F7" w:rsidRPr="002028E6">
      <w:pPr>
        <w:jc w:val="both"/>
      </w:pPr>
      <w:r w:rsidRPr="0020305C">
        <w:tab/>
      </w:r>
      <w:r w:rsidR="002028E6" w:rsidRPr="00773B74">
        <w:t>Trgovački sud u Zagrebu</w:t>
      </w:r>
      <w:r w:rsidR="002028E6">
        <w:t>,</w:t>
      </w:r>
      <w:r w:rsidR="002028E6" w:rsidRPr="004D3640">
        <w:t xml:space="preserve"> </w:t>
      </w:r>
      <w:r w:rsidR="002028E6" w:rsidRPr="000D7E17">
        <w:t>po su</w:t>
      </w:r>
      <w:r w:rsidR="002028E6">
        <w:t>tkinji Jasminki Gadža</w:t>
      </w:r>
      <w:r w:rsidR="002028E6" w:rsidRPr="00773B74">
        <w:t>, u stečajnom predmetu u povodu prijedloga predlagatelja F</w:t>
      </w:r>
      <w:r w:rsidR="002028E6">
        <w:t>INANCIJSKA AGENCIJA, RC Zagreb,</w:t>
      </w:r>
      <w:r w:rsidR="00476414">
        <w:t xml:space="preserve"> OIB: </w:t>
      </w:r>
      <w:r w:rsidR="00476414" w:rsidRPr="00476414">
        <w:t>85821130368</w:t>
      </w:r>
      <w:r w:rsidR="002028E6" w:rsidRPr="00773B74">
        <w:t xml:space="preserve">, za otvaranje stečajnog postupka nad dužnikom </w:t>
      </w:r>
      <w:r w:rsidR="00476414" w:rsidRPr="00EA408B">
        <w:rPr>
          <w:color w:themeColor="text1" w:val="000000"/>
          <w:lang w:val="pt-BR"/>
        </w:rPr>
        <w:t>VNS d.o.o.</w:t>
      </w:r>
      <w:r w:rsidR="00476414">
        <w:rPr>
          <w:color w:themeColor="text1" w:val="000000"/>
          <w:lang w:val="pt-BR"/>
        </w:rPr>
        <w:t xml:space="preserve">, Ogulin, Sabljak selo 4/A, OIB: </w:t>
      </w:r>
      <w:r w:rsidR="00476414" w:rsidRPr="00EA408B">
        <w:rPr>
          <w:color w:themeColor="text1" w:val="000000"/>
          <w:lang w:val="pt-BR"/>
        </w:rPr>
        <w:t>89532768099</w:t>
      </w:r>
      <w:r w:rsidR="002028E6" w:rsidRPr="002028E6">
        <w:t xml:space="preserve">, </w:t>
      </w:r>
      <w:r w:rsidR="00476414">
        <w:t>5. prosinca</w:t>
      </w:r>
      <w:r w:rsidR="002028E6">
        <w:t xml:space="preserve"> </w:t>
      </w:r>
      <w:r w:rsidR="002028E6" w:rsidRPr="002028E6">
        <w:t>2018.,</w:t>
      </w:r>
    </w:p>
    <w:p w:rsidRDefault="002028E6" w:rsidP="00D677F7" w:rsidR="002028E6">
      <w:pPr>
        <w:jc w:val="both"/>
        <w:rPr>
          <w:color w:val="FF0000"/>
        </w:rPr>
      </w:pPr>
    </w:p>
    <w:p w:rsidRDefault="002028E6" w:rsidP="00D677F7" w:rsidR="002028E6" w:rsidRPr="0020305C">
      <w:pPr>
        <w:jc w:val="both"/>
      </w:pPr>
    </w:p>
    <w:p w:rsidRDefault="00065B42" w:rsidP="00D677F7" w:rsidR="00065B42" w:rsidRPr="0020305C">
      <w:pPr>
        <w:jc w:val="center"/>
      </w:pPr>
      <w:r w:rsidRPr="0020305C">
        <w:t>r i j e š i o     j e</w:t>
      </w:r>
    </w:p>
    <w:p w:rsidRDefault="00065B42" w:rsidP="00065B42" w:rsidR="00065B42" w:rsidRPr="0020305C">
      <w:r w:rsidRPr="0020305C">
        <w:t xml:space="preserve"> </w:t>
      </w:r>
    </w:p>
    <w:p w:rsidRDefault="006463C3" w:rsidP="006463C3" w:rsidR="00065B42" w:rsidRPr="0020305C">
      <w:pPr>
        <w:jc w:val="both"/>
      </w:pPr>
      <w:r w:rsidRPr="0020305C">
        <w:t>I.</w:t>
      </w:r>
      <w:r w:rsidRPr="0020305C">
        <w:tab/>
      </w:r>
      <w:r w:rsidR="00065B42" w:rsidRPr="0020305C">
        <w:t xml:space="preserve">Pozivaju se </w:t>
      </w:r>
      <w:r w:rsidR="00704DD0" w:rsidRPr="0020305C">
        <w:t>osobe koje imaju pravni interes</w:t>
      </w:r>
      <w:r w:rsidR="00476414">
        <w:t xml:space="preserve"> za provedbom stečajnoga postup</w:t>
      </w:r>
      <w:r w:rsidR="00704DD0" w:rsidRPr="0020305C">
        <w:t>ka</w:t>
      </w:r>
      <w:r w:rsidR="00F324F6" w:rsidRPr="0020305C">
        <w:t xml:space="preserve"> nad </w:t>
      </w:r>
      <w:r w:rsidR="00065B42" w:rsidRPr="0020305C">
        <w:t xml:space="preserve"> d</w:t>
      </w:r>
      <w:r w:rsidR="00704DD0" w:rsidRPr="0020305C">
        <w:t>užnikom</w:t>
      </w:r>
      <w:r w:rsidR="00682CD1" w:rsidRPr="0020305C">
        <w:rPr>
          <w:lang w:val="pt-BR"/>
        </w:rPr>
        <w:t xml:space="preserve"> </w:t>
      </w:r>
      <w:r w:rsidR="00476414" w:rsidRPr="00EA408B">
        <w:rPr>
          <w:color w:themeColor="text1" w:val="000000"/>
          <w:lang w:val="pt-BR"/>
        </w:rPr>
        <w:t>VNS d.o.o.</w:t>
      </w:r>
      <w:r w:rsidR="00476414">
        <w:rPr>
          <w:color w:themeColor="text1" w:val="000000"/>
          <w:lang w:val="pt-BR"/>
        </w:rPr>
        <w:t xml:space="preserve">, Ogulin, Sabljak selo 4/A, OIB: </w:t>
      </w:r>
      <w:r w:rsidR="00476414" w:rsidRPr="00EA408B">
        <w:rPr>
          <w:color w:themeColor="text1" w:val="000000"/>
          <w:lang w:val="pt-BR"/>
        </w:rPr>
        <w:t>89532768099</w:t>
      </w:r>
      <w:r w:rsidR="005543BD" w:rsidRPr="0020305C">
        <w:rPr>
          <w:lang w:val="pt-BR"/>
        </w:rPr>
        <w:t>,</w:t>
      </w:r>
      <w:r w:rsidR="00704DD0" w:rsidRPr="0020305C">
        <w:rPr>
          <w:lang w:val="pt-BR"/>
        </w:rPr>
        <w:t xml:space="preserve"> u roku 15 dana</w:t>
      </w:r>
      <w:r w:rsidR="00C40A44" w:rsidRPr="0020305C">
        <w:rPr>
          <w:lang w:val="pt-BR"/>
        </w:rPr>
        <w:t xml:space="preserve"> predujmiti iznos od</w:t>
      </w:r>
      <w:r w:rsidR="005543BD" w:rsidRPr="0020305C">
        <w:rPr>
          <w:lang w:val="pt-BR"/>
        </w:rPr>
        <w:t xml:space="preserve"> </w:t>
      </w:r>
      <w:r w:rsidR="00476414">
        <w:t>40</w:t>
      </w:r>
      <w:r w:rsidR="00134F3A" w:rsidRPr="0020305C">
        <w:t xml:space="preserve">.000,00 kn </w:t>
      </w:r>
      <w:r w:rsidR="00065B42" w:rsidRPr="0020305C">
        <w:t xml:space="preserve">za pokriće troškova prethodnog i stečajnog postupka na račun Trgovačkog suda u Zagrebu otvoren pri Hrvatskoj poštanskoj banci d.d. Zagreb broj </w:t>
      </w:r>
      <w:r w:rsidR="00A6064D" w:rsidRPr="0020305C">
        <w:t>IBAN HR9223900011300000460</w:t>
      </w:r>
      <w:r w:rsidR="00A0793E" w:rsidRPr="0020305C">
        <w:t>,</w:t>
      </w:r>
      <w:r w:rsidR="002817DE" w:rsidRPr="0020305C">
        <w:t xml:space="preserve"> </w:t>
      </w:r>
      <w:r w:rsidR="009B3D51" w:rsidRPr="0020305C">
        <w:t xml:space="preserve">model 05, poziv na </w:t>
      </w:r>
      <w:r w:rsidR="00A6064D" w:rsidRPr="0020305C">
        <w:t xml:space="preserve">broj </w:t>
      </w:r>
      <w:r w:rsidR="00476414">
        <w:t>4739-16</w:t>
      </w:r>
      <w:r w:rsidR="002028E6">
        <w:t xml:space="preserve">. </w:t>
      </w:r>
    </w:p>
    <w:p w:rsidRDefault="006463C3" w:rsidP="006463C3" w:rsidR="006463C3" w:rsidRPr="0020305C">
      <w:pPr>
        <w:jc w:val="both"/>
      </w:pPr>
    </w:p>
    <w:p w:rsidRDefault="006463C3" w:rsidP="006463C3" w:rsidR="00065B42" w:rsidRPr="0020305C">
      <w:pPr>
        <w:jc w:val="both"/>
      </w:pPr>
      <w:r w:rsidRPr="0020305C">
        <w:t>II.</w:t>
      </w:r>
      <w:r w:rsidRPr="0020305C">
        <w:tab/>
      </w:r>
      <w:r w:rsidR="00D677F7" w:rsidRPr="0020305C">
        <w:t>Ako</w:t>
      </w:r>
      <w:r w:rsidR="00065B42" w:rsidRPr="0020305C">
        <w:t xml:space="preserve"> </w:t>
      </w:r>
      <w:r w:rsidR="00BF0DDB" w:rsidRPr="0020305C">
        <w:t>osobe koje imaju pravni interes za provedbom stečajnoga postupaka nad dužnikom</w:t>
      </w:r>
      <w:r w:rsidR="00065B42" w:rsidRPr="0020305C">
        <w:t xml:space="preserve"> ne postupe u skladu s točkom I</w:t>
      </w:r>
      <w:r w:rsidR="00D677F7" w:rsidRPr="0020305C">
        <w:t>.</w:t>
      </w:r>
      <w:r w:rsidR="00065B42" w:rsidRPr="0020305C">
        <w:t xml:space="preserve"> ovog rješenja </w:t>
      </w:r>
      <w:r w:rsidR="00F324F6" w:rsidRPr="0020305C">
        <w:t>sud</w:t>
      </w:r>
      <w:r w:rsidR="00065B42" w:rsidRPr="0020305C">
        <w:t xml:space="preserve"> će donijeti rješenje o otvaranju i zaključenju stečajnog postupka.</w:t>
      </w:r>
    </w:p>
    <w:p w:rsidRDefault="00D677F7" w:rsidP="00065B42" w:rsidR="00D677F7" w:rsidRPr="0020305C"/>
    <w:p w:rsidRDefault="006463C3" w:rsidP="00065B42" w:rsidR="006463C3" w:rsidRPr="0020305C"/>
    <w:p w:rsidRDefault="00065B42" w:rsidP="00D677F7" w:rsidR="00065B42" w:rsidRPr="0020305C">
      <w:pPr>
        <w:jc w:val="center"/>
      </w:pPr>
      <w:r w:rsidRPr="0020305C">
        <w:t>Obrazloženje</w:t>
      </w:r>
    </w:p>
    <w:p w:rsidRDefault="00065B42" w:rsidP="00901CFD" w:rsidR="005543BD" w:rsidRPr="0020305C">
      <w:r w:rsidRPr="0020305C">
        <w:t xml:space="preserve"> </w:t>
      </w:r>
    </w:p>
    <w:p w:rsidRDefault="004E6CA4" w:rsidP="004E6CA4" w:rsidR="004E6CA4" w:rsidRPr="000F55FD">
      <w:pPr>
        <w:pStyle w:val="Tijeloteksta"/>
        <w:ind w:firstLine="708"/>
        <w:rPr>
          <w:lang w:val="pt-BR"/>
        </w:rPr>
      </w:pPr>
      <w:r w:rsidRPr="0020305C">
        <w:t>Financijska agencija, Regionalni centar Zagreb,</w:t>
      </w:r>
      <w:r w:rsidR="00476414">
        <w:t xml:space="preserve"> Podružnica Karlovac</w:t>
      </w:r>
      <w:r w:rsidRPr="0020305C">
        <w:t xml:space="preserve"> podnijela je ovom sudu prijedlog za otvaranje </w:t>
      </w:r>
      <w:r w:rsidR="006074C0">
        <w:t>stečajnog postupka nad dužnikom</w:t>
      </w:r>
      <w:r w:rsidR="006074C0" w:rsidRPr="006074C0">
        <w:rPr>
          <w:color w:themeColor="text1" w:val="000000"/>
          <w:lang w:val="pt-BR"/>
        </w:rPr>
        <w:t xml:space="preserve"> </w:t>
      </w:r>
      <w:r w:rsidR="00476414" w:rsidRPr="00EA408B">
        <w:rPr>
          <w:color w:themeColor="text1" w:val="000000"/>
          <w:lang w:val="pt-BR"/>
        </w:rPr>
        <w:t>VNS d.o.o.</w:t>
      </w:r>
      <w:r w:rsidR="00476414">
        <w:rPr>
          <w:color w:themeColor="text1" w:val="000000"/>
          <w:lang w:val="pt-BR"/>
        </w:rPr>
        <w:t xml:space="preserve">, Ogulin, Sabljak selo 4/A, OIB: </w:t>
      </w:r>
      <w:r w:rsidR="00476414" w:rsidRPr="00EA408B">
        <w:rPr>
          <w:color w:themeColor="text1" w:val="000000"/>
          <w:lang w:val="pt-BR"/>
        </w:rPr>
        <w:t>89532768099</w:t>
      </w:r>
      <w:r w:rsidRPr="000F55FD">
        <w:rPr>
          <w:lang w:val="pt-BR"/>
        </w:rPr>
        <w:t>.</w:t>
      </w:r>
    </w:p>
    <w:p w:rsidRDefault="004E6CA4" w:rsidP="004E6CA4" w:rsidR="004E6CA4" w:rsidRPr="0020305C">
      <w:pPr>
        <w:pStyle w:val="Tijeloteksta"/>
        <w:rPr>
          <w:lang w:val="pt-BR"/>
        </w:rPr>
      </w:pPr>
    </w:p>
    <w:p w:rsidRDefault="004E6CA4" w:rsidP="004E6CA4" w:rsidR="004E6CA4" w:rsidRPr="0020305C">
      <w:pPr>
        <w:pStyle w:val="Tijeloteksta"/>
        <w:ind w:firstLine="708"/>
      </w:pPr>
      <w:r w:rsidRPr="0020305C">
        <w:t xml:space="preserve">Prijedlog je podnesen na temelju čl. </w:t>
      </w:r>
      <w:r w:rsidR="00476414">
        <w:t>444. st. 2.</w:t>
      </w:r>
      <w:r w:rsidRPr="0020305C">
        <w:t xml:space="preserve"> Stečajnog zakona („Narodne novine“ broj 71/15 i 104/17, dalje: SZ).</w:t>
      </w:r>
    </w:p>
    <w:p w:rsidRDefault="004E6CA4" w:rsidP="004E6CA4" w:rsidR="004E6CA4" w:rsidRPr="0020305C">
      <w:pPr>
        <w:pStyle w:val="Tijeloteksta"/>
        <w:ind w:firstLine="708"/>
      </w:pPr>
    </w:p>
    <w:p w:rsidRDefault="004E6CA4" w:rsidP="004E6CA4" w:rsidR="002501DA" w:rsidRPr="0020305C">
      <w:pPr>
        <w:pStyle w:val="Tijeloteksta"/>
        <w:ind w:firstLine="708"/>
        <w:rPr>
          <w:lang w:val="en-GB"/>
        </w:rPr>
      </w:pPr>
      <w:r w:rsidRPr="0020305C">
        <w:t xml:space="preserve">Financijska agencija, kao predlagatelj, navela je u prijedlogu za otvaranje stečajnog postupka kako dužnik na dan </w:t>
      </w:r>
      <w:r w:rsidR="00476414">
        <w:t>1. rujna 2015</w:t>
      </w:r>
      <w:r w:rsidRPr="0020305C">
        <w:t>. u Očevidniku redoslijeda osnova za plaćanje ima evidentirane neizvršene osnove za plaćanj</w:t>
      </w:r>
      <w:r w:rsidR="00C1141E">
        <w:t xml:space="preserve">e u neprekinutom razdoblju od </w:t>
      </w:r>
      <w:r w:rsidR="00476414">
        <w:t>309</w:t>
      </w:r>
      <w:r w:rsidRPr="0020305C">
        <w:t xml:space="preserve"> dana, u ukupnom iznosu od </w:t>
      </w:r>
      <w:r w:rsidR="00476414">
        <w:t>386.401,65</w:t>
      </w:r>
      <w:r w:rsidR="00322D56">
        <w:t xml:space="preserve"> </w:t>
      </w:r>
      <w:r w:rsidR="006463C3" w:rsidRPr="0020305C">
        <w:t xml:space="preserve">kn, kao i da dužnik ima </w:t>
      </w:r>
      <w:r w:rsidR="00476414">
        <w:t>4 zaposlena</w:t>
      </w:r>
      <w:r w:rsidRPr="0020305C">
        <w:t>.</w:t>
      </w:r>
      <w:r w:rsidR="008E62BC">
        <w:t xml:space="preserve"> Financijska agencija je u podnesku od 30. studenog 2017. (list 29 spisa) navela da dužnik na dan 27. studenog 2017. u Očevidniku redoslijeda osnova za plaćanje ima evidentirane neizvršene osnove za plaćanje u neprekinutom razdoblju od 582 dana u ukupnom iznosu od 1.563.435,45 kn.</w:t>
      </w:r>
      <w:r w:rsidRPr="0020305C">
        <w:t xml:space="preserve"> </w:t>
      </w:r>
      <w:r w:rsidRPr="0020305C">
        <w:rPr>
          <w:lang w:val="en-GB"/>
        </w:rPr>
        <w:t xml:space="preserve">S </w:t>
      </w:r>
      <w:proofErr w:type="spellStart"/>
      <w:r w:rsidRPr="0020305C">
        <w:rPr>
          <w:lang w:val="en-GB"/>
        </w:rPr>
        <w:t>obzirom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na</w:t>
      </w:r>
      <w:proofErr w:type="spellEnd"/>
      <w:r w:rsidRPr="0020305C">
        <w:rPr>
          <w:lang w:val="en-GB"/>
        </w:rPr>
        <w:t xml:space="preserve"> to da </w:t>
      </w:r>
      <w:proofErr w:type="spellStart"/>
      <w:r w:rsidRPr="0020305C">
        <w:rPr>
          <w:lang w:val="en-GB"/>
        </w:rPr>
        <w:t>predlagatelj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vodi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Očevidnik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redosli</w:t>
      </w:r>
      <w:r w:rsidR="00950A48">
        <w:rPr>
          <w:lang w:val="en-GB"/>
        </w:rPr>
        <w:t>jeda</w:t>
      </w:r>
      <w:proofErr w:type="spellEnd"/>
      <w:r w:rsidR="00950A48">
        <w:rPr>
          <w:lang w:val="en-GB"/>
        </w:rPr>
        <w:t xml:space="preserve"> </w:t>
      </w:r>
      <w:proofErr w:type="spellStart"/>
      <w:r w:rsidR="00950A48">
        <w:rPr>
          <w:lang w:val="en-GB"/>
        </w:rPr>
        <w:t>osnova</w:t>
      </w:r>
      <w:proofErr w:type="spellEnd"/>
      <w:r w:rsidR="00950A48">
        <w:rPr>
          <w:lang w:val="en-GB"/>
        </w:rPr>
        <w:t xml:space="preserve"> </w:t>
      </w:r>
      <w:proofErr w:type="spellStart"/>
      <w:r w:rsidR="00950A48">
        <w:rPr>
          <w:lang w:val="en-GB"/>
        </w:rPr>
        <w:t>za</w:t>
      </w:r>
      <w:proofErr w:type="spellEnd"/>
      <w:r w:rsidR="00950A48">
        <w:rPr>
          <w:lang w:val="en-GB"/>
        </w:rPr>
        <w:t xml:space="preserve"> </w:t>
      </w:r>
      <w:proofErr w:type="spellStart"/>
      <w:r w:rsidR="00950A48">
        <w:rPr>
          <w:lang w:val="en-GB"/>
        </w:rPr>
        <w:t>plaćanje</w:t>
      </w:r>
      <w:proofErr w:type="spellEnd"/>
      <w:r w:rsidR="00950A48">
        <w:rPr>
          <w:lang w:val="en-GB"/>
        </w:rPr>
        <w:t xml:space="preserve">, </w:t>
      </w:r>
      <w:proofErr w:type="spellStart"/>
      <w:r w:rsidR="00950A48">
        <w:rPr>
          <w:lang w:val="en-GB"/>
        </w:rPr>
        <w:t>sud</w:t>
      </w:r>
      <w:proofErr w:type="spellEnd"/>
      <w:r w:rsidR="00950A48">
        <w:rPr>
          <w:lang w:val="en-GB"/>
        </w:rPr>
        <w:t xml:space="preserve"> je </w:t>
      </w:r>
      <w:proofErr w:type="spellStart"/>
      <w:r w:rsidRPr="0020305C">
        <w:rPr>
          <w:lang w:val="en-GB"/>
        </w:rPr>
        <w:t>prihvatio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lastRenderedPageBreak/>
        <w:t>predlagateljeve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tvrdnje</w:t>
      </w:r>
      <w:proofErr w:type="spellEnd"/>
      <w:r w:rsidRPr="0020305C">
        <w:rPr>
          <w:lang w:val="en-GB"/>
        </w:rPr>
        <w:t xml:space="preserve"> o </w:t>
      </w:r>
      <w:proofErr w:type="spellStart"/>
      <w:r w:rsidRPr="0020305C">
        <w:rPr>
          <w:lang w:val="en-GB"/>
        </w:rPr>
        <w:t>neprekinutom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razdoblju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evidentiranih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neizvršenih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koji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su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zavedeni</w:t>
      </w:r>
      <w:proofErr w:type="spellEnd"/>
      <w:r w:rsidRPr="0020305C">
        <w:rPr>
          <w:lang w:val="en-GB"/>
        </w:rPr>
        <w:t xml:space="preserve"> u </w:t>
      </w:r>
      <w:proofErr w:type="spellStart"/>
      <w:proofErr w:type="gramStart"/>
      <w:r w:rsidRPr="0020305C">
        <w:rPr>
          <w:lang w:val="en-GB"/>
        </w:rPr>
        <w:t>Očevidniku</w:t>
      </w:r>
      <w:proofErr w:type="spellEnd"/>
      <w:r w:rsidRPr="0020305C">
        <w:rPr>
          <w:lang w:val="en-GB"/>
        </w:rPr>
        <w:t xml:space="preserve">  </w:t>
      </w:r>
      <w:proofErr w:type="spellStart"/>
      <w:r w:rsidRPr="0020305C">
        <w:rPr>
          <w:lang w:val="en-GB"/>
        </w:rPr>
        <w:t>redoslijeda</w:t>
      </w:r>
      <w:proofErr w:type="spellEnd"/>
      <w:proofErr w:type="gram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="002501DA" w:rsidRPr="0020305C">
        <w:rPr>
          <w:lang w:val="en-GB"/>
        </w:rPr>
        <w:t xml:space="preserve">. </w:t>
      </w:r>
    </w:p>
    <w:p w:rsidRDefault="00FD5550" w:rsidP="00FD5550" w:rsidR="00FD5550" w:rsidRPr="0020305C">
      <w:pPr>
        <w:pStyle w:val="Tijeloteksta"/>
        <w:ind w:firstLine="708"/>
      </w:pPr>
    </w:p>
    <w:p w:rsidRDefault="00FD5550" w:rsidP="00FD5550" w:rsidR="00FD5A44">
      <w:pPr>
        <w:pStyle w:val="Tijeloteksta"/>
        <w:ind w:firstLine="708"/>
        <w:rPr>
          <w:color w:val="FF0000"/>
        </w:rPr>
      </w:pPr>
      <w:r w:rsidRPr="002030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 w:rsidRPr="0020305C">
        <w:t xml:space="preserve">Sud je rješenjem </w:t>
      </w:r>
      <w:r w:rsidR="00901CFD" w:rsidRPr="0020305C">
        <w:t xml:space="preserve">pokrenuo prethodni postupak nad dužnikom, a </w:t>
      </w:r>
      <w:r w:rsidR="008D101E" w:rsidRPr="0020305C">
        <w:t>potom</w:t>
      </w:r>
      <w:r w:rsidR="005D0E7F" w:rsidRPr="0020305C">
        <w:t xml:space="preserve"> je održano </w:t>
      </w:r>
      <w:r w:rsidR="00901CFD" w:rsidRPr="0020305C">
        <w:t xml:space="preserve"> ročište radi očitovanja o prijedlogu za otvaranje stečajnog postupka</w:t>
      </w:r>
      <w:r w:rsidR="008E62BC">
        <w:t xml:space="preserve"> i ročište radi rasprave o pretpostavkama za otvaranje stečajnog postupka</w:t>
      </w:r>
      <w:r w:rsidR="00322D56">
        <w:t>.</w:t>
      </w:r>
      <w:r w:rsidR="008E62BC">
        <w:t xml:space="preserve"> Rješenjem suda od 26. rujna 2017. imenovan je privremeni stečajni upravitelj dužnika.</w:t>
      </w:r>
      <w:r w:rsidR="00322D56">
        <w:t xml:space="preserve"> </w:t>
      </w:r>
      <w:r w:rsidR="006074C0" w:rsidRPr="0020305C">
        <w:t>Zastupnik po zakonu dužnika</w:t>
      </w:r>
      <w:r w:rsidR="006F43CE" w:rsidRPr="006F43CE">
        <w:t xml:space="preserve"> </w:t>
      </w:r>
      <w:r w:rsidR="006F43CE" w:rsidRPr="0020305C">
        <w:t>nije osporio predlagateljeve tvrdnje o postojanju stečajnog razloga o nesposobnosti za plaćanje</w:t>
      </w:r>
      <w:r w:rsidR="006F43CE">
        <w:t>. N</w:t>
      </w:r>
      <w:r w:rsidR="00476414">
        <w:t xml:space="preserve">aveo je da dužnik u svom vlasništvu nema nikakve imovine, </w:t>
      </w:r>
      <w:r w:rsidR="006F43CE">
        <w:t>da je duže vrijeme u neprekidnoj</w:t>
      </w:r>
      <w:r w:rsidR="00476414">
        <w:t xml:space="preserve"> blokadi i da nem</w:t>
      </w:r>
      <w:r w:rsidR="006F43CE">
        <w:t>a mogućnosti nastavka poslovanja</w:t>
      </w:r>
      <w:r w:rsidR="006074C0">
        <w:t>.</w:t>
      </w:r>
    </w:p>
    <w:p w:rsidRDefault="00322D56" w:rsidP="00FD5550" w:rsidR="00322D56" w:rsidRPr="0020305C">
      <w:pPr>
        <w:pStyle w:val="Tijeloteksta"/>
        <w:ind w:firstLine="708"/>
      </w:pPr>
    </w:p>
    <w:p w:rsidRDefault="005D0F60" w:rsidP="008E62BC" w:rsidR="008E62BC">
      <w:pPr>
        <w:ind w:firstLine="708"/>
        <w:jc w:val="both"/>
        <w:rPr>
          <w:color w:themeColor="text1" w:val="000000"/>
        </w:rPr>
      </w:pPr>
      <w:r>
        <w:t>Privremeni stečajni upravitelj u svom izvješću od 22. kolovoza 2018. u bitnome navodi kako kod dužnika postoji stečajni razlog nesposobnosti za plaćanje i prezaduženosti s obzirom da je račun dužnika u neprekidnoj blokadi dužoj od 120 dana i da dužnik u svom vlasništvu nema nikakvu imovinu</w:t>
      </w:r>
      <w:r w:rsidR="00950A48">
        <w:t>.</w:t>
      </w:r>
      <w:r>
        <w:t xml:space="preserve"> Ističe da je jedina unovčiva imovina koju dužnik ima potraživanje prema Osijek – Koteks d.d. u iznosu od 10.835,64 kn s time da zadnji obrok dospijeva na naplatu 31. prosinca 2019.</w:t>
      </w:r>
      <w:r w:rsidR="008E62BC">
        <w:t xml:space="preserve"> </w:t>
      </w:r>
      <w:r w:rsidR="008E62BC" w:rsidRPr="00547266">
        <w:rPr>
          <w:color w:themeColor="text1" w:val="000000"/>
        </w:rPr>
        <w:t>Predlaže da sud u skladu s odredbom čl. 132. st. 1</w:t>
      </w:r>
      <w:r w:rsidR="008E62BC">
        <w:rPr>
          <w:color w:themeColor="text1" w:val="000000"/>
        </w:rPr>
        <w:t>.</w:t>
      </w:r>
      <w:r w:rsidR="008E62BC" w:rsidRPr="00547266">
        <w:rPr>
          <w:color w:themeColor="text1" w:val="000000"/>
        </w:rPr>
        <w:t xml:space="preserve"> Stečajnog zakona pozove osobe koje imaju pravni interes na uplatu predujma u iznosu od 40.000,00 kn za pokriće troškova prethodnog i stečajnog postupka, a koji troškovi se baziraju na trajanju postupka od 6 mjeseci. Nadalje predlaže da ako određeni predujam neće biti uplaćen u određenom roku da sud u skladu s odredbama članka 132. st. 2. Stečajnog zakona donese rješenje o otvaranju i istovremenom zaključenju stečajnog postupka nad dužnikom. </w:t>
      </w:r>
      <w:r w:rsidR="008E62BC">
        <w:rPr>
          <w:color w:themeColor="text1" w:val="000000"/>
        </w:rPr>
        <w:t xml:space="preserve">Nakon zaključenja stečajnog postupka stečajni upravitelj će u ime i za račun stečajne mase unovčiti imovinu dužnika koja se sastoji od potraživanja prema Osijek - </w:t>
      </w:r>
      <w:proofErr w:type="spellStart"/>
      <w:r w:rsidR="008E62BC">
        <w:rPr>
          <w:color w:themeColor="text1" w:val="000000"/>
        </w:rPr>
        <w:t>koteks</w:t>
      </w:r>
      <w:proofErr w:type="spellEnd"/>
      <w:r w:rsidR="008E62BC">
        <w:rPr>
          <w:color w:themeColor="text1" w:val="000000"/>
        </w:rPr>
        <w:t xml:space="preserve"> d.d. i prikupljenim sredstvima namiriti nastale troškove stečajnog postupka, a neiskorišteni iznos uplatiti u Fond za namirenje troškova stečajnog postupka. </w:t>
      </w:r>
    </w:p>
    <w:p w:rsidRDefault="005D0F60" w:rsidP="00C917B5" w:rsidR="005D0F60" w:rsidRPr="0020305C">
      <w:pPr>
        <w:pStyle w:val="Tijeloteksta"/>
        <w:ind w:firstLine="708"/>
      </w:pPr>
    </w:p>
    <w:p w:rsidRDefault="009345DE" w:rsidP="00FD5A44" w:rsidR="009345DE">
      <w:pPr>
        <w:pStyle w:val="Tijeloteksta"/>
        <w:ind w:firstLine="708"/>
      </w:pPr>
      <w:r>
        <w:t>Iz</w:t>
      </w:r>
      <w:r w:rsidR="00C1141E">
        <w:t xml:space="preserve"> </w:t>
      </w:r>
      <w:r>
        <w:t>uvjerenja</w:t>
      </w:r>
      <w:r w:rsidR="00FD5A44" w:rsidRPr="0020305C">
        <w:t xml:space="preserve"> </w:t>
      </w:r>
      <w:r>
        <w:t>S</w:t>
      </w:r>
      <w:r w:rsidR="00FD5A44" w:rsidRPr="0020305C">
        <w:t xml:space="preserve">tanice za tehnički pregled </w:t>
      </w:r>
      <w:r w:rsidR="00C1141E">
        <w:t>vozila</w:t>
      </w:r>
      <w:r>
        <w:t xml:space="preserve"> Centar za vozila Hrvatske d.d. (list 49 spisa) i u računa broj 15-015/1/</w:t>
      </w:r>
      <w:proofErr w:type="spellStart"/>
      <w:r>
        <w:t>1</w:t>
      </w:r>
      <w:proofErr w:type="spellEnd"/>
      <w:r>
        <w:t xml:space="preserve"> od 1. travnja 2015. proizlazi da je dužnik bio vlasnik vozila N1, marke </w:t>
      </w:r>
      <w:proofErr w:type="spellStart"/>
      <w:r>
        <w:t>Iveco</w:t>
      </w:r>
      <w:proofErr w:type="spellEnd"/>
      <w:r>
        <w:t xml:space="preserve"> </w:t>
      </w:r>
      <w:proofErr w:type="spellStart"/>
      <w:r>
        <w:t>Daily</w:t>
      </w:r>
      <w:proofErr w:type="spellEnd"/>
      <w:r>
        <w:t xml:space="preserve"> 40 C 13V, godina proizvodnje 2002, odjavljeno 10. ožujka 2014., a koje vozilo je prodano društvo </w:t>
      </w:r>
      <w:proofErr w:type="spellStart"/>
      <w:r>
        <w:t>Inproteh</w:t>
      </w:r>
      <w:proofErr w:type="spellEnd"/>
      <w:r>
        <w:t xml:space="preserve"> j.d.o.o. iz Ogulina za iznos od 100,00 kn uvećano za PDV, a što proizlazi i iz izvješća privremenog stečajnog upravitelja. </w:t>
      </w:r>
    </w:p>
    <w:p w:rsidRDefault="001013EE" w:rsidP="00B9015B" w:rsidR="001013EE" w:rsidRPr="0020305C">
      <w:pPr>
        <w:jc w:val="both"/>
      </w:pPr>
    </w:p>
    <w:p w:rsidRDefault="001861A1" w:rsidP="001861A1" w:rsidR="001861A1" w:rsidRPr="0020305C">
      <w:pPr>
        <w:jc w:val="both"/>
      </w:pPr>
      <w:r w:rsidRPr="0020305C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013EE" w:rsidP="001013EE" w:rsidR="001013EE" w:rsidRPr="0020305C">
      <w:pPr>
        <w:jc w:val="both"/>
      </w:pPr>
    </w:p>
    <w:p w:rsidRDefault="00134F3A" w:rsidP="009B1748" w:rsidR="009B1748" w:rsidRPr="0020305C">
      <w:pPr>
        <w:jc w:val="both"/>
      </w:pPr>
      <w:r w:rsidRPr="0020305C">
        <w:tab/>
      </w:r>
      <w:r w:rsidR="009B1748" w:rsidRPr="0020305C">
        <w:t>U smislu citirane odredbe čl. 132. st. 1. SZ-a pozvane su osobe koje imaju pravni interes za provedbom stečajnoga postupka predujmiti troškova prethodnoga i otvorenoga stečajn</w:t>
      </w:r>
      <w:r w:rsidR="008E62BC">
        <w:t>og postupka u ukupnom iznosu 40</w:t>
      </w:r>
      <w:r w:rsidR="009B1748" w:rsidRPr="0020305C">
        <w:t xml:space="preserve">.000,00 kn i to za: troškove </w:t>
      </w:r>
      <w:r w:rsidR="008E62BC">
        <w:t xml:space="preserve">prethodnog postupka u iznosu od 10.000,00 kn, troškove izrade žiga u iznosu od 150,00 kn, otvaranje žiro računa u iznosu od 55,00 kn, ostale troškove u iznosu od 4.795,00 kn, knjigovodstvene usluge u iznosu od 5.000,00 kn, nagradu stečajnom upravitelju u iznosu od 15.000,00 kn bruto i arhiviranje </w:t>
      </w:r>
      <w:r w:rsidR="008E62BC">
        <w:lastRenderedPageBreak/>
        <w:t xml:space="preserve">spisa i dokumentacije u iznosu od 5.000,00 kn, </w:t>
      </w:r>
      <w:r w:rsidR="009B1748" w:rsidRPr="0020305C">
        <w:t>a sve bazirano na trajanju postupka</w:t>
      </w:r>
      <w:r w:rsidR="008E62BC">
        <w:t xml:space="preserve"> u vremenu od 6 mjeseci prema </w:t>
      </w:r>
      <w:r w:rsidR="003A433A">
        <w:t>troškovniku privremenog stečajnog upravitelja</w:t>
      </w:r>
      <w:r w:rsidR="00722C3A">
        <w:t xml:space="preserve"> (list 56 spisa)</w:t>
      </w:r>
      <w:r w:rsidR="003A433A">
        <w:t xml:space="preserve">. </w:t>
      </w:r>
      <w:r w:rsidR="008E62BC">
        <w:t xml:space="preserve"> </w:t>
      </w:r>
      <w:r w:rsidR="009B1748" w:rsidRPr="0020305C">
        <w:t xml:space="preserve"> </w:t>
      </w:r>
    </w:p>
    <w:p w:rsidRDefault="009B1748" w:rsidP="009B1748" w:rsidR="009B1748" w:rsidRPr="0020305C">
      <w:pPr>
        <w:jc w:val="both"/>
      </w:pPr>
    </w:p>
    <w:p w:rsidRDefault="009B1748" w:rsidP="009B1748" w:rsidR="009B1748" w:rsidRPr="0020305C">
      <w:pPr>
        <w:jc w:val="both"/>
      </w:pPr>
      <w:r w:rsidRPr="0020305C">
        <w:tab/>
      </w:r>
      <w:r w:rsidR="00FD5A44" w:rsidRPr="0020305C">
        <w:t>Slijedom navedenog, sud je na temelju odredbe čl. 132. st. 1. i 2. SZ-a riješio kao u izreci.</w:t>
      </w:r>
      <w:r w:rsidRPr="0020305C">
        <w:t xml:space="preserve"> </w:t>
      </w:r>
    </w:p>
    <w:p w:rsidRDefault="00065B42" w:rsidP="00065B42" w:rsidR="00065B42" w:rsidRPr="0020305C">
      <w:r w:rsidRPr="0020305C">
        <w:t xml:space="preserve">        </w:t>
      </w:r>
    </w:p>
    <w:p w:rsidRDefault="001013EE" w:rsidP="002C3072" w:rsidR="00065B42" w:rsidRPr="0020305C">
      <w:pPr>
        <w:jc w:val="center"/>
      </w:pPr>
      <w:r w:rsidRPr="0020305C">
        <w:t xml:space="preserve">U </w:t>
      </w:r>
      <w:r w:rsidR="00065B42" w:rsidRPr="0020305C">
        <w:t>Zagreb</w:t>
      </w:r>
      <w:r w:rsidR="009B3D51" w:rsidRPr="0020305C">
        <w:t xml:space="preserve">u </w:t>
      </w:r>
      <w:r w:rsidR="00722C3A">
        <w:t>5. prosinca</w:t>
      </w:r>
      <w:r w:rsidR="00247586" w:rsidRPr="0020305C">
        <w:t xml:space="preserve"> 2018</w:t>
      </w:r>
      <w:r w:rsidR="00065B42" w:rsidRPr="0020305C">
        <w:t>.</w:t>
      </w:r>
    </w:p>
    <w:p w:rsidRDefault="00065B42" w:rsidP="00950A48" w:rsidR="00950A48">
      <w:r w:rsidRPr="0020305C">
        <w:t xml:space="preserve">                     </w:t>
      </w:r>
    </w:p>
    <w:p w:rsidRDefault="00C02CC0" w:rsidP="00950A48" w:rsidR="00065B42" w:rsidRPr="0020305C">
      <w:pPr>
        <w:ind w:firstLine="708" w:left="6372"/>
      </w:pPr>
      <w:r w:rsidRPr="0020305C">
        <w:t>SUTKINJA</w:t>
      </w:r>
      <w:r>
        <w:tab/>
      </w:r>
      <w:r w:rsidR="001013EE" w:rsidRPr="0020305C">
        <w:t xml:space="preserve">                                                                                 </w:t>
      </w:r>
    </w:p>
    <w:p w:rsidRDefault="00FD5A44" w:rsidP="00950A48" w:rsidR="00FD5A44">
      <w:pPr>
        <w:ind w:firstLine="708" w:left="6372"/>
      </w:pPr>
      <w:r w:rsidRPr="0020305C">
        <w:t>Jasminka Gadža</w:t>
      </w:r>
    </w:p>
    <w:p w:rsidRDefault="00950A48" w:rsidP="00950A48" w:rsidR="00950A48">
      <w:pPr>
        <w:ind w:firstLine="708" w:left="6372"/>
      </w:pPr>
    </w:p>
    <w:p w:rsidRDefault="00950A48" w:rsidP="00950A48" w:rsidR="00950A48" w:rsidRPr="0020305C">
      <w:pPr>
        <w:ind w:firstLine="708" w:left="6372"/>
      </w:pPr>
    </w:p>
    <w:p w:rsidRDefault="00065B42" w:rsidP="00065B42" w:rsidR="00065B42" w:rsidRPr="0020305C">
      <w:r w:rsidRPr="0020305C">
        <w:t>Uputa o pravnom lijeku:</w:t>
      </w:r>
    </w:p>
    <w:p w:rsidRDefault="00065B42" w:rsidP="00A52F04" w:rsidR="00065B42">
      <w:pPr>
        <w:jc w:val="both"/>
      </w:pPr>
      <w:r w:rsidRPr="0020305C">
        <w:t>Protiv ovog rješenja može</w:t>
      </w:r>
      <w:r w:rsidR="00754CF2" w:rsidRPr="0020305C">
        <w:t xml:space="preserve"> se</w:t>
      </w:r>
      <w:r w:rsidRPr="0020305C">
        <w:t xml:space="preserve"> izjaviti</w:t>
      </w:r>
      <w:r w:rsidR="00754CF2" w:rsidRPr="0020305C">
        <w:t xml:space="preserve"> žalba.</w:t>
      </w:r>
      <w:r w:rsidRPr="0020305C">
        <w:t xml:space="preserve"> Žalba se podnosi ovom sudu u 2 primjerka za Visoki trgovački sud RH u roku od 8 dana, od dana dostave rješenja.</w:t>
      </w:r>
    </w:p>
    <w:p w:rsidRDefault="005E30A3" w:rsidP="00A52F04" w:rsidR="005E30A3">
      <w:pPr>
        <w:jc w:val="both"/>
      </w:pPr>
    </w:p>
    <w:p w:rsidRDefault="005E30A3" w:rsidP="00A52F04" w:rsidR="005E30A3" w:rsidRPr="0020305C">
      <w:pPr>
        <w:jc w:val="both"/>
        <w:rPr>
          <w:sz w:val="22"/>
          <w:szCs w:val="22"/>
        </w:rPr>
      </w:pPr>
    </w:p>
    <w:sectPr w:rsidSect="00CC1DE7" w:rsidR="005E30A3" w:rsidRPr="0020305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A44" w:rsidP="00FD5A44" w:rsidR="00FD5A44" w:rsidRPr="00B9015B">
    <w:pPr>
      <w:jc w:val="right"/>
    </w:pPr>
    <w:r>
      <w:t>29</w:t>
    </w:r>
    <w:r w:rsidRPr="00B9015B">
      <w:t>. St</w:t>
    </w:r>
    <w:r>
      <w:t>-</w:t>
    </w:r>
    <w:r w:rsidR="00476414">
      <w:t>4739/16</w:t>
    </w:r>
  </w:p>
  <w:p w:rsidRDefault="00FD5A44" w:rsidP="00FD5A44" w:rsidR="00FD5A44">
    <w:pPr>
      <w:pStyle w:val="Zaglavlje"/>
    </w:pPr>
  </w:p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3C3" w:rsidP="006463C3" w:rsidR="006463C3" w:rsidRPr="00B9015B">
    <w:pPr>
      <w:jc w:val="right"/>
    </w:pPr>
    <w:r>
      <w:t>29</w:t>
    </w:r>
    <w:r w:rsidRPr="00B9015B">
      <w:t>. St</w:t>
    </w:r>
    <w:r>
      <w:t>-</w:t>
    </w:r>
    <w:r w:rsidR="00137291">
      <w:t>4739/16</w:t>
    </w:r>
  </w:p>
  <w:p w:rsidRDefault="006463C3" w:rsidR="006463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0F55FD"/>
    <w:rsid w:val="001013EE"/>
    <w:rsid w:val="00134F3A"/>
    <w:rsid w:val="00137291"/>
    <w:rsid w:val="0016285E"/>
    <w:rsid w:val="001861A1"/>
    <w:rsid w:val="001A762F"/>
    <w:rsid w:val="002028E6"/>
    <w:rsid w:val="0020305C"/>
    <w:rsid w:val="0021298E"/>
    <w:rsid w:val="00225E5C"/>
    <w:rsid w:val="00247586"/>
    <w:rsid w:val="002501DA"/>
    <w:rsid w:val="00260C00"/>
    <w:rsid w:val="00280F46"/>
    <w:rsid w:val="002817DE"/>
    <w:rsid w:val="002824F9"/>
    <w:rsid w:val="002C3072"/>
    <w:rsid w:val="002D5087"/>
    <w:rsid w:val="002D60CE"/>
    <w:rsid w:val="00322D56"/>
    <w:rsid w:val="00341F35"/>
    <w:rsid w:val="00364741"/>
    <w:rsid w:val="003A433A"/>
    <w:rsid w:val="003D0115"/>
    <w:rsid w:val="003F3702"/>
    <w:rsid w:val="00412D47"/>
    <w:rsid w:val="0046518B"/>
    <w:rsid w:val="00476414"/>
    <w:rsid w:val="004C428C"/>
    <w:rsid w:val="004E5CB9"/>
    <w:rsid w:val="004E6CA4"/>
    <w:rsid w:val="00501EBB"/>
    <w:rsid w:val="00502E00"/>
    <w:rsid w:val="00517AAB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5D0F60"/>
    <w:rsid w:val="005E30A3"/>
    <w:rsid w:val="006074C0"/>
    <w:rsid w:val="006463C3"/>
    <w:rsid w:val="00650D44"/>
    <w:rsid w:val="00662884"/>
    <w:rsid w:val="00682CD1"/>
    <w:rsid w:val="006B5D8C"/>
    <w:rsid w:val="006F43CE"/>
    <w:rsid w:val="00704DD0"/>
    <w:rsid w:val="007150E9"/>
    <w:rsid w:val="00722C3A"/>
    <w:rsid w:val="00754CF2"/>
    <w:rsid w:val="0079202A"/>
    <w:rsid w:val="007A38D3"/>
    <w:rsid w:val="007B068E"/>
    <w:rsid w:val="007B08BD"/>
    <w:rsid w:val="007E6A6F"/>
    <w:rsid w:val="008802D0"/>
    <w:rsid w:val="00881417"/>
    <w:rsid w:val="008B669A"/>
    <w:rsid w:val="008D101E"/>
    <w:rsid w:val="008E62BC"/>
    <w:rsid w:val="00901CFD"/>
    <w:rsid w:val="009021CA"/>
    <w:rsid w:val="009345DE"/>
    <w:rsid w:val="00947BCF"/>
    <w:rsid w:val="00950A48"/>
    <w:rsid w:val="00973C2C"/>
    <w:rsid w:val="009B1748"/>
    <w:rsid w:val="009B3D51"/>
    <w:rsid w:val="009B628E"/>
    <w:rsid w:val="00A0793E"/>
    <w:rsid w:val="00A52F04"/>
    <w:rsid w:val="00A6064D"/>
    <w:rsid w:val="00A75EA1"/>
    <w:rsid w:val="00A75F17"/>
    <w:rsid w:val="00A851A3"/>
    <w:rsid w:val="00AD13D9"/>
    <w:rsid w:val="00B01E1E"/>
    <w:rsid w:val="00B62E90"/>
    <w:rsid w:val="00B82989"/>
    <w:rsid w:val="00B9015B"/>
    <w:rsid w:val="00BC2D3A"/>
    <w:rsid w:val="00BC67EF"/>
    <w:rsid w:val="00BC71BF"/>
    <w:rsid w:val="00BE5577"/>
    <w:rsid w:val="00BF01D0"/>
    <w:rsid w:val="00BF0DDB"/>
    <w:rsid w:val="00C02CC0"/>
    <w:rsid w:val="00C1141E"/>
    <w:rsid w:val="00C20964"/>
    <w:rsid w:val="00C23ADD"/>
    <w:rsid w:val="00C40A44"/>
    <w:rsid w:val="00C90682"/>
    <w:rsid w:val="00C917B5"/>
    <w:rsid w:val="00CC1DE7"/>
    <w:rsid w:val="00D24310"/>
    <w:rsid w:val="00D677F7"/>
    <w:rsid w:val="00D803A5"/>
    <w:rsid w:val="00DE0F86"/>
    <w:rsid w:val="00E0682D"/>
    <w:rsid w:val="00E24B5E"/>
    <w:rsid w:val="00E5592A"/>
    <w:rsid w:val="00E97767"/>
    <w:rsid w:val="00EF3D26"/>
    <w:rsid w:val="00F324F6"/>
    <w:rsid w:val="00F61007"/>
    <w:rsid w:val="00FC7A95"/>
    <w:rsid w:val="00FD5550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St-4739/2016-28</izvorni_sadrzaj>
    <derivirana_varijabla naziv="DomainObject.Oznaka_1">St-4739/2016-28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4739</izvorni_sadrzaj>
    <derivirana_varijabla naziv="DomainObject.Predmet.Broj_1">4739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St-4739/2016</izvorni_sadrzaj>
    <derivirana_varijabla naziv="DomainObject.Predmet.OznakaBroj_1">St-4739/2016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VNS d.o.o.</izvorni_sadrzaj>
    <derivirana_varijabla naziv="DomainObject.Predmet.ProtustrankaFormated_1">  VNS d.o.o.</derivirana_varijabla>
  </DomainObject.Predmet.ProtustrankaFormated>
  <DomainObject.Predmet.ProtustrankaFormatedOIB>
    <izvorni_sadrzaj>  VNS d.o.o., OIB 89532768099</izvorni_sadrzaj>
    <derivirana_varijabla naziv="DomainObject.Predmet.ProtustrankaFormatedOIB_1">  VNS d.o.o., OIB 89532768099</derivirana_varijabla>
  </DomainObject.Predmet.ProtustrankaFormatedOIB>
  <DomainObject.Predmet.ProtustrankaFormatedWithAdress>
    <izvorni_sadrzaj> VNS d.o.o., Sabljak Selo 4/A, 47300 Ogulin</izvorni_sadrzaj>
    <derivirana_varijabla naziv="DomainObject.Predmet.ProtustrankaFormatedWithAdress_1"> VNS d.o.o., Sabljak Selo 4/A, 47300 Ogulin</derivirana_varijabla>
  </DomainObject.Predmet.ProtustrankaFormatedWithAdress>
  <DomainObject.Predmet.ProtustrankaFormatedWithAdressOIB>
    <izvorni_sadrzaj> VNS d.o.o., OIB 89532768099, Sabljak Selo 4/A, 47300 Ogulin</izvorni_sadrzaj>
    <derivirana_varijabla naziv="DomainObject.Predmet.ProtustrankaFormatedWithAdressOIB_1"> VNS d.o.o., OIB 89532768099, Sabljak Selo 4/A, 47300 Ogulin</derivirana_varijabla>
  </DomainObject.Predmet.ProtustrankaFormatedWithAdressOIB>
  <DomainObject.Predmet.ProtustrankaWithAdress>
    <izvorni_sadrzaj>VNS d.o.o. Sabljak Selo 4/A, 47300 Ogulin</izvorni_sadrzaj>
    <derivirana_varijabla naziv="DomainObject.Predmet.ProtustrankaWithAdress_1">VNS d.o.o. Sabljak Selo 4/A, 47300 Ogulin</derivirana_varijabla>
  </DomainObject.Predmet.ProtustrankaWithAdress>
  <DomainObject.Predmet.ProtustrankaWithAdressOIB>
    <izvorni_sadrzaj>VNS d.o.o., OIB 89532768099, Sabljak Selo 4/A, 47300 Ogulin</izvorni_sadrzaj>
    <derivirana_varijabla naziv="DomainObject.Predmet.ProtustrankaWithAdressOIB_1">VNS d.o.o., OIB 89532768099, Sabljak Selo 4/A, 47300 Ogulin</derivirana_varijabla>
  </DomainObject.Predmet.ProtustrankaWithAdressOIB>
  <DomainObject.Predmet.ProtustrankaNazivFormated>
    <izvorni_sadrzaj>VNS d.o.o.</izvorni_sadrzaj>
    <derivirana_varijabla naziv="DomainObject.Predmet.ProtustrankaNazivFormated_1">VNS d.o.o.</derivirana_varijabla>
  </DomainObject.Predmet.ProtustrankaNazivFormated>
  <DomainObject.Predmet.ProtustrankaNazivFormatedOIB>
    <izvorni_sadrzaj>VNS d.o.o., OIB 89532768099</izvorni_sadrzaj>
    <derivirana_varijabla naziv="DomainObject.Predmet.ProtustrankaNazivFormatedOIB_1">VNS d.o.o., OIB 89532768099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Ivan Sabljak</izvorni_sadrzaj>
    <derivirana_varijabla naziv="DomainObject.Predmet.StrankaFormated_1">  FINA, Regionalni centar Zagreb, podružnica Karlovac; Ivan Sabljak</derivirana_varijabla>
  </DomainObject.Predmet.StrankaFormated>
  <DomainObject.Predmet.StrankaFormatedOIB>
    <izvorni_sadrzaj>  FINA, Regionalni centar Zagreb, podružnica Karlovac, OIB 85821130368; Ivan Sabljak, OIB 44641710005</izvorni_sadrzaj>
    <derivirana_varijabla naziv="DomainObject.Predmet.StrankaFormatedOIB_1">  FINA, Regionalni centar Zagreb, podružnica Karlovac, OIB 85821130368; Ivan Sabljak, OIB 44641710005</derivirana_varijabla>
  </DomainObject.Predmet.StrankaFormatedOIB>
  <DomainObject.Predmet.StrankaFormatedWithAdress>
    <izvorni_sadrzaj> FINA, Regionalni centar Zagreb, podružnica Karlovac, Pavla Vitezovića 1, 47000 Karlovac; Ivan Sabljak, Sabljak Selo 4a, 47300 Sabljak Selo</izvorni_sadrzaj>
    <derivirana_varijabla naziv="DomainObject.Predmet.StrankaFormatedWithAdress_1"> FINA, Regionalni centar Zagreb, podružnica Karlovac, Pavla Vitezovića 1, 47000 Karlovac; Ivan Sabljak, Sabljak Selo 4a, 47300 Sabljak Selo</derivirana_varijabla>
  </DomainObject.Predmet.StrankaFormatedWithAdress>
  <DomainObject.Predmet.StrankaFormatedWithAdressOIB>
    <izvorni_sadrzaj> FINA, Regionalni centar Zagreb, podružnica Karlovac, OIB 85821130368, Pavla Vitezovića 1, 47000 Karlovac; Ivan Sabljak, OIB 44641710005, Sabljak Selo 4a, 47300 Sabljak Selo</izvorni_sadrzaj>
    <derivirana_varijabla naziv="DomainObject.Predmet.StrankaFormatedWithAdressOIB_1"> FINA, Regionalni centar Zagreb, podružnica Karlovac, OIB 85821130368, Pavla Vitezovića 1, 47000 Karlovac; Ivan Sabljak, OIB 44641710005, Sabljak Selo 4a, 47300 Sabljak Selo</derivirana_varijabla>
  </DomainObject.Predmet.StrankaFormatedWithAdressOIB>
  <DomainObject.Predmet.StrankaWithAdress>
    <izvorni_sadrzaj>FINA, Regionalni centar Zagreb, podružnica Karlovac Pavla Vitezovića 1,47000 Karlovac,Ivan Sabljak Sabljak Selo 4a,47300 Sabljak Selo</izvorni_sadrzaj>
    <derivirana_varijabla naziv="DomainObject.Predmet.StrankaWithAdress_1">FINA, Regionalni centar Zagreb, podružnica Karlovac Pavla Vitezovića 1,47000 Karlovac,Ivan Sabljak Sabljak Selo 4a,47300 Sabljak Selo</derivirana_varijabla>
  </DomainObject.Predmet.StrankaWithAdress>
  <DomainObject.Predmet.StrankaWithAdressOIB>
    <izvorni_sadrzaj>FINA, Regionalni centar Zagreb, podružnica Karlovac, OIB 85821130368, Pavla Vitezovića 1,47000 Karlovac,Ivan Sabljak, OIB 44641710005, Sabljak Selo 4a,47300 Sabljak Selo</izvorni_sadrzaj>
    <derivirana_varijabla naziv="DomainObject.Predmet.StrankaWithAdressOIB_1">FINA, Regionalni centar Zagreb, podružnica Karlovac, OIB 85821130368, Pavla Vitezovića 1,47000 Karlovac,Ivan Sabljak, OIB 44641710005, Sabljak Selo 4a,47300 Sabljak Selo</derivirana_varijabla>
  </DomainObject.Predmet.StrankaWithAdressOIB>
  <DomainObject.Predmet.StrankaNazivFormated>
    <izvorni_sadrzaj>FINA, Regionalni centar Zagreb, podružnica Karlovac,Ivan Sabljak</izvorni_sadrzaj>
    <derivirana_varijabla naziv="DomainObject.Predmet.StrankaNazivFormated_1">FINA, Regionalni centar Zagreb, podružnica Karlovac,Ivan Sabljak</derivirana_varijabla>
  </DomainObject.Predmet.StrankaNazivFormated>
  <DomainObject.Predmet.StrankaNazivFormatedOIB>
    <izvorni_sadrzaj>FINA, Regionalni centar Zagreb, podružnica Karlovac, OIB 85821130368,Ivan Sabljak, OIB 44641710005</izvorni_sadrzaj>
    <derivirana_varijabla naziv="DomainObject.Predmet.StrankaNazivFormatedOIB_1">FINA, Regionalni centar Zagreb, podružnica Karlovac, OIB 85821130368,Ivan Sabljak, OIB 44641710005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FINA, Regionalni centar Zagreb, podružnica Karlovac</item>
      <item>Ivan Sabljak</item>
    </izvorni_sadrzaj>
    <derivirana_varijabla naziv="DomainObject.Predmet.StrankaListFormated_1">
      <item>FINA, Regionalni centar Zagreb, podružnica Karlovac</item>
      <item>Ivan Sabljak</item>
    </derivirana_varijabla>
  </DomainObject.Predmet.StrankaListFormated>
  <DomainObject.Predmet.StrankaListFormatedOIB>
    <izvorni_sadrzaj>
      <item>FINA, Regionalni centar Zagreb, podružnica Karlovac, OIB 85821130368</item>
      <item>Ivan Sabljak, OIB 44641710005</item>
    </izvorni_sadrzaj>
    <derivirana_varijabla naziv="DomainObject.Predmet.StrankaListFormatedOIB_1">
      <item>FINA, Regionalni centar Zagreb, podružnica Karlovac, OIB 85821130368</item>
      <item>Ivan Sabljak, OIB 44641710005</item>
    </derivirana_varijabla>
  </DomainObject.Predmet.StrankaListFormatedOIB>
  <DomainObject.Predmet.StrankaListFormatedWithAdress>
    <izvorni_sadrzaj>
      <item>FINA, Regionalni centar Zagreb, podružnica Karlovac, Pavla Vitezovića 1, 47000 Karlovac</item>
      <item>Ivan Sabljak, Sabljak Selo 4a, 47300 Sabljak Selo</item>
    </izvorni_sadrzaj>
    <derivirana_varijabla naziv="DomainObject.Predmet.StrankaListFormatedWithAdress_1">
      <item>FINA, Regionalni centar Zagreb, podružnica Karlovac, Pavla Vitezovića 1, 47000 Karlovac</item>
      <item>Ivan Sabljak, Sabljak Selo 4a, 47300 Sabljak Selo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  <item>Ivan Sabljak, OIB 44641710005, Sabljak Selo 4a, 47300 Sabljak Selo</item>
    </izvorni_sadrzaj>
    <derivirana_varijabla naziv="DomainObject.Predmet.StrankaListFormatedWithAdressOIB_1">
      <item>FINA, Regionalni centar Zagreb, podružnica Karlovac, OIB 85821130368, Pavla Vitezovića 1, 47000 Karlovac</item>
      <item>Ivan Sabljak, OIB 44641710005, Sabljak Selo 4a, 47300 Sabljak Selo</item>
    </derivirana_varijabla>
  </DomainObject.Predmet.StrankaListFormatedWithAdressOIB>
  <DomainObject.Predmet.StrankaListNazivFormated>
    <izvorni_sadrzaj>
      <item>FINA, Regionalni centar Zagreb, podružnica Karlovac</item>
      <item>Ivan Sabljak</item>
    </izvorni_sadrzaj>
    <derivirana_varijabla naziv="DomainObject.Predmet.StrankaListNazivFormated_1">
      <item>FINA, Regionalni centar Zagreb, podružnica Karlovac</item>
      <item>Ivan Sabljak</item>
    </derivirana_varijabla>
  </DomainObject.Predmet.StrankaListNazivFormated>
  <DomainObject.Predmet.StrankaListNazivFormatedOIB>
    <izvorni_sadrzaj>
      <item>FINA, Regionalni centar Zagreb, podružnica Karlovac, OIB 85821130368</item>
      <item>Ivan Sabljak, OIB 44641710005</item>
    </izvorni_sadrzaj>
    <derivirana_varijabla naziv="DomainObject.Predmet.StrankaListNazivFormatedOIB_1">
      <item>FINA, Regionalni centar Zagreb, podružnica Karlovac, OIB 85821130368</item>
      <item>Ivan Sabljak, OIB 44641710005</item>
    </derivirana_varijabla>
  </DomainObject.Predmet.StrankaListNazivFormatedOIB>
  <DomainObject.Predmet.ProtuStrankaListFormated>
    <izvorni_sadrzaj>
      <item>VNS d.o.o.</item>
    </izvorni_sadrzaj>
    <derivirana_varijabla naziv="DomainObject.Predmet.ProtuStrankaListFormated_1">
      <item>VNS d.o.o.</item>
    </derivirana_varijabla>
  </DomainObject.Predmet.ProtuStrankaListFormated>
  <DomainObject.Predmet.ProtuStrankaListFormatedOIB>
    <izvorni_sadrzaj>
      <item>VNS d.o.o., OIB 89532768099</item>
    </izvorni_sadrzaj>
    <derivirana_varijabla naziv="DomainObject.Predmet.ProtuStrankaListFormatedOIB_1">
      <item>VNS d.o.o., OIB 89532768099</item>
    </derivirana_varijabla>
  </DomainObject.Predmet.ProtuStrankaListFormatedOIB>
  <DomainObject.Predmet.ProtuStrankaListFormatedWithAdress>
    <izvorni_sadrzaj>
      <item>VNS d.o.o., Sabljak Selo 4/A, 47300 Ogulin</item>
    </izvorni_sadrzaj>
    <derivirana_varijabla naziv="DomainObject.Predmet.ProtuStrankaListFormatedWithAdress_1">
      <item>VNS d.o.o., Sabljak Selo 4/A, 47300 Ogulin</item>
    </derivirana_varijabla>
  </DomainObject.Predmet.ProtuStrankaListFormatedWithAdress>
  <DomainObject.Predmet.ProtuStrankaListFormatedWithAdressOIB>
    <izvorni_sadrzaj>
      <item>VNS d.o.o., OIB 89532768099, Sabljak Selo 4/A, 47300 Ogulin</item>
    </izvorni_sadrzaj>
    <derivirana_varijabla naziv="DomainObject.Predmet.ProtuStrankaListFormatedWithAdressOIB_1">
      <item>VNS d.o.o., OIB 89532768099, Sabljak Selo 4/A, 47300 Ogulin</item>
    </derivirana_varijabla>
  </DomainObject.Predmet.ProtuStrankaListFormatedWithAdressOIB>
  <DomainObject.Predmet.ProtuStrankaListNazivFormated>
    <izvorni_sadrzaj>
      <item>VNS d.o.o.</item>
    </izvorni_sadrzaj>
    <derivirana_varijabla naziv="DomainObject.Predmet.ProtuStrankaListNazivFormated_1">
      <item>VNS d.o.o.</item>
    </derivirana_varijabla>
  </DomainObject.Predmet.ProtuStrankaListNazivFormated>
  <DomainObject.Predmet.ProtuStrankaListNazivFormatedOIB>
    <izvorni_sadrzaj>
      <item>VNS d.o.o., OIB 89532768099</item>
    </izvorni_sadrzaj>
    <derivirana_varijabla naziv="DomainObject.Predmet.ProtuStrankaListNazivFormatedOIB_1">
      <item>VNS d.o.o., OIB 89532768099</item>
    </derivirana_varijabla>
  </DomainObject.Predmet.ProtuStrankaListNazivFormatedOIB>
  <DomainObject.Predmet.OstaliListFormated>
    <izvorni_sadrzaj>
      <item>Ivan Sabljak</item>
    </izvorni_sadrzaj>
    <derivirana_varijabla naziv="DomainObject.Predmet.OstaliListFormated_1">
      <item>Ivan Sabljak</item>
    </derivirana_varijabla>
  </DomainObject.Predmet.OstaliListFormated>
  <DomainObject.Predmet.OstaliListFormatedOIB>
    <izvorni_sadrzaj>
      <item>Ivan Sabljak, OIB 44641710005</item>
    </izvorni_sadrzaj>
    <derivirana_varijabla naziv="DomainObject.Predmet.OstaliListFormatedOIB_1">
      <item>Ivan Sabljak, OIB 44641710005</item>
    </derivirana_varijabla>
  </DomainObject.Predmet.OstaliListFormatedOIB>
  <DomainObject.Predmet.OstaliListFormatedWithAdress>
    <izvorni_sadrzaj>
      <item>Ivan Sabljak, Sabljak Selo 4a, 47300 Sabljak Selo</item>
    </izvorni_sadrzaj>
    <derivirana_varijabla naziv="DomainObject.Predmet.OstaliListFormatedWithAdress_1">
      <item>Ivan Sabljak, Sabljak Selo 4a, 47300 Sabljak Selo</item>
    </derivirana_varijabla>
  </DomainObject.Predmet.OstaliListFormatedWithAdress>
  <DomainObject.Predmet.OstaliListFormatedWithAdressOIB>
    <izvorni_sadrzaj>
      <item>Ivan Sabljak, OIB 44641710005, Sabljak Selo 4a, 47300 Sabljak Selo</item>
    </izvorni_sadrzaj>
    <derivirana_varijabla naziv="DomainObject.Predmet.OstaliListFormatedWithAdressOIB_1">
      <item>Ivan Sabljak, OIB 44641710005, Sabljak Selo 4a, 47300 Sabljak Selo</item>
    </derivirana_varijabla>
  </DomainObject.Predmet.OstaliListFormatedWithAdressOIB>
  <DomainObject.Predmet.OstaliListNazivFormated>
    <izvorni_sadrzaj>
      <item>Ivan Sabljak</item>
    </izvorni_sadrzaj>
    <derivirana_varijabla naziv="DomainObject.Predmet.OstaliListNazivFormated_1">
      <item>Ivan Sabljak</item>
    </derivirana_varijabla>
  </DomainObject.Predmet.OstaliListNazivFormated>
  <DomainObject.Predmet.OstaliListNazivFormatedOIB>
    <izvorni_sadrzaj>
      <item>Ivan Sabljak, OIB 44641710005</item>
    </izvorni_sadrzaj>
    <derivirana_varijabla naziv="DomainObject.Predmet.OstaliListNazivFormatedOIB_1">
      <item>Ivan Sabljak, OIB 44641710005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St-4739/2016-28</izvorni_sadrzaj>
    <derivirana_varijabla naziv="DomainObject.PoslovniBrojDokumenta_1">St-4739/2016-28</derivirana_varijabla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VNS d.o.o.</izvorni_sadrzaj>
    <derivirana_varijabla naziv="DomainObject.Predmet.ProtustrankaIDrugi_1">VNS d.o.o.</derivirana_varijabla>
  </DomainObject.Predmet.ProtustrankaIDrugi>
  <DomainObject.Predmet.StrankaIDrugiAdressOIB>
    <izvorni_sadrzaj>FINA, Regionalni centar Zagreb, podružnica Karlovac, OIB 85821130368, Pavla Vitezovića 1, 47000 Karlovac i dr.</izvorni_sadrzaj>
    <derivirana_varijabla naziv="DomainObject.Predmet.StrankaIDrugiAdressOIB_1">FINA, Regionalni centar Zagreb, podružnica Karlovac, OIB 85821130368, Pavla Vitezovića 1, 47000 Karlovac i dr.</derivirana_varijabla>
  </DomainObject.Predmet.StrankaIDrugiAdressOIB>
  <DomainObject.Predmet.ProtustrankaIDrugiAdressOIB>
    <izvorni_sadrzaj>VNS d.o.o., OIB 89532768099, Sabljak Selo 4/A, 47300 Ogulin</izvorni_sadrzaj>
    <derivirana_varijabla naziv="DomainObject.Predmet.ProtustrankaIDrugiAdressOIB_1">VNS d.o.o., OIB 89532768099, Sabljak Selo 4/A,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VNS d.o.o.</item>
      <item>Ivan Sabljak</item>
      <item>Ivan Sabljak</item>
    </izvorni_sadrzaj>
    <derivirana_varijabla naziv="DomainObject.Predmet.SudioniciListNaziv_1">
      <item>FINA, Regionalni centar Zagreb, podružnica Karlovac</item>
      <item>VNS d.o.o.</item>
      <item>Ivan Sabljak</item>
      <item>Ivan Sabljak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VNS d.o.o., OIB 89532768099, Sabljak Selo 4/A,47300 Ogulin</item>
      <item>Ivan Sabljak, OIB 44641710005, Sabljak Selo 4a,47300 Sabljak Selo</item>
      <item>Ivan Sabljak, OIB 44641710005, Sabljak Selo 4a,47300 Sabljak Selo</item>
    </izvorni_sadrzaj>
    <derivirana_varijabla naziv="DomainObject.Predmet.SudioniciListAdressOIB_1">
      <item>FINA, Regionalni centar Zagreb, podružnica Karlovac, OIB 85821130368, Pavla Vitezovića 1,47000 Karlovac</item>
      <item>VNS d.o.o., OIB 89532768099, Sabljak Selo 4/A,47300 Ogulin</item>
      <item>Ivan Sabljak, OIB 44641710005, Sabljak Selo 4a,47300 Sabljak Selo</item>
      <item>Ivan Sabljak, OIB 44641710005, Sabljak Selo 4a,47300 Sabljak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89532768099</item>
      <item>, OIB 44641710005</item>
      <item>, OIB 44641710005</item>
    </izvorni_sadrzaj>
    <derivirana_varijabla naziv="DomainObject.Predmet.SudioniciListNazivOIB_1">
      <item>, OIB 85821130368</item>
      <item>, OIB 89532768099</item>
      <item>, OIB 44641710005</item>
      <item>, OIB 44641710005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St-4739/2016-23</izvorni_sadrzaj>
    <derivirana_varijabla naziv="DomainObject.PredzadnjaOdlukaIzPredmeta.Oznaka_1">St-4739/2016-23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654062-C670-463A-93D4-A4C5B2840F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995</properties:Words>
  <properties:Characters>5377</properties:Characters>
  <properties:Lines>111</properties:Lines>
  <properties:Paragraphs>24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2018-12-05T10:18:00Z</dcterms:created>
  <dc:creator>gzubak</dc:creator>
  <cp:lastModifiedBy>Valerija Svečak</cp:lastModifiedBy>
  <cp:lastPrinted>2018-12-05T10:19:00Z</cp:lastPrinted>
  <dcterms:modified xmlns:xsi="http://www.w3.org/2001/XMLSchema-instance" xsi:type="dcterms:W3CDTF">2018-12-05T10:32:00Z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St-4739/2016-28 / Odluka - Rješenje (st-4739-16. rješenje - poziv vjerovnicima privremeni stečajni upravitelj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