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ca19" w14:paraId="47eca19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044C64">
        <w:t>1356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044C64">
        <w:t>1356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9D6D68">
        <w:t>12.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9D6D68">
        <w:t>TO.DA.S j.d.o.o. za ugostiteljstvo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9D6D68">
        <w:t>67263169984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9D6D68">
        <w:t>080822351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r w:rsidR="009D6D68">
        <w:t>Jarun 46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9D6D68">
        <w:t>95,00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9D6D68">
        <w:t>12.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190E51" w:rsidP="00276582" w:rsidR="00190E51"/>
    <w:p w:rsidRDefault="00190E51" w:rsidP="00276582" w:rsidR="00190E51"/>
    <w:p w:rsidRDefault="004F3C8D" w:rsidP="004F3C8D" w:rsidR="004F3C8D">
      <w:r>
        <w:t>DNA:</w:t>
      </w:r>
    </w:p>
    <w:p w:rsidRDefault="004F3C8D" w:rsidP="004F3C8D" w:rsidR="004F3C8D">
      <w:r>
        <w:t>e- oglasna ploča 45 dana</w:t>
      </w:r>
    </w:p>
    <w:p w:rsidRDefault="00190E51" w:rsidP="00276582" w:rsidR="00190E51" w:rsidRPr="004213F7"/>
    <w:sectPr w:rsidSect="0081638C" w:rsidR="00190E51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C64"/>
    <w:rsid w:val="0008088F"/>
    <w:rsid w:val="000A4654"/>
    <w:rsid w:val="00114EAD"/>
    <w:rsid w:val="00185571"/>
    <w:rsid w:val="0018595E"/>
    <w:rsid w:val="00186CAA"/>
    <w:rsid w:val="00190E51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4F3C8D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D6D68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22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St-1356/2016-2</izvorni_sadrzaj>
    <derivirana_varijabla naziv="DomainObject.Oznaka_1">St-1356/2016-2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TO.DA.S j.d.o.o.</izvorni_sadrzaj>
    <derivirana_varijabla naziv="DomainObject.Predmet.ProtustrankaFormated_1">  TO.DA.S j.d.o.o.</derivirana_varijabla>
  </DomainObject.Predmet.ProtustrankaFormated>
  <DomainObject.Predmet.ProtustrankaFormatedOIB>
    <izvorni_sadrzaj>  TO.DA.S j.d.o.o., OIB 67263169984</izvorni_sadrzaj>
    <derivirana_varijabla naziv="DomainObject.Predmet.ProtustrankaFormatedOIB_1">  TO.DA.S j.d.o.o., OIB 67263169984</derivirana_varijabla>
  </DomainObject.Predmet.ProtustrankaFormatedOIB>
  <DomainObject.Predmet.ProtustrankaFormatedWithAdress>
    <izvorni_sadrzaj> TO.DA.S j.d.o.o., Jarun 46, 10000 Zagreb</izvorni_sadrzaj>
    <derivirana_varijabla naziv="DomainObject.Predmet.ProtustrankaFormatedWithAdress_1"> TO.DA.S j.d.o.o., Jarun 46, 10000 Zagreb</derivirana_varijabla>
  </DomainObject.Predmet.ProtustrankaFormatedWithAdress>
  <DomainObject.Predmet.ProtustrankaFormatedWithAdressOIB>
    <izvorni_sadrzaj> TO.DA.S j.d.o.o., OIB 67263169984, Jarun 46, 10000 Zagreb</izvorni_sadrzaj>
    <derivirana_varijabla naziv="DomainObject.Predmet.ProtustrankaFormatedWithAdressOIB_1"> TO.DA.S j.d.o.o., OIB 67263169984, Jarun 46, 10000 Zagreb</derivirana_varijabla>
  </DomainObject.Predmet.ProtustrankaFormatedWithAdressOIB>
  <DomainObject.Predmet.ProtustrankaWithAdress>
    <izvorni_sadrzaj>TO.DA.S j.d.o.o. Jarun 46, 10000 Zagreb</izvorni_sadrzaj>
    <derivirana_varijabla naziv="DomainObject.Predmet.ProtustrankaWithAdress_1">TO.DA.S j.d.o.o. Jarun 46, 10000 Zagreb</derivirana_varijabla>
  </DomainObject.Predmet.ProtustrankaWithAdress>
  <DomainObject.Predmet.ProtustrankaWithAdressOIB>
    <izvorni_sadrzaj>TO.DA.S j.d.o.o., OIB 67263169984, Jarun 46, 10000 Zagreb</izvorni_sadrzaj>
    <derivirana_varijabla naziv="DomainObject.Predmet.ProtustrankaWithAdressOIB_1">TO.DA.S j.d.o.o., OIB 67263169984, Jarun 46, 10000 Zagreb</derivirana_varijabla>
  </DomainObject.Predmet.ProtustrankaWithAdressOIB>
  <DomainObject.Predmet.ProtustrankaNazivFormated>
    <izvorni_sadrzaj>TO.DA.S j.d.o.o.</izvorni_sadrzaj>
    <derivirana_varijabla naziv="DomainObject.Predmet.ProtustrankaNazivFormated_1">TO.DA.S j.d.o.o.</derivirana_varijabla>
  </DomainObject.Predmet.ProtustrankaNazivFormated>
  <DomainObject.Predmet.ProtustrankaNazivFormatedOIB>
    <izvorni_sadrzaj>TO.DA.S j.d.o.o., OIB 67263169984</izvorni_sadrzaj>
    <derivirana_varijabla naziv="DomainObject.Predmet.ProtustrankaNazivFormatedOIB_1">TO.DA.S j.d.o.o., OIB 67263169984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TO.DA.S j.d.o.o.</item>
    </izvorni_sadrzaj>
    <derivirana_varijabla naziv="DomainObject.Predmet.ProtuStrankaListFormated_1">
      <item>TO.DA.S j.d.o.o.</item>
    </derivirana_varijabla>
  </DomainObject.Predmet.ProtuStrankaListFormated>
  <DomainObject.Predmet.ProtuStrankaListFormatedOIB>
    <izvorni_sadrzaj>
      <item>TO.DA.S j.d.o.o., OIB 67263169984</item>
    </izvorni_sadrzaj>
    <derivirana_varijabla naziv="DomainObject.Predmet.ProtuStrankaListFormatedOIB_1">
      <item>TO.DA.S j.d.o.o., OIB 67263169984</item>
    </derivirana_varijabla>
  </DomainObject.Predmet.ProtuStrankaListFormatedOIB>
  <DomainObject.Predmet.ProtuStrankaListFormatedWithAdress>
    <izvorni_sadrzaj>
      <item>TO.DA.S j.d.o.o., Jarun 46, 10000 Zagreb</item>
    </izvorni_sadrzaj>
    <derivirana_varijabla naziv="DomainObject.Predmet.ProtuStrankaListFormatedWithAdress_1">
      <item>TO.DA.S j.d.o.o., Jarun 46, 10000 Zagreb</item>
    </derivirana_varijabla>
  </DomainObject.Predmet.ProtuStrankaListFormatedWithAdress>
  <DomainObject.Predmet.ProtuStrankaListFormatedWithAdressOIB>
    <izvorni_sadrzaj>
      <item>TO.DA.S j.d.o.o., OIB 67263169984, Jarun 46, 10000 Zagreb</item>
    </izvorni_sadrzaj>
    <derivirana_varijabla naziv="DomainObject.Predmet.ProtuStrankaListFormatedWithAdressOIB_1">
      <item>TO.DA.S j.d.o.o., OIB 67263169984, Jarun 46, 10000 Zagreb</item>
    </derivirana_varijabla>
  </DomainObject.Predmet.ProtuStrankaListFormatedWithAdressOIB>
  <DomainObject.Predmet.ProtuStrankaListNazivFormated>
    <izvorni_sadrzaj>
      <item>TO.DA.S j.d.o.o.</item>
    </izvorni_sadrzaj>
    <derivirana_varijabla naziv="DomainObject.Predmet.ProtuStrankaListNazivFormated_1">
      <item>TO.DA.S j.d.o.o.</item>
    </derivirana_varijabla>
  </DomainObject.Predmet.ProtuStrankaListNazivFormated>
  <DomainObject.Predmet.ProtuStrankaListNazivFormatedOIB>
    <izvorni_sadrzaj>
      <item>TO.DA.S j.d.o.o., OIB 67263169984</item>
    </izvorni_sadrzaj>
    <derivirana_varijabla naziv="DomainObject.Predmet.ProtuStrankaListNazivFormatedOIB_1">
      <item>TO.DA.S j.d.o.o., OIB 67263169984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St-1356/2016-2</izvorni_sadrzaj>
    <derivirana_varijabla naziv="DomainObject.PoslovniBrojDokumenta_1">St-1356/2016-2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TO.DA.S j.d.o.o.</izvorni_sadrzaj>
    <derivirana_varijabla naziv="DomainObject.Predmet.ProtustrankaIDrugi_1">TO.DA.S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TO.DA.S j.d.o.o., OIB 67263169984, Jarun 46, 10000 Zagreb</izvorni_sadrzaj>
    <derivirana_varijabla naziv="DomainObject.Predmet.ProtustrankaIDrugiAdressOIB_1">TO.DA.S j.d.o.o., OIB 67263169984, Jarun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TO.DA.S j.d.o.o.</item>
    </izvorni_sadrzaj>
    <derivirana_varijabla naziv="DomainObject.Predmet.SudioniciListNaziv_1">
      <item>FINA Regionalni centar Zagreb</item>
      <item>TO.DA.S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TO.DA.S j.d.o.o., OIB 67263169984, Jarun 46,10000 Zagreb</item>
    </izvorni_sadrzaj>
    <derivirana_varijabla naziv="DomainObject.Predmet.SudioniciListAdressOIB_1">
      <item>FINA Regionalni centar Zagreb, OIB 85821130368, Trg svibanjskih žrtava 1995. 1,10000 Zagreb</item>
      <item>TO.DA.S j.d.o.o., OIB 67263169984, Jarun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67263169984</item>
    </izvorni_sadrzaj>
    <derivirana_varijabla naziv="DomainObject.Predmet.SudioniciListNazivOIB_1">
      <item>, OIB 85821130368</item>
      <item>, OIB 67263169984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2016-02-12T07:58:00Z</dcterms:created>
  <dc:creator>ilukac</dc:creator>
  <cp:lastModifiedBy>Ivana Stampf</cp:lastModifiedBy>
  <cp:lastPrinted>2016-01-13T12:05:00Z</cp:lastPrinted>
  <dcterms:modified xmlns:xsi="http://www.w3.org/2001/XMLSchema-instance" xsi:type="dcterms:W3CDTF">2016-02-12T08:01:00Z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St-1356/2016-2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