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9288" w14:paraId="66b9288" w:rsidRDefault="002D79A6" w:rsidP="007F2409" w:rsidR="002D79A6" w:rsidRPr="00B670B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C45EF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  <w:r w:rsidR="007076C1">
        <w:rPr>
          <w:rFonts w:hAnsi="Times New Roman" w:ascii="Times New Roman"/>
        </w:rPr>
        <w:tab/>
      </w:r>
      <w:r w:rsidR="007076C1">
        <w:rPr>
          <w:rFonts w:hAnsi="Times New Roman" w:ascii="Times New Roman"/>
        </w:rPr>
        <w:tab/>
      </w:r>
      <w:r w:rsidR="007076C1">
        <w:rPr>
          <w:rFonts w:hAnsi="Times New Roman" w:ascii="Times New Roman"/>
        </w:rPr>
        <w:tab/>
      </w:r>
      <w:r w:rsidR="007076C1">
        <w:rPr>
          <w:rFonts w:hAnsi="Times New Roman" w:ascii="Times New Roman"/>
        </w:rPr>
        <w:tab/>
      </w:r>
      <w:r w:rsidR="007076C1">
        <w:rPr>
          <w:rFonts w:hAnsi="Times New Roman" w:ascii="Times New Roman"/>
        </w:rPr>
        <w:tab/>
      </w:r>
      <w:r w:rsidR="007076C1">
        <w:rPr>
          <w:rFonts w:hAnsi="Times New Roman" w:ascii="Times New Roman"/>
        </w:rPr>
        <w:tab/>
      </w:r>
      <w:r w:rsidR="00C009F6">
        <w:rPr>
          <w:rFonts w:hAnsi="Times New Roman" w:ascii="Times New Roman"/>
        </w:rPr>
        <w:t xml:space="preserve">     </w:t>
      </w:r>
      <w:r w:rsidR="007076C1">
        <w:rPr>
          <w:rFonts w:hAnsi="Times New Roman" w:ascii="Times New Roman"/>
        </w:rPr>
        <w:t>3 St-</w:t>
      </w:r>
      <w:r w:rsidR="0053453D">
        <w:rPr>
          <w:rFonts w:hAnsi="Times New Roman" w:ascii="Times New Roman"/>
        </w:rPr>
        <w:t>598/2013-91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710AA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  <w:r w:rsidR="00EB4011">
        <w:rPr>
          <w:rFonts w:hAnsi="Times New Roman" w:ascii="Times New Roman"/>
        </w:rPr>
        <w:t>U KARLOVCU</w:t>
      </w:r>
    </w:p>
    <w:p w:rsidRDefault="003A572A" w:rsidP="007F2409" w:rsidR="002D79A6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AF5B80">
        <w:rPr>
          <w:rFonts w:hAnsi="Times New Roman" w:ascii="Times New Roman"/>
        </w:rPr>
        <w:t>Trg hrvatskih branitelja 1</w:t>
      </w:r>
      <w:r w:rsidR="008C0446">
        <w:rPr>
          <w:rFonts w:hAnsi="Times New Roman" w:ascii="Times New Roman"/>
        </w:rPr>
        <w:t>/II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273E8E" w:rsidP="00DB5BC1" w:rsidR="007076C1">
      <w:pPr>
        <w:ind w:firstLine="720"/>
        <w:jc w:val="both"/>
        <w:rPr>
          <w:rFonts w:hAnsi="Times New Roman" w:ascii="Times New Roman"/>
        </w:rPr>
      </w:pPr>
      <w:r w:rsidRPr="00273E8E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Pr="00273E8E">
        <w:rPr>
          <w:rFonts w:hAnsi="Times New Roman" w:ascii="Times New Roman"/>
        </w:rPr>
        <w:t>Fundurulić</w:t>
      </w:r>
      <w:proofErr w:type="spellEnd"/>
      <w:r w:rsidRPr="00273E8E">
        <w:rPr>
          <w:rFonts w:hAnsi="Times New Roman" w:ascii="Times New Roman"/>
        </w:rPr>
        <w:t xml:space="preserve"> Perišin, u stečajnom postupku nad stečajnim dužnikom </w:t>
      </w:r>
      <w:r w:rsidR="0053453D" w:rsidRPr="0053453D">
        <w:rPr>
          <w:rFonts w:hAnsi="Times New Roman" w:ascii="Times New Roman"/>
        </w:rPr>
        <w:t>AAG NAUTIKA d.o.o. - u stečaju, Zagreb, Ilica 15, OIB:54675047105</w:t>
      </w:r>
      <w:r>
        <w:rPr>
          <w:rFonts w:hAnsi="Times New Roman" w:ascii="Times New Roman"/>
        </w:rPr>
        <w:t>, 23</w:t>
      </w:r>
      <w:r w:rsidRPr="00273E8E">
        <w:rPr>
          <w:rFonts w:hAnsi="Times New Roman" w:ascii="Times New Roman"/>
        </w:rPr>
        <w:t>. svibnja 2019.,</w:t>
      </w:r>
    </w:p>
    <w:p w:rsidRDefault="00273E8E" w:rsidP="00DB5BC1" w:rsidR="00273E8E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73E8E" w:rsidP="007076C1" w:rsidR="00273E8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Dopunjuje se rješenje</w:t>
      </w:r>
      <w:r w:rsidR="00093687">
        <w:rPr>
          <w:rFonts w:hAnsi="Times New Roman" w:ascii="Times New Roman"/>
        </w:rPr>
        <w:t xml:space="preserve"> ovog suda poslovni broj St-</w:t>
      </w:r>
      <w:r w:rsidR="0053453D">
        <w:rPr>
          <w:rFonts w:hAnsi="Times New Roman" w:ascii="Times New Roman"/>
        </w:rPr>
        <w:t>598/2013-</w:t>
      </w:r>
      <w:r w:rsidR="002F6661">
        <w:rPr>
          <w:rFonts w:hAnsi="Times New Roman" w:ascii="Times New Roman"/>
        </w:rPr>
        <w:t>90</w:t>
      </w:r>
      <w:r w:rsidR="00093687">
        <w:rPr>
          <w:rFonts w:hAnsi="Times New Roman" w:ascii="Times New Roman"/>
        </w:rPr>
        <w:t xml:space="preserve"> od</w:t>
      </w:r>
      <w:r>
        <w:rPr>
          <w:rFonts w:hAnsi="Times New Roman" w:ascii="Times New Roman"/>
        </w:rPr>
        <w:t xml:space="preserve"> 14. svibnja 2019</w:t>
      </w:r>
      <w:r w:rsidR="00F52B20">
        <w:rPr>
          <w:rFonts w:hAnsi="Times New Roman" w:ascii="Times New Roman"/>
        </w:rPr>
        <w:t xml:space="preserve">. u izreci </w:t>
      </w:r>
      <w:proofErr w:type="spellStart"/>
      <w:r w:rsidR="00F52B20">
        <w:rPr>
          <w:rFonts w:hAnsi="Times New Roman" w:ascii="Times New Roman"/>
        </w:rPr>
        <w:t>toč</w:t>
      </w:r>
      <w:proofErr w:type="spellEnd"/>
      <w:r w:rsidR="00F52B20">
        <w:rPr>
          <w:rFonts w:hAnsi="Times New Roman" w:ascii="Times New Roman"/>
        </w:rPr>
        <w:t>. I</w:t>
      </w:r>
      <w:r w:rsidR="00093687">
        <w:rPr>
          <w:rFonts w:hAnsi="Times New Roman" w:ascii="Times New Roman"/>
        </w:rPr>
        <w:t xml:space="preserve">. tako da se </w:t>
      </w:r>
      <w:r>
        <w:rPr>
          <w:rFonts w:hAnsi="Times New Roman" w:ascii="Times New Roman"/>
        </w:rPr>
        <w:t xml:space="preserve">u retku </w:t>
      </w:r>
      <w:r w:rsidR="007C18FF">
        <w:rPr>
          <w:rFonts w:hAnsi="Times New Roman" w:ascii="Times New Roman"/>
        </w:rPr>
        <w:t>dvanaestom</w:t>
      </w:r>
      <w:r>
        <w:rPr>
          <w:rFonts w:hAnsi="Times New Roman" w:ascii="Times New Roman"/>
        </w:rPr>
        <w:t xml:space="preserve"> ispred "…</w:t>
      </w:r>
      <w:r w:rsidR="00962103">
        <w:rPr>
          <w:rFonts w:hAnsi="Times New Roman" w:ascii="Times New Roman"/>
        </w:rPr>
        <w:t xml:space="preserve"> namiruju</w:t>
      </w:r>
      <w:r>
        <w:rPr>
          <w:rFonts w:hAnsi="Times New Roman" w:ascii="Times New Roman"/>
        </w:rPr>
        <w:t xml:space="preserve"> se" dodaje "… </w:t>
      </w:r>
      <w:proofErr w:type="spellStart"/>
      <w:r>
        <w:rPr>
          <w:rFonts w:hAnsi="Times New Roman" w:ascii="Times New Roman"/>
        </w:rPr>
        <w:t>indentifikator</w:t>
      </w:r>
      <w:proofErr w:type="spellEnd"/>
      <w:r>
        <w:rPr>
          <w:rFonts w:hAnsi="Times New Roman" w:ascii="Times New Roman"/>
        </w:rPr>
        <w:t xml:space="preserve"> nadmetanja </w:t>
      </w:r>
      <w:r w:rsidR="000345F4">
        <w:rPr>
          <w:rFonts w:hAnsi="Times New Roman" w:ascii="Times New Roman"/>
        </w:rPr>
        <w:t>12638</w:t>
      </w:r>
      <w:r>
        <w:rPr>
          <w:rFonts w:hAnsi="Times New Roman" w:ascii="Times New Roman"/>
        </w:rPr>
        <w:t>…</w:t>
      </w:r>
      <w:r w:rsidR="00962103">
        <w:rPr>
          <w:rFonts w:hAnsi="Times New Roman" w:ascii="Times New Roman"/>
        </w:rPr>
        <w:t>"</w:t>
      </w:r>
      <w:r>
        <w:rPr>
          <w:rFonts w:hAnsi="Times New Roman" w:ascii="Times New Roman"/>
        </w:rPr>
        <w:t>.</w:t>
      </w:r>
    </w:p>
    <w:p w:rsidRDefault="00A22294" w:rsidP="00273E8E" w:rsidR="00A22294">
      <w:pPr>
        <w:jc w:val="both"/>
        <w:rPr>
          <w:rFonts w:hAnsi="Times New Roman" w:ascii="Times New Roman"/>
        </w:rPr>
      </w:pPr>
    </w:p>
    <w:p w:rsidRDefault="000E26BB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273E8E" w:rsidP="00EF5EBA" w:rsidR="00273E8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rješenju </w:t>
      </w:r>
      <w:r w:rsidR="00535BC2">
        <w:rPr>
          <w:rFonts w:hAnsi="Times New Roman" w:ascii="Times New Roman"/>
        </w:rPr>
        <w:t xml:space="preserve">ovog suda poslovni broj </w:t>
      </w:r>
      <w:r w:rsidR="001F6681" w:rsidRPr="001F6681">
        <w:rPr>
          <w:rFonts w:hAnsi="Times New Roman" w:ascii="Times New Roman"/>
        </w:rPr>
        <w:t>St-</w:t>
      </w:r>
      <w:r w:rsidR="002F6661">
        <w:rPr>
          <w:rFonts w:hAnsi="Times New Roman" w:ascii="Times New Roman"/>
        </w:rPr>
        <w:t>598/2013-90</w:t>
      </w:r>
      <w:r w:rsidR="001F6681" w:rsidRPr="001F6681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14. svibnja 2019</w:t>
      </w:r>
      <w:r w:rsidR="001F6681" w:rsidRPr="001F6681">
        <w:rPr>
          <w:rFonts w:hAnsi="Times New Roman" w:ascii="Times New Roman"/>
        </w:rPr>
        <w:t>.</w:t>
      </w:r>
      <w:r w:rsidR="001F6681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očitom omaškom je prilikom pisanja istog izostavljen</w:t>
      </w:r>
      <w:r w:rsidR="00814A6C">
        <w:rPr>
          <w:rFonts w:hAnsi="Times New Roman" w:ascii="Times New Roman"/>
        </w:rPr>
        <w:t xml:space="preserve"> podatak iz čl. 28. st. 2. </w:t>
      </w:r>
      <w:r w:rsidR="00814A6C" w:rsidRPr="00814A6C">
        <w:rPr>
          <w:rFonts w:hAnsi="Times New Roman" w:ascii="Times New Roman"/>
        </w:rPr>
        <w:t>Pravilnik</w:t>
      </w:r>
      <w:r w:rsidR="00814A6C">
        <w:rPr>
          <w:rFonts w:hAnsi="Times New Roman" w:ascii="Times New Roman"/>
        </w:rPr>
        <w:t>a</w:t>
      </w:r>
      <w:r w:rsidR="00814A6C" w:rsidRPr="00814A6C">
        <w:rPr>
          <w:rFonts w:hAnsi="Times New Roman" w:ascii="Times New Roman"/>
        </w:rPr>
        <w:t xml:space="preserve"> o načinu i postupku provedbe prodaje nekretnina i pokretnina u ovršnom postupku</w:t>
      </w:r>
      <w:r w:rsidR="00C009F6">
        <w:rPr>
          <w:rFonts w:hAnsi="Times New Roman" w:ascii="Times New Roman"/>
        </w:rPr>
        <w:t xml:space="preserve"> ("Narodne novine 156/14, 1/19), odnosno</w:t>
      </w:r>
      <w:r>
        <w:rPr>
          <w:rFonts w:hAnsi="Times New Roman" w:ascii="Times New Roman"/>
        </w:rPr>
        <w:t xml:space="preserve"> identifikator nadmetanja </w:t>
      </w:r>
      <w:r w:rsidR="000345F4">
        <w:rPr>
          <w:rFonts w:hAnsi="Times New Roman" w:ascii="Times New Roman"/>
        </w:rPr>
        <w:t>12638</w:t>
      </w:r>
      <w:r w:rsidR="00C009F6">
        <w:rPr>
          <w:rFonts w:hAnsi="Times New Roman" w:ascii="Times New Roman"/>
        </w:rPr>
        <w:t>.</w:t>
      </w:r>
    </w:p>
    <w:p w:rsidRDefault="0018606E" w:rsidP="001F6681" w:rsidR="0018606E">
      <w:pPr>
        <w:ind w:firstLine="720"/>
        <w:jc w:val="both"/>
        <w:rPr>
          <w:rFonts w:hAnsi="Times New Roman" w:ascii="Times New Roman"/>
        </w:rPr>
      </w:pPr>
    </w:p>
    <w:p w:rsidRDefault="00CD60B8" w:rsidP="00C009F6" w:rsidR="00D4710A">
      <w:pPr>
        <w:ind w:firstLine="720"/>
        <w:jc w:val="both"/>
        <w:rPr>
          <w:rFonts w:hAnsi="Times New Roman" w:ascii="Times New Roman"/>
        </w:rPr>
      </w:pPr>
      <w:r w:rsidRPr="00CD60B8">
        <w:rPr>
          <w:rFonts w:hAnsi="Times New Roman" w:ascii="Times New Roman"/>
        </w:rPr>
        <w:t xml:space="preserve">Slijedom iznesenog, </w:t>
      </w:r>
      <w:r w:rsidR="00CB2073" w:rsidRPr="00CB2073">
        <w:rPr>
          <w:rFonts w:hAnsi="Times New Roman" w:ascii="Times New Roman"/>
        </w:rPr>
        <w:t xml:space="preserve">to je sud po službenoj dužnosti donio </w:t>
      </w:r>
      <w:r w:rsidRPr="00CD60B8">
        <w:rPr>
          <w:rFonts w:hAnsi="Times New Roman" w:ascii="Times New Roman"/>
        </w:rPr>
        <w:t xml:space="preserve">ovo rješenje o </w:t>
      </w:r>
      <w:r>
        <w:rPr>
          <w:rFonts w:hAnsi="Times New Roman" w:ascii="Times New Roman"/>
        </w:rPr>
        <w:t>dopuni t</w:t>
      </w:r>
      <w:r w:rsidR="00E9026F">
        <w:rPr>
          <w:rFonts w:hAnsi="Times New Roman" w:ascii="Times New Roman"/>
        </w:rPr>
        <w:t xml:space="preserve">emeljem odredbe </w:t>
      </w:r>
      <w:r w:rsidR="00C009F6" w:rsidRPr="00C009F6">
        <w:rPr>
          <w:rFonts w:hAnsi="Times New Roman" w:ascii="Times New Roman"/>
        </w:rPr>
        <w:t>čl. 21. Ovršnog zakona ("Narodne novine" broj 112/12, 25/13, 93/14, 55/16, 73/17) i čl. 10. Stečajnog zakona ("Narodne novine" broj 71/15, 104/17), a u svezi čl. 342. Zakona o parničnom postupku ("Narodne novine" broj 53/91, 91/92, 58/93, 112/99, 117/03, 88/05, 2/07, 84/08, 123/08, 57/11, 25/13).</w:t>
      </w:r>
    </w:p>
    <w:p w:rsidRDefault="00C009F6" w:rsidP="00C009F6" w:rsidR="00C009F6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447E54" w:rsid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C009F6">
        <w:rPr>
          <w:rFonts w:hAnsi="Times New Roman" w:ascii="Times New Roman"/>
        </w:rPr>
        <w:t>23. svibnja</w:t>
      </w:r>
      <w:r w:rsidR="00FD3270">
        <w:rPr>
          <w:rFonts w:hAnsi="Times New Roman" w:ascii="Times New Roman"/>
        </w:rPr>
        <w:t xml:space="preserve"> 2019</w:t>
      </w:r>
      <w:r w:rsidRPr="00B670B8">
        <w:rPr>
          <w:rFonts w:hAnsi="Times New Roman" w:ascii="Times New Roman"/>
        </w:rPr>
        <w:t>.</w:t>
      </w:r>
    </w:p>
    <w:p w:rsidRDefault="00B670B8" w:rsidP="00C6692A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C009F6" w:rsidR="00EB51BB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Vesna </w:t>
      </w:r>
      <w:proofErr w:type="spellStart"/>
      <w:r w:rsidRPr="00B670B8">
        <w:rPr>
          <w:rFonts w:hAnsi="Times New Roman" w:ascii="Times New Roman"/>
        </w:rPr>
        <w:t>Fundurulić</w:t>
      </w:r>
      <w:proofErr w:type="spellEnd"/>
      <w:r w:rsidRPr="00B670B8">
        <w:rPr>
          <w:rFonts w:hAnsi="Times New Roman" w:ascii="Times New Roman"/>
        </w:rPr>
        <w:t xml:space="preserve"> Perišin</w:t>
      </w:r>
      <w:r w:rsidR="000F6E84">
        <w:rPr>
          <w:rFonts w:hAnsi="Times New Roman" w:ascii="Times New Roman"/>
        </w:rPr>
        <w:t>, v.r.</w:t>
      </w:r>
    </w:p>
    <w:p w:rsidRDefault="000F6E84" w:rsidP="00C009F6" w:rsidR="000F6E84">
      <w:pPr>
        <w:jc w:val="right"/>
        <w:rPr>
          <w:rFonts w:hAnsi="Times New Roman" w:ascii="Times New Roman"/>
        </w:rPr>
      </w:pPr>
    </w:p>
    <w:p w:rsidRDefault="000F6E84" w:rsidP="00C339BE" w:rsidR="000F6E8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0F6E84" w:rsidP="00C009F6" w:rsidR="000F6E84" w:rsidRPr="00B670B8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C6692A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</w:t>
      </w:r>
      <w:r w:rsidR="004E4022">
        <w:rPr>
          <w:rFonts w:hAnsi="Times New Roman" w:ascii="Times New Roman"/>
        </w:rPr>
        <w:t>nije dopuštena žalba.</w:t>
      </w:r>
      <w:r w:rsidRPr="00B670B8">
        <w:rPr>
          <w:rFonts w:hAnsi="Times New Roman" w:ascii="Times New Roman"/>
        </w:rPr>
        <w:t xml:space="preserve">  </w:t>
      </w:r>
    </w:p>
    <w:p w:rsidRDefault="00B670B8" w:rsidP="000F6E84" w:rsidR="00B670B8" w:rsidRPr="00C6692A">
      <w:pPr>
        <w:pStyle w:val="Odlomakpopisa"/>
        <w:jc w:val="both"/>
        <w:rPr>
          <w:rFonts w:hAnsi="Times New Roman" w:ascii="Times New Roman"/>
          <w:sz w:val="18"/>
          <w:szCs w:val="18"/>
        </w:rPr>
      </w:pPr>
    </w:p>
    <w:sectPr w:rsidSect="00E66EA3" w:rsidR="00B670B8" w:rsidRPr="00C6692A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E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09F6" w:rsidP="00C009F6" w:rsidR="00AF7971" w:rsidRPr="00AF7971">
    <w:pPr>
      <w:pStyle w:val="Zaglavlje"/>
      <w:jc w:val="right"/>
      <w:rPr>
        <w:rFonts w:hAnsi="Times New Roman" w:ascii="Times New Roman"/>
      </w:rPr>
    </w:pPr>
    <w:r w:rsidRPr="00C009F6">
      <w:rPr>
        <w:rFonts w:hAnsi="Times New Roman" w:ascii="Times New Roman"/>
      </w:rPr>
      <w:t>3 St-5860/2016-95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653F5D"/>
    <w:multiLevelType w:val="hybridMultilevel"/>
    <w:tmpl w:val="32925F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B03"/>
    <w:rsid w:val="000345F4"/>
    <w:rsid w:val="00034BB1"/>
    <w:rsid w:val="0004277D"/>
    <w:rsid w:val="0006036C"/>
    <w:rsid w:val="00070660"/>
    <w:rsid w:val="000735F3"/>
    <w:rsid w:val="000818FB"/>
    <w:rsid w:val="00081DEC"/>
    <w:rsid w:val="00093687"/>
    <w:rsid w:val="00093E6D"/>
    <w:rsid w:val="000C32BB"/>
    <w:rsid w:val="000C5116"/>
    <w:rsid w:val="000C6183"/>
    <w:rsid w:val="000E26BB"/>
    <w:rsid w:val="000F6E84"/>
    <w:rsid w:val="001056B0"/>
    <w:rsid w:val="001314E4"/>
    <w:rsid w:val="00133C68"/>
    <w:rsid w:val="0018606E"/>
    <w:rsid w:val="001B052B"/>
    <w:rsid w:val="001B54F2"/>
    <w:rsid w:val="001B757E"/>
    <w:rsid w:val="001D5EB3"/>
    <w:rsid w:val="001E12C7"/>
    <w:rsid w:val="001E35B4"/>
    <w:rsid w:val="001F099E"/>
    <w:rsid w:val="001F6418"/>
    <w:rsid w:val="001F6681"/>
    <w:rsid w:val="002236A7"/>
    <w:rsid w:val="00231C0F"/>
    <w:rsid w:val="002416F9"/>
    <w:rsid w:val="0025579E"/>
    <w:rsid w:val="002558C5"/>
    <w:rsid w:val="002622C3"/>
    <w:rsid w:val="002733C5"/>
    <w:rsid w:val="00273E8E"/>
    <w:rsid w:val="00295B57"/>
    <w:rsid w:val="002D79A6"/>
    <w:rsid w:val="002E32D7"/>
    <w:rsid w:val="002E6572"/>
    <w:rsid w:val="002F043B"/>
    <w:rsid w:val="002F6661"/>
    <w:rsid w:val="0031523D"/>
    <w:rsid w:val="00320B08"/>
    <w:rsid w:val="0032226F"/>
    <w:rsid w:val="00333DA3"/>
    <w:rsid w:val="003365D2"/>
    <w:rsid w:val="00367AF7"/>
    <w:rsid w:val="003710AA"/>
    <w:rsid w:val="003811DD"/>
    <w:rsid w:val="00397299"/>
    <w:rsid w:val="003A572A"/>
    <w:rsid w:val="003E01D6"/>
    <w:rsid w:val="003F09E8"/>
    <w:rsid w:val="003F3EBF"/>
    <w:rsid w:val="003F458B"/>
    <w:rsid w:val="003F5409"/>
    <w:rsid w:val="00417564"/>
    <w:rsid w:val="00447E54"/>
    <w:rsid w:val="004661FF"/>
    <w:rsid w:val="00466D65"/>
    <w:rsid w:val="004A0627"/>
    <w:rsid w:val="004B3461"/>
    <w:rsid w:val="004B7D02"/>
    <w:rsid w:val="004D38B6"/>
    <w:rsid w:val="004E4022"/>
    <w:rsid w:val="00500B0C"/>
    <w:rsid w:val="0051510F"/>
    <w:rsid w:val="0053453D"/>
    <w:rsid w:val="00535BC2"/>
    <w:rsid w:val="005423FE"/>
    <w:rsid w:val="00544A34"/>
    <w:rsid w:val="005456B7"/>
    <w:rsid w:val="00546775"/>
    <w:rsid w:val="00553312"/>
    <w:rsid w:val="00554A5C"/>
    <w:rsid w:val="005754B4"/>
    <w:rsid w:val="005939C6"/>
    <w:rsid w:val="005A30D9"/>
    <w:rsid w:val="005A5847"/>
    <w:rsid w:val="005E5590"/>
    <w:rsid w:val="006316FF"/>
    <w:rsid w:val="00637330"/>
    <w:rsid w:val="006428DA"/>
    <w:rsid w:val="006E12B0"/>
    <w:rsid w:val="00705993"/>
    <w:rsid w:val="007076C1"/>
    <w:rsid w:val="00735736"/>
    <w:rsid w:val="00737A4B"/>
    <w:rsid w:val="007412DE"/>
    <w:rsid w:val="007849EC"/>
    <w:rsid w:val="007B4142"/>
    <w:rsid w:val="007C18FF"/>
    <w:rsid w:val="007C45EF"/>
    <w:rsid w:val="007C72DF"/>
    <w:rsid w:val="007C7D76"/>
    <w:rsid w:val="007D3C43"/>
    <w:rsid w:val="007E0D3F"/>
    <w:rsid w:val="007E4D02"/>
    <w:rsid w:val="007E7B3F"/>
    <w:rsid w:val="007F2409"/>
    <w:rsid w:val="007F5FA9"/>
    <w:rsid w:val="0081479D"/>
    <w:rsid w:val="00814A6C"/>
    <w:rsid w:val="00815463"/>
    <w:rsid w:val="0083652B"/>
    <w:rsid w:val="0088153C"/>
    <w:rsid w:val="00890661"/>
    <w:rsid w:val="008B3C23"/>
    <w:rsid w:val="008B4C87"/>
    <w:rsid w:val="008B57BD"/>
    <w:rsid w:val="008C0446"/>
    <w:rsid w:val="008C22DC"/>
    <w:rsid w:val="008C5622"/>
    <w:rsid w:val="008D2EA1"/>
    <w:rsid w:val="008D782F"/>
    <w:rsid w:val="008E0EF7"/>
    <w:rsid w:val="00902E13"/>
    <w:rsid w:val="0090651C"/>
    <w:rsid w:val="009107AF"/>
    <w:rsid w:val="00917783"/>
    <w:rsid w:val="00926AB4"/>
    <w:rsid w:val="0093478B"/>
    <w:rsid w:val="009432E4"/>
    <w:rsid w:val="0094725F"/>
    <w:rsid w:val="0094799B"/>
    <w:rsid w:val="00962103"/>
    <w:rsid w:val="00990F70"/>
    <w:rsid w:val="009C17C9"/>
    <w:rsid w:val="009C2E2C"/>
    <w:rsid w:val="009C4EFB"/>
    <w:rsid w:val="009E3C19"/>
    <w:rsid w:val="00A217F8"/>
    <w:rsid w:val="00A22294"/>
    <w:rsid w:val="00A262E2"/>
    <w:rsid w:val="00A40DF8"/>
    <w:rsid w:val="00A41237"/>
    <w:rsid w:val="00A6357F"/>
    <w:rsid w:val="00A976D5"/>
    <w:rsid w:val="00AA2646"/>
    <w:rsid w:val="00AD105D"/>
    <w:rsid w:val="00AF424C"/>
    <w:rsid w:val="00AF5B80"/>
    <w:rsid w:val="00AF7971"/>
    <w:rsid w:val="00B07B8D"/>
    <w:rsid w:val="00B30AAD"/>
    <w:rsid w:val="00B314E8"/>
    <w:rsid w:val="00B40B1F"/>
    <w:rsid w:val="00B670B8"/>
    <w:rsid w:val="00B700D8"/>
    <w:rsid w:val="00B8279E"/>
    <w:rsid w:val="00C009F6"/>
    <w:rsid w:val="00C07402"/>
    <w:rsid w:val="00C156FD"/>
    <w:rsid w:val="00C23BDA"/>
    <w:rsid w:val="00C6692A"/>
    <w:rsid w:val="00C732B7"/>
    <w:rsid w:val="00C77B87"/>
    <w:rsid w:val="00C833EA"/>
    <w:rsid w:val="00CB2073"/>
    <w:rsid w:val="00CB732E"/>
    <w:rsid w:val="00CD60B8"/>
    <w:rsid w:val="00CF68C5"/>
    <w:rsid w:val="00D01F2C"/>
    <w:rsid w:val="00D071AA"/>
    <w:rsid w:val="00D14CFB"/>
    <w:rsid w:val="00D157EE"/>
    <w:rsid w:val="00D26884"/>
    <w:rsid w:val="00D3249E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DF32C3"/>
    <w:rsid w:val="00E319FB"/>
    <w:rsid w:val="00E3625A"/>
    <w:rsid w:val="00E36F1E"/>
    <w:rsid w:val="00E57739"/>
    <w:rsid w:val="00E66EA3"/>
    <w:rsid w:val="00E67419"/>
    <w:rsid w:val="00E70D0F"/>
    <w:rsid w:val="00E87754"/>
    <w:rsid w:val="00E9026F"/>
    <w:rsid w:val="00E91A3A"/>
    <w:rsid w:val="00E92AE7"/>
    <w:rsid w:val="00EA5B3D"/>
    <w:rsid w:val="00EB4011"/>
    <w:rsid w:val="00EB51BB"/>
    <w:rsid w:val="00EC125F"/>
    <w:rsid w:val="00EF18D0"/>
    <w:rsid w:val="00EF5EBA"/>
    <w:rsid w:val="00F24042"/>
    <w:rsid w:val="00F45170"/>
    <w:rsid w:val="00F52B20"/>
    <w:rsid w:val="00F52E2B"/>
    <w:rsid w:val="00F762FC"/>
    <w:rsid w:val="00FC3737"/>
    <w:rsid w:val="00FC40FF"/>
    <w:rsid w:val="00FC553E"/>
    <w:rsid w:val="00FD3270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6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E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E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E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E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6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E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E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E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E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40.ST-296/2011
67.ST-1262/11
20.ST-1566/11
31. ST-433/2010</izvorni_sadrzaj>
    <derivirana_varijabla naziv="DomainObject.Predmet.PrimjedbaSuca_1">VEZA:
40.ST-296/2011
67.ST-1262/11
20.ST-1566/11
31. ST-433/2010</derivirana_varijabla>
  </DomainObject.Predmet.PrimjedbaSuca>
  <DomainObject.Predmet.ProtustrankaFormated>
    <izvorni_sadrzaj>  AAG NAUTIKA društvo s ograničenom odgovornošću za proizvodnju i usluge u nautici</izvorni_sadrzaj>
    <derivirana_varijabla naziv="DomainObject.Predmet.ProtustrankaFormated_1">  AAG NAUTIKA društvo s ograničenom odgovornošću za proizvodnju i usluge u nautici</derivirana_varijabla>
  </DomainObject.Predmet.ProtustrankaFormated>
  <DomainObject.Predmet.ProtustrankaFormatedOIB>
    <izvorni_sadrzaj>  AAG NAUTIKA društvo s ograničenom odgovornošću za proizvodnju i usluge u nautici, OIB 54675047105</izvorni_sadrzaj>
    <derivirana_varijabla naziv="DomainObject.Predmet.ProtustrankaFormatedOIB_1">  AAG NAUTIKA društvo s ograničenom odgovornošću za proizvodnju i usluge u nautici, OIB 54675047105</derivirana_varijabla>
  </DomainObject.Predmet.ProtustrankaFormatedOIB>
  <DomainObject.Predmet.ProtustrankaFormatedWithAdress>
    <izvorni_sadrzaj> AAG NAUTIKA društvo s ograničenom odgovornošću za proizvodnju i usluge u nautici, Ilica 15, 10000 Zagreb</izvorni_sadrzaj>
    <derivirana_varijabla naziv="DomainObject.Predmet.ProtustrankaFormatedWithAdress_1"> AAG NAUTIKA društvo s ograničenom odgovornošću za proizvodnju i usluge u nautici, Ilica 15, 10000 Zagreb</derivirana_varijabla>
  </DomainObject.Predmet.ProtustrankaFormatedWithAdress>
  <DomainObject.Predmet.ProtustrankaFormatedWithAdressOIB>
    <izvorni_sadrzaj> AAG NAUTIKA društvo s ograničenom odgovornošću za proizvodnju i usluge u nautici, OIB 54675047105, Ilica 15, 10000 Zagreb</izvorni_sadrzaj>
    <derivirana_varijabla naziv="DomainObject.Predmet.ProtustrankaFormatedWithAdressOIB_1"> AAG NAUTIKA društvo s ograničenom odgovornošću za proizvodnju i usluge u nautici, OIB 54675047105, Ilica 15, 10000 Zagreb</derivirana_varijabla>
  </DomainObject.Predmet.ProtustrankaFormatedWithAdressOIB>
  <DomainObject.Predmet.ProtustrankaWithAdress>
    <izvorni_sadrzaj>AAG NAUTIKA društvo s ograničenom odgovornošću za proizvodnju i usluge u nautici Ilica 15, 10000 Zagreb</izvorni_sadrzaj>
    <derivirana_varijabla naziv="DomainObject.Predmet.ProtustrankaWithAdress_1">AAG NAUTIKA društvo s ograničenom odgovornošću za proizvodnju i usluge u nautici Ilica 15, 10000 Zagreb</derivirana_varijabla>
  </DomainObject.Predmet.ProtustrankaWithAdress>
  <DomainObject.Predmet.ProtustrankaWithAdressOIB>
    <izvorni_sadrzaj>AAG NAUTIKA društvo s ograničenom odgovornošću za proizvodnju i usluge u nautici, OIB 54675047105, Ilica 15, 10000 Zagreb</izvorni_sadrzaj>
    <derivirana_varijabla naziv="DomainObject.Predmet.ProtustrankaWithAdressOIB_1">AAG NAUTIKA društvo s ograničenom odgovornošću za proizvodnju i usluge u nautici, OIB 54675047105, Ilica 15, 10000 Zagreb</derivirana_varijabla>
  </DomainObject.Predmet.ProtustrankaWithAdressOIB>
  <DomainObject.Predmet.ProtustrankaNazivFormated>
    <izvorni_sadrzaj>AAG NAUTIKA društvo s ograničenom odgovornošću za proizvodnju i usluge u nautici</izvorni_sadrzaj>
    <derivirana_varijabla naziv="DomainObject.Predmet.ProtustrankaNazivFormated_1">AAG NAUTIKA društvo s ograničenom odgovornošću za proizvodnju i usluge u nautici</derivirana_varijabla>
  </DomainObject.Predmet.ProtustrankaNazivFormated>
  <DomainObject.Predmet.ProtustrankaNazivFormatedOIB>
    <izvorni_sadrzaj>AAG NAUTIKA društvo s ograničenom odgovornošću za proizvodnju i usluge u nautici, OIB 54675047105</izvorni_sadrzaj>
    <derivirana_varijabla naziv="DomainObject.Predmet.ProtustrankaNazivFormatedOIB_1">AAG NAUTIKA društvo s ograničenom odgovornošću za proizvodnju i usluge u nautici, OIB 54675047105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AAG NAUTIKA društvo s ograničenom odgovornošću za proizvodnju i usluge u nautici</item>
    </izvorni_sadrzaj>
    <derivirana_varijabla naziv="DomainObject.Predmet.ProtuStrankaListFormated_1">
      <item>AAG NAUTIKA društvo s ograničenom odgovornošću za proizvodnju i usluge u nautici</item>
    </derivirana_varijabla>
  </DomainObject.Predmet.ProtuStrankaListFormated>
  <DomainObject.Predmet.ProtuStrankaListFormatedOIB>
    <izvorni_sadrzaj>
      <item>AAG NAUTIKA društvo s ograničenom odgovornošću za proizvodnju i usluge u nautici, OIB 54675047105</item>
    </izvorni_sadrzaj>
    <derivirana_varijabla naziv="DomainObject.Predmet.ProtuStrankaListFormatedOIB_1">
      <item>AAG NAUTIKA društvo s ograničenom odgovornošću za proizvodnju i usluge u nautici, OIB 54675047105</item>
    </derivirana_varijabla>
  </DomainObject.Predmet.ProtuStrankaListFormatedOIB>
  <DomainObject.Predmet.ProtuStrankaListFormatedWithAdress>
    <izvorni_sadrzaj>
      <item>AAG NAUTIKA društvo s ograničenom odgovornošću za proizvodnju i usluge u nautici, Ilica 15, 10000 Zagreb</item>
    </izvorni_sadrzaj>
    <derivirana_varijabla naziv="DomainObject.Predmet.ProtuStrankaListFormatedWithAdress_1">
      <item>AAG NAUTIKA društvo s ograničenom odgovornošću za proizvodnju i usluge u nautici, Ilica 15, 10000 Zagreb</item>
    </derivirana_varijabla>
  </DomainObject.Predmet.ProtuStrankaListFormatedWithAdress>
  <DomainObject.Predmet.ProtuStrankaListFormatedWithAdressOIB>
    <izvorni_sadrzaj>
      <item>AAG NAUTIKA društvo s ograničenom odgovornošću za proizvodnju i usluge u nautici, OIB 54675047105, Ilica 15, 10000 Zagreb</item>
    </izvorni_sadrzaj>
    <derivirana_varijabla naziv="DomainObject.Predmet.ProtuStrankaListFormatedWithAdressOIB_1">
      <item>AAG NAUTIKA društvo s ograničenom odgovornošću za proizvodnju i usluge u nautici, OIB 54675047105, Ilica 15, 10000 Zagreb</item>
    </derivirana_varijabla>
  </DomainObject.Predmet.ProtuStrankaListFormatedWithAdressOIB>
  <DomainObject.Predmet.ProtuStrankaListNazivFormated>
    <izvorni_sadrzaj>
      <item>AAG NAUTIKA društvo s ograničenom odgovornošću za proizvodnju i usluge u nautici</item>
    </izvorni_sadrzaj>
    <derivirana_varijabla naziv="DomainObject.Predmet.ProtuStrankaListNazivFormated_1">
      <item>AAG NAUTIKA društvo s ograničenom odgovornošću za proizvodnju i usluge u nautici</item>
    </derivirana_varijabla>
  </DomainObject.Predmet.ProtuStrankaListNazivFormated>
  <DomainObject.Predmet.ProtuStrankaListNazivFormatedOIB>
    <izvorni_sadrzaj>
      <item>AAG NAUTIKA društvo s ograničenom odgovornošću za proizvodnju i usluge u nautici, OIB 54675047105</item>
    </izvorni_sadrzaj>
    <derivirana_varijabla naziv="DomainObject.Predmet.ProtuStrankaListNazivFormatedOIB_1">
      <item>AAG NAUTIKA društvo s ograničenom odgovornošću za proizvodnju i usluge u nautici, OIB 54675047105</item>
    </derivirana_varijabla>
  </DomainObject.Predmet.ProtuStrankaListNazivFormatedOIB>
  <DomainObject.Predmet.OstaliList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Formated_1">
      <item>Marko Murtić</item>
      <item>Draško Šoć</item>
      <item>Jure Marušić</item>
      <item>MF Porezna uprava Zagreb</item>
      <item>Ministarstvo pravosuđa</item>
    </derivirana_varijabla>
  </DomainObject.Predmet.OstaliListFormated>
  <DomainObject.Predmet.OstaliList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FormatedOIB>
  <DomainObject.Predmet.OstaliListFormatedWithAdress>
    <izvorni_sadrzaj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_1"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derivirana_varijabla>
  </DomainObject.Predmet.OstaliListFormatedWithAdress>
  <DomainObject.Predmet.OstaliListFormatedWithAdressOIB>
    <izvorni_sadrzaj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OIB_1"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derivirana_varijabla>
  </DomainObject.Predmet.OstaliListFormatedWithAdressOIB>
  <DomainObject.Predmet.OstaliListNaziv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NazivFormated_1">
      <item>Marko Murtić</item>
      <item>Draško Šoć</item>
      <item>Jure Marušić</item>
      <item>MF Porezna uprava Zagreb</item>
      <item>Ministarstvo pravosuđa</item>
    </derivirana_varijabla>
  </DomainObject.Predmet.OstaliListNazivFormated>
  <DomainObject.Predmet.OstaliListNaziv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Naziv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AAG NAUTIKA društvo s ograničenom odgovornošću za proizvodnju i usluge u nautici</izvorni_sadrzaj>
    <derivirana_varijabla naziv="DomainObject.Predmet.ProtustrankaIDrugi_1">AAG NAUTIKA društvo s ograničenom odgovornošću za proizvodnju i usluge u nautici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AAG NAUTIKA društvo s ograničenom odgovornošću za proizvodnju i usluge u nautici, OIB 54675047105, Ilica 15, 10000 Zagreb</izvorni_sadrzaj>
    <derivirana_varijabla naziv="DomainObject.Predmet.ProtustrankaIDrugiAdressOIB_1">AAG NAUTIKA društvo s ograničenom odgovornošću za proizvodnju i usluge u nautici, OIB 54675047105,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izvorni_sadrzaj>
    <derivirana_varijabla naziv="DomainObject.Predmet.SudioniciListNaziv_1"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derivirana_varijabla>
  </DomainObject.Predmet.SudioniciListNaziv>
  <DomainObject.Predmet.SudioniciListAdressOIB>
    <izvorni_sadrzaj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izvorni_sadrzaj>
    <derivirana_varijabla naziv="DomainObject.Predmet.SudioniciListAdressOIB_1"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54675047105</item>
      <item>, OIB 85821130368</item>
      <item>, OIB 29690714908</item>
      <item>, OIB null</item>
      <item>, OIB 52703189678</item>
      <item>, OIB null</item>
      <item>, OIB null</item>
    </izvorni_sadrzaj>
    <derivirana_varijabla naziv="DomainObject.Predmet.SudioniciListNazivOIB_1">
      <item>, OIB 54675047105</item>
      <item>, OIB 85821130368</item>
      <item>, OIB 29690714908</item>
      <item>, OIB null</item>
      <item>, OIB 52703189678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St-598/2013-88</izvorni_sadrzaj>
    <derivirana_varijabla naziv="DomainObject.PredzadnjaOdlukaIzPredmeta.Oznaka_1">St-598/2013-88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F98E5-E1C3-4E59-8BE8-7458A4772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246</properties:Words>
  <properties:Characters>1274</properties:Characters>
  <properties:Lines>43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2019-05-23T08:29:00Z</dcterms:created>
  <dc:creator>x</dc:creator>
  <cp:lastModifiedBy>Gordana Cvitković</cp:lastModifiedBy>
  <cp:lastPrinted>2019-05-23T09:32:00Z</cp:lastPrinted>
  <dcterms:modified xmlns:xsi="http://www.w3.org/2001/XMLSchema-instance" xsi:type="dcterms:W3CDTF">2019-05-23T09:34:00Z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(St-598-2013---rješenje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