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7e48" w14:paraId="4247e48" w:rsidRDefault="00F44B7D" w:rsidP="00910611" w:rsidR="00F44B7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4B7D" w:rsidP="00910611" w:rsidR="00F44B7D">
      <w:r>
        <w:rPr>
          <w:rFonts w:eastAsia="MS Mincho"/>
        </w:rPr>
        <w:t xml:space="preserve">   REPUBLIKA HRVATSKA</w:t>
      </w:r>
    </w:p>
    <w:p w:rsidRDefault="00F44B7D" w:rsidP="00910611" w:rsidR="00F44B7D">
      <w:r>
        <w:rPr>
          <w:rFonts w:eastAsia="MS Mincho"/>
        </w:rPr>
        <w:t>TRGOVAČKI SUD U RIJECI</w:t>
      </w:r>
    </w:p>
    <w:p w:rsidRDefault="00F44B7D" w:rsidR="00F44B7D"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Pr="00D95CA5">
        <w:rPr>
          <w:rFonts w:cs="Arial"/>
          <w:b/>
        </w:rPr>
        <w:t xml:space="preserve">RIBARIĆ društvo s ograničenom odgovornošću za prijevoz i usluge, Rijeka, Podrvanj 87/2, OIB 03501059086, </w:t>
      </w:r>
      <w:r w:rsidRPr="00D95CA5">
        <w:rPr>
          <w:rFonts w:cs="Arial"/>
        </w:rPr>
        <w:t>dana 13. listopada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D95CA5" w:rsidRPr="00D95CA5">
        <w:rPr>
          <w:b/>
        </w:rPr>
        <w:t>RIBARIĆ društvo s ograničenom odgovornošću za prijevoz i usluge, Rijeka, Podrvanj 87/2, OIB 03501059086</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D95CA5" w:rsidR="00676B2F">
      <w:pPr>
        <w:pStyle w:val="Odlomakpopisa"/>
        <w:numPr>
          <w:ilvl w:val="0"/>
          <w:numId w:val="4"/>
        </w:numPr>
        <w:jc w:val="both"/>
      </w:pPr>
      <w:r>
        <w:t>Nalaže</w:t>
      </w:r>
      <w:r w:rsidR="00676B2F">
        <w:t xml:space="preserve"> se osobi ovlaštenoj za zastupanje dužnika</w:t>
      </w:r>
      <w:r w:rsidR="00B4347D">
        <w:t xml:space="preserve"> </w:t>
      </w:r>
      <w:r w:rsidR="00D95CA5" w:rsidRPr="00D95CA5">
        <w:t xml:space="preserve">RENATU RIBARIĆ, Podrvanj, Podrvanj 87/2, OIB 04772915688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D95CA5" w:rsidP="00D95CA5" w:rsidR="00D95CA5">
      <w:pPr>
        <w:pStyle w:val="Odlomakpopisa"/>
      </w:pPr>
    </w:p>
    <w:p w:rsidRDefault="00736C37" w:rsidP="007F63FD" w:rsidR="00676B2F">
      <w:pPr>
        <w:numPr>
          <w:ilvl w:val="0"/>
          <w:numId w:val="4"/>
        </w:numPr>
        <w:tabs>
          <w:tab w:pos="1080" w:val="num"/>
        </w:tabs>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44B7D" w:rsidP="00F44B7D" w:rsidR="00F44B7D">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D95CA5" w:rsidP="00BF24A6" w:rsidR="00BF24A6" w:rsidRPr="00BF24A6">
      <w:pPr>
        <w:jc w:val="center"/>
        <w:rPr>
          <w:b/>
          <w:bCs/>
        </w:rPr>
      </w:pPr>
      <w:r>
        <w:rPr>
          <w:b/>
          <w:bCs/>
        </w:rPr>
        <w:t>21. studenoga</w:t>
      </w:r>
      <w:r w:rsidR="00BF24A6" w:rsidRPr="00BF24A6">
        <w:rPr>
          <w:b/>
          <w:bCs/>
        </w:rPr>
        <w:t xml:space="preserve"> 201</w:t>
      </w:r>
      <w:r w:rsidR="002267F1">
        <w:rPr>
          <w:b/>
          <w:bCs/>
        </w:rPr>
        <w:t>7</w:t>
      </w:r>
      <w:r w:rsidR="00367E18">
        <w:rPr>
          <w:b/>
          <w:bCs/>
        </w:rPr>
        <w:t xml:space="preserve">. godine u </w:t>
      </w:r>
      <w:r>
        <w:rPr>
          <w:b/>
          <w:bCs/>
        </w:rPr>
        <w:t>11</w:t>
      </w:r>
      <w:r w:rsidR="00BF24A6" w:rsidRPr="00BF24A6">
        <w:rPr>
          <w:b/>
          <w:bCs/>
        </w:rPr>
        <w:t>:</w:t>
      </w:r>
      <w:r w:rsidR="00C2218A">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D95CA5">
        <w:t>09. ožujka</w:t>
      </w:r>
      <w:r w:rsidR="004827D7">
        <w:t xml:space="preserve"> </w:t>
      </w:r>
      <w:r w:rsidR="00727D2D">
        <w:t>201</w:t>
      </w:r>
      <w:r w:rsidR="00BE52D4">
        <w:t>7</w:t>
      </w:r>
      <w:r w:rsidR="00727D2D">
        <w:t xml:space="preserve">. godine prijedlog za otvaranje stečajnog postupka nad dužnikom </w:t>
      </w:r>
      <w:r w:rsidR="00D95CA5" w:rsidRPr="00D95CA5">
        <w:rPr>
          <w:b/>
        </w:rPr>
        <w:t xml:space="preserve">RIBARIĆ društvo s ograničenom odgovornošću za prijevoz i usluge, Rijeka, Podrvanj 87/2, OIB 03501059086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4C57B3">
      <w:pPr>
        <w:jc w:val="both"/>
      </w:pPr>
      <w:r>
        <w:tab/>
        <w:t>Predlagatelj je u prijedlogu naveo da</w:t>
      </w:r>
      <w:r w:rsidR="00533014">
        <w:t xml:space="preserve"> dužnik </w:t>
      </w:r>
      <w:r w:rsidR="00695DB0">
        <w:t xml:space="preserve">na dan </w:t>
      </w:r>
      <w:r w:rsidR="00D95CA5">
        <w:t>06. ožujka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D95CA5">
        <w:t>30.302,03</w:t>
      </w:r>
      <w:r w:rsidR="00853328">
        <w:t xml:space="preserve"> </w:t>
      </w:r>
      <w:r>
        <w:t xml:space="preserve">kn u koji iznos je uračunata i kamata i naknada Financijske agencije za provedbe ovrhe, da dužnik ima </w:t>
      </w:r>
      <w:r w:rsidR="007F63FD">
        <w:t>jednog</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D95CA5">
        <w:t>04. listopada</w:t>
      </w:r>
      <w:r w:rsidR="00BE52D4">
        <w:t xml:space="preserve"> 2017</w:t>
      </w:r>
      <w:r w:rsidR="00C965DC" w:rsidRPr="00C965DC">
        <w:t xml:space="preserve">. godine ima evidentirane neizvršene osnove za plaćanje u neprekinutom razdoblju od </w:t>
      </w:r>
      <w:r w:rsidR="00D95CA5">
        <w:t>331</w:t>
      </w:r>
      <w:r w:rsidR="00C965DC" w:rsidRPr="00C965DC">
        <w:t xml:space="preserve"> dan</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D95CA5">
        <w:rPr>
          <w:b/>
        </w:rPr>
        <w:t>13. listopada</w:t>
      </w:r>
      <w:r w:rsidR="009C6032">
        <w:rPr>
          <w:b/>
        </w:rPr>
        <w:t xml:space="preserve">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A5F3A" w:rsidR="000D7F3C">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D7F3C">
        <w:rPr>
          <w:b/>
        </w:rPr>
        <w:t xml:space="preserve"> </w:t>
      </w:r>
    </w:p>
    <w:p w:rsidRDefault="00722C92" w:rsidR="00722C92" w:rsidRPr="00F44B7D">
      <w:pPr>
        <w:jc w:val="both"/>
        <w:rPr>
          <w:b/>
        </w:rPr>
      </w:pPr>
      <w:r w:rsidRPr="00F44B7D">
        <w:rPr>
          <w:b/>
        </w:rPr>
        <w:lastRenderedPageBreak/>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D95CA5">
        <w:rPr>
          <w:sz w:val="20"/>
          <w:szCs w:val="20"/>
        </w:rPr>
        <w:t>Renatu Ribarić</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D95CA5">
        <w:rPr>
          <w:sz w:val="20"/>
          <w:szCs w:val="20"/>
        </w:rPr>
        <w:t>13.10</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4B7D">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D95CA5">
      <w:t>171</w:t>
    </w:r>
    <w:r w:rsidR="00BE52D4">
      <w:t>/2017-</w:t>
    </w:r>
    <w:r w:rsidR="00D95CA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D7F3C"/>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2218A"/>
    <w:rsid w:val="00C616C1"/>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44B7D"/>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F44B7D"/>
    <w:rPr>
      <w:color w:val="808080"/>
      <w:bdr w:space="0" w:sz="0" w:color="auto" w:val="none"/>
      <w:shd w:fill="auto" w:color="auto" w:val="clear"/>
    </w:rPr>
  </w:style>
  <w:style w:customStyle="true" w:styleId="eSPISCCParagraphDefaultFont" w:type="character">
    <w:name w:val="eSPIS_CC_Paragraph Default Font"/>
    <w:basedOn w:val="Zadanifontodlomka"/>
    <w:rsid w:val="00F44B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4B7D"/>
    <w:rPr>
      <w:bdr w:space="0" w:sz="0" w:color="auto" w:val="none"/>
      <w:shd w:fill="FFFFCC" w:color="auto" w:val="clear"/>
      <w:lang w:val="hr-HR"/>
    </w:rPr>
  </w:style>
  <w:style w:customStyle="true" w:styleId="PozadinaSvijetloCrvena" w:type="character">
    <w:name w:val="Pozadina_SvijetloCrvena"/>
    <w:basedOn w:val="eSPISCCParagraphDefaultFont"/>
    <w:rsid w:val="00F44B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4B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F44B7D"/>
    <w:rPr>
      <w:color w:val="808080"/>
      <w:bdr w:color="auto" w:space="0" w:sz="0" w:val="none"/>
      <w:shd w:color="auto" w:fill="auto" w:val="clear"/>
    </w:rPr>
  </w:style>
  <w:style w:customStyle="1" w:styleId="eSPISCCParagraphDefaultFont" w:type="character">
    <w:name w:val="eSPIS_CC_Paragraph Default Font"/>
    <w:basedOn w:val="Zadanifontodlomka"/>
    <w:rsid w:val="00F44B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4B7D"/>
    <w:rPr>
      <w:bdr w:color="auto" w:space="0" w:sz="0" w:val="none"/>
      <w:shd w:color="auto" w:fill="FFFFCC" w:val="clear"/>
      <w:lang w:val="hr-HR"/>
    </w:rPr>
  </w:style>
  <w:style w:customStyle="1" w:styleId="PozadinaSvijetloCrvena" w:type="character">
    <w:name w:val="Pozadina_SvijetloCrvena"/>
    <w:basedOn w:val="eSPISCCParagraphDefaultFont"/>
    <w:rsid w:val="00F44B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4B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St-171/2017</izvorni_sadrzaj>
    <derivirana_varijabla naziv="DomainObject.Predmet.OznakaBroj_1">St-171/2017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RIBARIĆ d.o.o.</izvorni_sadrzaj>
    <derivirana_varijabla naziv="DomainObject.Predmet.ProtustrankaFormated_1">  RIBARIĆ d.o.o.</derivirana_varijabla>
  </DomainObject.Predmet.ProtustrankaFormated>
  <DomainObject.Predmet.ProtustrankaFormatedOIB>
    <izvorni_sadrzaj>  RIBARIĆ d.o.o., OIB 03501059086</izvorni_sadrzaj>
    <derivirana_varijabla naziv="DomainObject.Predmet.ProtustrankaFormatedOIB_1">  RIBARIĆ d.o.o., OIB 03501059086</derivirana_varijabla>
  </DomainObject.Predmet.ProtustrankaFormatedOIB>
  <DomainObject.Predmet.ProtustrankaFormatedWithAdress>
    <izvorni_sadrzaj> RIBARIĆ d.o.o., Podrvanj 87/2, 51219 Čavle</izvorni_sadrzaj>
    <derivirana_varijabla naziv="DomainObject.Predmet.ProtustrankaFormatedWithAdress_1"> RIBARIĆ d.o.o., Podrvanj 87/2, 51219 Čavle</derivirana_varijabla>
  </DomainObject.Predmet.ProtustrankaFormatedWithAdress>
  <DomainObject.Predmet.ProtustrankaFormatedWithAdressOIB>
    <izvorni_sadrzaj> RIBARIĆ d.o.o., OIB 03501059086, Podrvanj 87/2, 51219 Čavle</izvorni_sadrzaj>
    <derivirana_varijabla naziv="DomainObject.Predmet.ProtustrankaFormatedWithAdressOIB_1"> RIBARIĆ d.o.o., OIB 03501059086, Podrvanj 87/2, 51219 Čavle</derivirana_varijabla>
  </DomainObject.Predmet.ProtustrankaFormatedWithAdressOIB>
  <DomainObject.Predmet.ProtustrankaWithAdress>
    <izvorni_sadrzaj>RIBARIĆ d.o.o. Podrvanj 87/2, 51219 Čavle</izvorni_sadrzaj>
    <derivirana_varijabla naziv="DomainObject.Predmet.ProtustrankaWithAdress_1">RIBARIĆ d.o.o. Podrvanj 87/2, 51219 Čavle</derivirana_varijabla>
  </DomainObject.Predmet.ProtustrankaWithAdress>
  <DomainObject.Predmet.ProtustrankaWithAdressOIB>
    <izvorni_sadrzaj>RIBARIĆ d.o.o., OIB 03501059086, Podrvanj 87/2, 51219 Čavle</izvorni_sadrzaj>
    <derivirana_varijabla naziv="DomainObject.Predmet.ProtustrankaWithAdressOIB_1">RIBARIĆ d.o.o., OIB 03501059086, Podrvanj 87/2, 51219 Čavle</derivirana_varijabla>
  </DomainObject.Predmet.ProtustrankaWithAdressOIB>
  <DomainObject.Predmet.ProtustrankaNazivFormated>
    <izvorni_sadrzaj>RIBARIĆ d.o.o.</izvorni_sadrzaj>
    <derivirana_varijabla naziv="DomainObject.Predmet.ProtustrankaNazivFormated_1">RIBARIĆ d.o.o.</derivirana_varijabla>
  </DomainObject.Predmet.ProtustrankaNazivFormated>
  <DomainObject.Predmet.ProtustrankaNazivFormatedOIB>
    <izvorni_sadrzaj>RIBARIĆ d.o.o., OIB 03501059086</izvorni_sadrzaj>
    <derivirana_varijabla naziv="DomainObject.Predmet.ProtustrankaNazivFormatedOIB_1">RIBARIĆ d.o.o., OIB 03501059086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RIBARIĆ d.o.o.</item>
    </izvorni_sadrzaj>
    <derivirana_varijabla naziv="DomainObject.Predmet.ProtuStrankaListFormated_1">
      <item>RIBARIĆ d.o.o.</item>
    </derivirana_varijabla>
  </DomainObject.Predmet.ProtuStrankaListFormated>
  <DomainObject.Predmet.ProtuStrankaListFormatedOIB>
    <izvorni_sadrzaj>
      <item>RIBARIĆ d.o.o., OIB 03501059086</item>
    </izvorni_sadrzaj>
    <derivirana_varijabla naziv="DomainObject.Predmet.ProtuStrankaListFormatedOIB_1">
      <item>RIBARIĆ d.o.o., OIB 03501059086</item>
    </derivirana_varijabla>
  </DomainObject.Predmet.ProtuStrankaListFormatedOIB>
  <DomainObject.Predmet.ProtuStrankaListFormatedWithAdress>
    <izvorni_sadrzaj>
      <item>RIBARIĆ d.o.o., Podrvanj 87/2, 51219 Čavle</item>
    </izvorni_sadrzaj>
    <derivirana_varijabla naziv="DomainObject.Predmet.ProtuStrankaListFormatedWithAdress_1">
      <item>RIBARIĆ d.o.o., Podrvanj 87/2, 51219 Čavle</item>
    </derivirana_varijabla>
  </DomainObject.Predmet.ProtuStrankaListFormatedWithAdress>
  <DomainObject.Predmet.ProtuStrankaListFormatedWithAdressOIB>
    <izvorni_sadrzaj>
      <item>RIBARIĆ d.o.o., OIB 03501059086, Podrvanj 87/2, 51219 Čavle</item>
    </izvorni_sadrzaj>
    <derivirana_varijabla naziv="DomainObject.Predmet.ProtuStrankaListFormatedWithAdressOIB_1">
      <item>RIBARIĆ d.o.o., OIB 03501059086, Podrvanj 87/2, 51219 Čavle</item>
    </derivirana_varijabla>
  </DomainObject.Predmet.ProtuStrankaListFormatedWithAdressOIB>
  <DomainObject.Predmet.ProtuStrankaListNazivFormated>
    <izvorni_sadrzaj>
      <item>RIBARIĆ d.o.o.</item>
    </izvorni_sadrzaj>
    <derivirana_varijabla naziv="DomainObject.Predmet.ProtuStrankaListNazivFormated_1">
      <item>RIBARIĆ d.o.o.</item>
    </derivirana_varijabla>
  </DomainObject.Predmet.ProtuStrankaListNazivFormated>
  <DomainObject.Predmet.ProtuStrankaListNazivFormatedOIB>
    <izvorni_sadrzaj>
      <item>RIBARIĆ d.o.o., OIB 03501059086</item>
    </izvorni_sadrzaj>
    <derivirana_varijabla naziv="DomainObject.Predmet.ProtuStrankaListNazivFormatedOIB_1">
      <item>RIBARIĆ d.o.o., OIB 03501059086</item>
    </derivirana_varijabla>
  </DomainObject.Predmet.ProtuStrankaListNazivFormatedOIB>
  <DomainObject.Predmet.OstaliListFormated>
    <izvorni_sadrzaj>
      <item>Renato Ribarić</item>
    </izvorni_sadrzaj>
    <derivirana_varijabla naziv="DomainObject.Predmet.OstaliListFormated_1">
      <item>Renato Ribarić</item>
    </derivirana_varijabla>
  </DomainObject.Predmet.OstaliListFormated>
  <DomainObject.Predmet.OstaliListFormatedOIB>
    <izvorni_sadrzaj>
      <item>Renato Ribarić, OIB 04772915688</item>
    </izvorni_sadrzaj>
    <derivirana_varijabla naziv="DomainObject.Predmet.OstaliListFormatedOIB_1">
      <item>Renato Ribarić, OIB 04772915688</item>
    </derivirana_varijabla>
  </DomainObject.Predmet.OstaliListFormatedOIB>
  <DomainObject.Predmet.OstaliListFormatedWithAdress>
    <izvorni_sadrzaj>
      <item>Renato Ribarić, Podrvanj 872, 51218 Podrvanj</item>
    </izvorni_sadrzaj>
    <derivirana_varijabla naziv="DomainObject.Predmet.OstaliListFormatedWithAdress_1">
      <item>Renato Ribarić, Podrvanj 872, 51218 Podrvanj</item>
    </derivirana_varijabla>
  </DomainObject.Predmet.OstaliListFormatedWithAdress>
  <DomainObject.Predmet.OstaliListFormatedWithAdressOIB>
    <izvorni_sadrzaj>
      <item>Renato Ribarić, OIB 04772915688, Podrvanj 872, 51218 Podrvanj</item>
    </izvorni_sadrzaj>
    <derivirana_varijabla naziv="DomainObject.Predmet.OstaliListFormatedWithAdressOIB_1">
      <item>Renato Ribarić, OIB 04772915688, Podrvanj 872, 51218 Podrvanj</item>
    </derivirana_varijabla>
  </DomainObject.Predmet.OstaliListFormatedWithAdressOIB>
  <DomainObject.Predmet.OstaliListNazivFormated>
    <izvorni_sadrzaj>
      <item>Renato Ribarić</item>
    </izvorni_sadrzaj>
    <derivirana_varijabla naziv="DomainObject.Predmet.OstaliListNazivFormated_1">
      <item>Renato Ribarić</item>
    </derivirana_varijabla>
  </DomainObject.Predmet.OstaliListNazivFormated>
  <DomainObject.Predmet.OstaliListNazivFormatedOIB>
    <izvorni_sadrzaj>
      <item>Renato Ribarić, OIB 04772915688</item>
    </izvorni_sadrzaj>
    <derivirana_varijabla naziv="DomainObject.Predmet.OstaliListNazivFormatedOIB_1">
      <item>Renato Ribarić, OIB 04772915688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RIBARIĆ d.o.o.</izvorni_sadrzaj>
    <derivirana_varijabla naziv="DomainObject.Predmet.ProtustrankaIDrugi_1">RIBARIĆ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RIBARIĆ d.o.o., OIB 03501059086, Podrvanj 87/2, 51219 Čavle</izvorni_sadrzaj>
    <derivirana_varijabla naziv="DomainObject.Predmet.ProtustrankaIDrugiAdressOIB_1">RIBARIĆ d.o.o., OIB 03501059086, Podrvanj 87/2,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RIBARIĆ d.o.o.</item>
      <item>Renato Ribarić</item>
    </izvorni_sadrzaj>
    <derivirana_varijabla naziv="DomainObject.Predmet.SudioniciListNaziv_1">
      <item>FINA  Rijeka</item>
      <item>RIBARIĆ d.o.o.</item>
      <item>Renato Ribarić</item>
    </derivirana_varijabla>
  </DomainObject.Predmet.SudioniciListNaziv>
  <DomainObject.Predmet.SudioniciListAdressOIB>
    <izvorni_sadrzaj>
      <item>FINA  Rijeka, OIB 85821130368, Frana Kurelca 8,51000 Rijeka</item>
      <item>RIBARIĆ d.o.o., OIB 03501059086, Podrvanj 87/2,51219 Čavle</item>
      <item>Renato Ribarić, OIB 04772915688, Podrvanj 872,51218 Podrvanj</item>
    </izvorni_sadrzaj>
    <derivirana_varijabla naziv="DomainObject.Predmet.SudioniciListAdressOIB_1">
      <item>FINA  Rijeka, OIB 85821130368, Frana Kurelca 8,51000 Rijeka</item>
      <item>RIBARIĆ d.o.o., OIB 03501059086, Podrvanj 87/2,51219 Čavle</item>
      <item>Renato Ribarić, OIB 04772915688, Podrvanj 872,51218 Podrvanj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03501059086</item>
      <item>, OIB 04772915688</item>
    </izvorni_sadrzaj>
    <derivirana_varijabla naziv="DomainObject.Predmet.SudioniciListNazivOIB_1">
      <item>, OIB 85821130368</item>
      <item>, OIB 03501059086</item>
      <item>, OIB 04772915688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27AA99-6E5D-471A-83FE-300BAC17E3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799</properties:Words>
  <properties:Characters>4276</properties:Characters>
  <properties:Lines>115</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2017-10-13T09:01:00Z</dcterms:created>
  <dc:creator>stecaj</dc:creator>
  <cp:lastModifiedBy>Jasna Radulović</cp:lastModifiedBy>
  <cp:lastPrinted>2017-09-11T09:44:00Z</cp:lastPrinted>
  <dcterms:modified xmlns:xsi="http://www.w3.org/2001/XMLSchema-instance" xsi:type="dcterms:W3CDTF">2017-10-13T09:05:00Z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