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9e59" w14:paraId="7079e59" w:rsidRDefault="00780414" w:rsidP="00DA37DC" w:rsidR="00DA37DC" w:rsidRPr="00560C0A">
      <w:pPr>
        <w:jc w:val="both"/>
        <w15:collapsed w:val="false"/>
      </w:pPr>
      <w:bookmarkStart w:name="_GoBack" w:id="0"/>
      <w:bookmarkEnd w:id="0"/>
      <w:r>
        <w:rPr>
          <w:b/>
        </w:rPr>
        <w:t xml:space="preserve">          </w:t>
      </w:r>
      <w:r w:rsidR="00DA37DC" w:rsidRPr="00560C0A">
        <w:rPr>
          <w:b/>
        </w:rPr>
        <w:t xml:space="preserve">   </w:t>
      </w:r>
      <w:r w:rsidR="008553D1" w:rsidRPr="00560C0A">
        <w:rPr>
          <w:b/>
        </w:rPr>
        <w:t xml:space="preserve"> </w:t>
      </w:r>
      <w:r w:rsidR="00DA37DC" w:rsidRPr="00560C0A">
        <w:rPr>
          <w:b/>
        </w:rPr>
        <w:t xml:space="preserve">  </w:t>
      </w:r>
      <w:r w:rsidR="00862E82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="00DA37DC" w:rsidRPr="00560C0A">
        <w:rPr>
          <w:b/>
        </w:rPr>
        <w:t xml:space="preserve"> </w:t>
      </w:r>
    </w:p>
    <w:p w:rsidRDefault="00DA37DC" w:rsidP="00DA37DC" w:rsidR="00DA37DC" w:rsidRPr="00560C0A">
      <w:r w:rsidRPr="00560C0A">
        <w:t xml:space="preserve"> </w:t>
      </w:r>
      <w:r w:rsidR="00780414">
        <w:t xml:space="preserve">  </w:t>
      </w:r>
      <w:r w:rsidRPr="00560C0A">
        <w:t>REPUBLIKA HRVATSKA</w:t>
      </w:r>
    </w:p>
    <w:p w:rsidRDefault="00DA37DC" w:rsidP="00DA37DC" w:rsidR="00DA37DC" w:rsidRPr="00560C0A">
      <w:r w:rsidRPr="00560C0A">
        <w:t xml:space="preserve"> TRGOVAČKI SUD U PAZINU</w:t>
      </w:r>
    </w:p>
    <w:p w:rsidRDefault="00DA37DC" w:rsidP="00DA37DC" w:rsidR="00DA37DC" w:rsidRPr="00560C0A">
      <w:r w:rsidRPr="00560C0A">
        <w:t xml:space="preserve"> </w:t>
      </w:r>
      <w:r w:rsidR="00780414">
        <w:tab/>
      </w:r>
      <w:r w:rsidRPr="00560C0A">
        <w:t>Pazin, Dršćevka 1</w:t>
      </w:r>
    </w:p>
    <w:p w:rsidRDefault="00AC351F" w:rsidP="00780414" w:rsidR="00AC351F" w:rsidRPr="00560C0A"/>
    <w:p w:rsidRDefault="00AC351F" w:rsidP="00AC351F" w:rsidR="00AC351F">
      <w:pPr>
        <w:jc w:val="center"/>
      </w:pPr>
      <w:r w:rsidRPr="00560C0A">
        <w:t>R E P U B L I K A  H R V A T S K A</w:t>
      </w:r>
    </w:p>
    <w:p w:rsidRDefault="00780414" w:rsidP="00AC351F" w:rsidR="00780414" w:rsidRPr="00560C0A">
      <w:pPr>
        <w:jc w:val="center"/>
      </w:pPr>
    </w:p>
    <w:p w:rsidRDefault="00AC351F" w:rsidP="00AC351F" w:rsidR="00AC351F" w:rsidRPr="00560C0A">
      <w:pPr>
        <w:jc w:val="center"/>
      </w:pPr>
      <w:r w:rsidRPr="00560C0A">
        <w:t>R J E Š E NJ E</w:t>
      </w:r>
    </w:p>
    <w:p w:rsidRDefault="00F8167E" w:rsidP="00F8167E" w:rsidR="00F8167E" w:rsidRPr="00560C0A">
      <w:pPr>
        <w:ind w:firstLine="708"/>
        <w:jc w:val="both"/>
      </w:pPr>
    </w:p>
    <w:p w:rsidRDefault="00F8167E" w:rsidP="00F8167E" w:rsidR="00AC351F">
      <w:pPr>
        <w:ind w:firstLine="708"/>
        <w:jc w:val="both"/>
      </w:pPr>
      <w:r w:rsidRPr="00560C0A">
        <w:t>Trgovački sud u Pazinu, po stečajnom sucu Ivanu Dujiću, u stečajnom postupku nad Stečajnom masom iza GREY WOLF d.o.o. u stečaju Pula, Laginjina 6, OIB 21343168511</w:t>
      </w:r>
      <w:r w:rsidR="001F5D27" w:rsidRPr="00560C0A">
        <w:t>,</w:t>
      </w:r>
      <w:r w:rsidRPr="00560C0A">
        <w:t xml:space="preserve"> 21</w:t>
      </w:r>
      <w:r w:rsidR="00F05F80" w:rsidRPr="00560C0A">
        <w:t xml:space="preserve">. </w:t>
      </w:r>
      <w:r w:rsidRPr="00560C0A">
        <w:t>lipnja</w:t>
      </w:r>
      <w:r w:rsidR="00F05F80" w:rsidRPr="00560C0A">
        <w:t xml:space="preserve"> 2018.</w:t>
      </w:r>
    </w:p>
    <w:p w:rsidRDefault="00780414" w:rsidP="00F8167E" w:rsidR="00780414" w:rsidRPr="00560C0A">
      <w:pPr>
        <w:ind w:firstLine="708"/>
        <w:jc w:val="both"/>
      </w:pPr>
    </w:p>
    <w:p w:rsidRDefault="00AC351F" w:rsidP="00AC351F" w:rsidR="00AC351F" w:rsidRPr="00560C0A">
      <w:pPr>
        <w:jc w:val="center"/>
      </w:pPr>
      <w:r w:rsidRPr="00560C0A">
        <w:t>r i j e š i o  j e</w:t>
      </w:r>
    </w:p>
    <w:p w:rsidRDefault="00AC351F" w:rsidP="00AC351F" w:rsidR="00AC351F" w:rsidRPr="00560C0A"/>
    <w:p w:rsidRDefault="00AC351F" w:rsidP="00F05F80" w:rsidR="00F05F80" w:rsidRPr="00560C0A">
      <w:pPr>
        <w:jc w:val="both"/>
      </w:pPr>
      <w:r w:rsidRPr="00560C0A">
        <w:t>I.</w:t>
      </w:r>
      <w:r w:rsidR="006D0AD5" w:rsidRPr="00560C0A">
        <w:tab/>
      </w:r>
      <w:r w:rsidRPr="00560C0A">
        <w:t>Iz iznosa kupovnine</w:t>
      </w:r>
      <w:r w:rsidR="001629AB" w:rsidRPr="00560C0A">
        <w:t xml:space="preserve"> od </w:t>
      </w:r>
      <w:r w:rsidR="00560C0A" w:rsidRPr="00560C0A">
        <w:t xml:space="preserve">2.257.663,20 </w:t>
      </w:r>
      <w:r w:rsidR="001629AB" w:rsidRPr="00560C0A">
        <w:t>kn</w:t>
      </w:r>
      <w:r w:rsidRPr="00560C0A">
        <w:t>, postignute prodajom nekretnin</w:t>
      </w:r>
      <w:r w:rsidR="00560C0A">
        <w:t>a</w:t>
      </w:r>
      <w:r w:rsidRPr="00560C0A">
        <w:t xml:space="preserve"> stečajnog dužnika,</w:t>
      </w:r>
      <w:r w:rsidR="00EB32ED" w:rsidRPr="00560C0A">
        <w:t xml:space="preserve"> </w:t>
      </w:r>
      <w:r w:rsidR="001D029F" w:rsidRPr="00560C0A">
        <w:t>označen</w:t>
      </w:r>
      <w:r w:rsidR="005D6752">
        <w:t>ih</w:t>
      </w:r>
      <w:r w:rsidR="001D029F" w:rsidRPr="00560C0A">
        <w:t xml:space="preserve"> kao </w:t>
      </w:r>
      <w:r w:rsidR="00560C0A" w:rsidRPr="00560C0A">
        <w:t>k.č. 1336, k.č. 1337 i k.č. 1338, sve k.o. Kringa</w:t>
      </w:r>
      <w:r w:rsidR="001D029F" w:rsidRPr="00560C0A">
        <w:t>:</w:t>
      </w:r>
    </w:p>
    <w:p w:rsidRDefault="00F05F80" w:rsidP="00F05F80" w:rsidR="005632F8" w:rsidRPr="00560C0A">
      <w:pPr>
        <w:jc w:val="both"/>
      </w:pPr>
      <w:r w:rsidRPr="00560C0A">
        <w:tab/>
      </w:r>
      <w:r w:rsidR="005632F8" w:rsidRPr="00560C0A">
        <w:t>1.)</w:t>
      </w:r>
      <w:r w:rsidR="005632F8" w:rsidRPr="00560C0A">
        <w:tab/>
      </w:r>
      <w:r w:rsidR="00C80362" w:rsidRPr="00560C0A">
        <w:t xml:space="preserve">izdvaja se </w:t>
      </w:r>
      <w:r w:rsidR="009C32DC" w:rsidRPr="00560C0A">
        <w:t>u stečajnu masu</w:t>
      </w:r>
      <w:r w:rsidR="001F5D27" w:rsidRPr="00560C0A">
        <w:t xml:space="preserve"> stečajnog dužnika </w:t>
      </w:r>
      <w:r w:rsidR="005632F8" w:rsidRPr="00560C0A">
        <w:t xml:space="preserve">iznos od </w:t>
      </w:r>
      <w:r w:rsidR="00560C0A" w:rsidRPr="00560C0A">
        <w:t>213.509,14 kn</w:t>
      </w:r>
      <w:r w:rsidR="001F5D27" w:rsidRPr="00560C0A">
        <w:t xml:space="preserve">, </w:t>
      </w:r>
      <w:r w:rsidRPr="00560C0A">
        <w:t>koji se odnosi na troškove unovčenja</w:t>
      </w:r>
      <w:r w:rsidR="00C80362" w:rsidRPr="00560C0A">
        <w:t>,</w:t>
      </w:r>
    </w:p>
    <w:p w:rsidRDefault="001629AB" w:rsidP="00F05F80" w:rsidR="00AC351F" w:rsidRPr="00560C0A">
      <w:pPr>
        <w:jc w:val="both"/>
      </w:pPr>
      <w:r w:rsidRPr="00560C0A">
        <w:tab/>
      </w:r>
      <w:r w:rsidR="005632F8" w:rsidRPr="00560C0A">
        <w:t>2</w:t>
      </w:r>
      <w:r w:rsidR="006D0AD5" w:rsidRPr="00560C0A">
        <w:t>.)</w:t>
      </w:r>
      <w:r w:rsidR="006D0AD5" w:rsidRPr="00560C0A">
        <w:tab/>
      </w:r>
      <w:r w:rsidR="000F010B" w:rsidRPr="00560C0A">
        <w:t>namire</w:t>
      </w:r>
      <w:r w:rsidR="00F75FFA" w:rsidRPr="00560C0A">
        <w:t>n</w:t>
      </w:r>
      <w:r w:rsidR="000F010B" w:rsidRPr="00560C0A">
        <w:t xml:space="preserve"> </w:t>
      </w:r>
      <w:r w:rsidR="00F75FFA" w:rsidRPr="00560C0A">
        <w:t>j</w:t>
      </w:r>
      <w:r w:rsidR="000F010B" w:rsidRPr="00560C0A">
        <w:t xml:space="preserve">e </w:t>
      </w:r>
      <w:r w:rsidR="00AC351F" w:rsidRPr="00560C0A">
        <w:t xml:space="preserve">razlučni vjerovnik </w:t>
      </w:r>
      <w:r w:rsidR="00560C0A" w:rsidRPr="00560C0A">
        <w:t>Auto-Hrvatska - stanica za tehnički pregled d.o.o. Rijeka, Osječka 50,  OIB 62750394385</w:t>
      </w:r>
      <w:r w:rsidR="00983268" w:rsidRPr="00560C0A">
        <w:t>,</w:t>
      </w:r>
      <w:r w:rsidR="006D0AD5" w:rsidRPr="00560C0A">
        <w:t xml:space="preserve"> </w:t>
      </w:r>
      <w:r w:rsidR="00F63C95" w:rsidRPr="00560C0A">
        <w:t xml:space="preserve">u dijelu potraživanja, </w:t>
      </w:r>
      <w:r w:rsidR="00AC351F" w:rsidRPr="00560C0A">
        <w:t>u visini od</w:t>
      </w:r>
      <w:r w:rsidR="006D0AD5" w:rsidRPr="00560C0A">
        <w:t xml:space="preserve"> </w:t>
      </w:r>
      <w:r w:rsidR="00560C0A" w:rsidRPr="00560C0A">
        <w:t xml:space="preserve">2.044.154,06 </w:t>
      </w:r>
      <w:r w:rsidR="00F05F80" w:rsidRPr="00560C0A">
        <w:t xml:space="preserve">kn, </w:t>
      </w:r>
      <w:r w:rsidR="00AC351F" w:rsidRPr="00560C0A">
        <w:t>i to prijebojem sa tražbinom stečajn</w:t>
      </w:r>
      <w:r w:rsidR="00E905F9" w:rsidRPr="00560C0A">
        <w:t>og dužnika za isplatu kupovnine.</w:t>
      </w:r>
    </w:p>
    <w:p w:rsidRDefault="00AC351F" w:rsidP="00AC351F" w:rsidR="00AC351F" w:rsidRPr="00560C0A">
      <w:pPr>
        <w:jc w:val="both"/>
      </w:pPr>
    </w:p>
    <w:p w:rsidRDefault="00AC351F" w:rsidP="00C80362" w:rsidR="00C80362" w:rsidRPr="00560C0A">
      <w:pPr>
        <w:jc w:val="both"/>
      </w:pPr>
      <w:r w:rsidRPr="00560C0A">
        <w:t>II.</w:t>
      </w:r>
      <w:r w:rsidR="00433D3A" w:rsidRPr="00560C0A">
        <w:tab/>
      </w:r>
      <w:r w:rsidRPr="00560C0A">
        <w:t>Nalaže se računovodstvu ovoga suda da po pravomoćnosti ovoga rješenja isplati iznos</w:t>
      </w:r>
      <w:r w:rsidR="00F05F80" w:rsidRPr="00560C0A">
        <w:t xml:space="preserve"> od </w:t>
      </w:r>
      <w:r w:rsidR="00560C0A" w:rsidRPr="00560C0A">
        <w:t xml:space="preserve">213.509,14 kn </w:t>
      </w:r>
      <w:r w:rsidRPr="00560C0A">
        <w:t>na račun</w:t>
      </w:r>
      <w:r w:rsidR="00560C0A" w:rsidRPr="00560C0A">
        <w:t xml:space="preserve"> Stečajne mase  iza GREY WOLF d.o.o. u stečaju Pula, Laginjina 6, OIB 21343168511</w:t>
      </w:r>
      <w:r w:rsidR="001F5D27" w:rsidRPr="00560C0A">
        <w:t xml:space="preserve">, br: </w:t>
      </w:r>
      <w:r w:rsidR="00560C0A" w:rsidRPr="00560C0A">
        <w:t>HR6725030071130000601</w:t>
      </w:r>
      <w:r w:rsidR="00C80362" w:rsidRPr="00560C0A">
        <w:t xml:space="preserve">. </w:t>
      </w:r>
    </w:p>
    <w:p w:rsidRDefault="00AC351F" w:rsidP="00AC351F" w:rsidR="00AC351F" w:rsidRPr="00560C0A">
      <w:pPr>
        <w:jc w:val="both"/>
      </w:pPr>
    </w:p>
    <w:p w:rsidRDefault="00AC351F" w:rsidP="00560C0A" w:rsidR="00AC351F" w:rsidRPr="00560C0A">
      <w:pPr>
        <w:jc w:val="center"/>
      </w:pPr>
      <w:r w:rsidRPr="00560C0A">
        <w:t>Obrazloženje</w:t>
      </w:r>
    </w:p>
    <w:p w:rsidRDefault="00AC351F" w:rsidP="00AC351F" w:rsidR="00AC351F" w:rsidRPr="00560C0A"/>
    <w:p w:rsidRDefault="00F05F80" w:rsidP="00931473" w:rsidR="00931473" w:rsidRPr="00560C0A">
      <w:pPr>
        <w:jc w:val="both"/>
      </w:pPr>
      <w:r w:rsidRPr="00560C0A">
        <w:tab/>
        <w:t xml:space="preserve">Ovosudnim rješenjem posl.br. </w:t>
      </w:r>
      <w:r w:rsidR="00F8167E" w:rsidRPr="00560C0A">
        <w:t xml:space="preserve">St-308/2017-55 </w:t>
      </w:r>
      <w:r w:rsidRPr="00560C0A">
        <w:t xml:space="preserve">od </w:t>
      </w:r>
      <w:r w:rsidR="00F8167E" w:rsidRPr="00560C0A">
        <w:t xml:space="preserve">2. svibnja 2018. </w:t>
      </w:r>
      <w:r w:rsidR="00931473" w:rsidRPr="00560C0A">
        <w:t>odlučeno je kako slijedi:</w:t>
      </w:r>
    </w:p>
    <w:p w:rsidRDefault="00931473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>„</w:t>
      </w:r>
      <w:r w:rsidR="00F8167E" w:rsidRPr="00560C0A">
        <w:rPr>
          <w:bCs w:val="false"/>
        </w:rPr>
        <w:t>I.</w:t>
      </w:r>
      <w:r w:rsidR="00F8167E" w:rsidRPr="00560C0A">
        <w:rPr>
          <w:bCs w:val="false"/>
        </w:rPr>
        <w:tab/>
        <w:t>Kupcu Auto-Hrvatska - stanica za tehnički pregled d.o.o. Rijeka, Osječka 50,  OIB 62750394385,  dosuđuju se nekretnine označene kao k.č. 1336, k.č. 1337 i k.č. 1338, sve k.o. Kringa, za iznos od 2.257.663,20 kuna.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>II.</w:t>
      </w:r>
      <w:r w:rsidRPr="00560C0A">
        <w:rPr>
          <w:bCs w:val="false"/>
        </w:rPr>
        <w:tab/>
        <w:t xml:space="preserve"> Auto-Hrvatska - stanica za tehnički pregled d.o.o. Rijeka, Osječka 50,  OIB 62750394385, kao razlučni vjerovnik koji se namiruje iz kupovnine, dužan je u roku 30 dana od pravomoćnosti ovog rješenja uplatiti dio iznosa kupovnine od 213.509,14 kn, koji odgovara iznosu troškova utvrđivanja predmeta razlučnoga prava i troškova njegova unovčenja (na naknadu kojih ima pravo stečajni dužnik prema čl. 254. Stečajnog zakona), te se oslobađa polaganja preostalog iznosa kupovnine.    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>Auto-Hrvatska - stanica za tehnički pregled d.o.o. Rijeka, Osječka 50,  OIB 62750394385 je dužan iznos od 213.509,14 kn uplatiti na depozit ovog suda broj: HR43 2390001 1300029763, poziv na broj 020-308-17, te o tome dostaviti dokaz sudu.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ab/>
        <w:t xml:space="preserve">Ako kupac u određenom mu roku ne položi kupovninu, sud će rješenjem prodaju oglasiti nevažećom i odrediti prodaju putem Financijske agencije, uz odgovarajuću primjenu pravila o ovrsi na nekretnini. 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lastRenderedPageBreak/>
        <w:t>III.</w:t>
      </w:r>
      <w:r w:rsidRPr="00560C0A">
        <w:rPr>
          <w:bCs w:val="false"/>
        </w:rPr>
        <w:tab/>
        <w:t xml:space="preserve">Nakon što ovo rješenje postane pravomoćno i nakon što Auto-Hrvatska - stanica za tehnički pregled d.o.o. Rijeka, Osječka 50,  OIB 62750394385, uplati iznos iz točke II. ovog rješenja, upisat će se u zemljišnoj knjizi u njegovu korist pravo vlasništva na nekretninama iz točke I ovog rješenja, te će se iz zemljišne knjige brisati: 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ab/>
        <w:t>- zabilježba otvaranja stečajnog postupka, upisana temeljem rješenja ovog suda posl. br. St-308/17-7 od 07.06.2017. (pod brojem Z-17267/2017),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ab/>
        <w:t>- zabilježba, rješenje Trgovačkog suda u Pazinu posl.br. 10 St-308/2017-35 od 22.01.2018, o prodaji nekretnina stečajne mase iza GREY WOLF d.o.o. Tinjan (pod brojem Z-2589/2018),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ab/>
        <w:t>- uknjižba prijenosa prava zaloga u iznosu od 900.000,00 EUR koje pravo zaloga je upisano pod posl. broj Z-738/14 sa imena Kermas ulaganja d.o.o., OIB: 42403091909, Pula, Dobrilina 9, na ime Auto-Hrvatska - stanica za tehnički pregled d.o.o., OIB: 62750394385, Rijeka, Osječka 50, upisana temeljem Ugovora o ustupu tražbine 28.07.2017, izvatka iz sudskog registra 27.07.2017.  (pod brojem Z-22382/2017),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ab/>
        <w:t xml:space="preserve">- uknjižba založnog prava radi osiguranja novčane tražbine u iznosu od 233.744,89 kn, i daljnjih zakonskih zateznih kamata koje teku na iznos glavnice počev od 23. prosinca 2014. do isplate, po stopi propisanoj čl. 29. st. 2. Zakona o obveznim odnosima, kao i radi osiguranja troška osiguranja naznačenog u točki III. izreke rješenja, uz zabilježbu ovršnosti tražbine, u korist: Republika Hrvatska, Ministarstvo Financija, Porezna Uprava, Područni Ured Istra, OIB: 18683136487, upisana temeljem ovršnog rješenja MF, Porezna uprava, Područni ured Pazin, Ispostava Pazin, klasa: UP/I-410-20/2014-001/00483 od 01. listopada 2014., na temelju rješenja o osiguranju Općinskog suda u Puli-Pola posl. broj Ovr-4333/15 od 27. travnja 2015. (broj Z-719/15), 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ab/>
        <w:t>- zabilježba dosude iz točke V. ovog rješenja.</w:t>
      </w:r>
    </w:p>
    <w:p w:rsidRDefault="00F8167E" w:rsidP="00F8167E" w:rsidR="00F8167E" w:rsidRPr="00560C0A">
      <w:pPr>
        <w:ind w:firstLine="708"/>
        <w:jc w:val="both"/>
        <w:rPr>
          <w:bCs w:val="false"/>
        </w:rPr>
      </w:pPr>
      <w:r w:rsidRPr="00560C0A">
        <w:rPr>
          <w:bCs w:val="false"/>
        </w:rPr>
        <w:t>IV.</w:t>
      </w:r>
      <w:r w:rsidRPr="00560C0A">
        <w:rPr>
          <w:bCs w:val="false"/>
        </w:rPr>
        <w:tab/>
        <w:t xml:space="preserve">Nekretnine iz točke I. izreke ovog rješenja predat će se kupcu Auto-Hrvatska - stanica za tehnički pregled d.o.o. Rijeka, Osječka 50,  OIB 62750394385,  nakon što uplati iznos iz točke II. izreke ovog rješenja i nakon što ovo rješenje postane pravomoćno. </w:t>
      </w:r>
    </w:p>
    <w:p w:rsidRDefault="00F8167E" w:rsidP="00F8167E" w:rsidR="00931473" w:rsidRPr="00560C0A">
      <w:pPr>
        <w:ind w:firstLine="708"/>
        <w:jc w:val="both"/>
      </w:pPr>
      <w:r w:rsidRPr="00560C0A">
        <w:rPr>
          <w:bCs w:val="false"/>
        </w:rPr>
        <w:t>V.</w:t>
      </w:r>
      <w:r w:rsidRPr="00560C0A">
        <w:rPr>
          <w:bCs w:val="false"/>
        </w:rPr>
        <w:tab/>
        <w:t>Nalaže se Općinskom sudu u Puli – Pola, zemljišnoknjižnom odjelu Pazin, da u zemljišnoj knjizi upiše zabilježbu dosude na nekretninama iz točke I. izreke ovog rješenja.</w:t>
      </w:r>
      <w:r w:rsidR="00931473" w:rsidRPr="00560C0A">
        <w:t xml:space="preserve">“. </w:t>
      </w:r>
    </w:p>
    <w:p w:rsidRDefault="00931473" w:rsidP="00931473" w:rsidR="00931473" w:rsidRPr="00560C0A">
      <w:pPr>
        <w:ind w:firstLine="708"/>
        <w:jc w:val="both"/>
      </w:pPr>
    </w:p>
    <w:p w:rsidRDefault="001D029F" w:rsidP="00931473" w:rsidR="001D029F" w:rsidRPr="00560C0A">
      <w:pPr>
        <w:ind w:firstLine="708"/>
        <w:jc w:val="both"/>
      </w:pPr>
      <w:r w:rsidRPr="00560C0A">
        <w:t xml:space="preserve">To </w:t>
      </w:r>
      <w:r w:rsidR="001F5D27" w:rsidRPr="00560C0A">
        <w:t>je rješenje postalo pravomoćno 1</w:t>
      </w:r>
      <w:r w:rsidR="00F8167E" w:rsidRPr="00560C0A">
        <w:t>5</w:t>
      </w:r>
      <w:r w:rsidRPr="00560C0A">
        <w:t xml:space="preserve">. </w:t>
      </w:r>
      <w:r w:rsidR="00F8167E" w:rsidRPr="00560C0A">
        <w:t>svibnja</w:t>
      </w:r>
      <w:r w:rsidRPr="00560C0A">
        <w:t xml:space="preserve"> 2018.</w:t>
      </w:r>
    </w:p>
    <w:p w:rsidRDefault="001D029F" w:rsidP="00931473" w:rsidR="001D029F" w:rsidRPr="00560C0A">
      <w:pPr>
        <w:ind w:firstLine="708"/>
        <w:jc w:val="both"/>
      </w:pPr>
    </w:p>
    <w:p w:rsidRDefault="00931473" w:rsidP="00F8167E" w:rsidR="00EE646C" w:rsidRPr="00560C0A">
      <w:pPr>
        <w:ind w:firstLine="708"/>
        <w:jc w:val="both"/>
      </w:pPr>
      <w:r w:rsidRPr="00560C0A">
        <w:t xml:space="preserve">Potvrdom posl.br. </w:t>
      </w:r>
      <w:r w:rsidR="00F8167E" w:rsidRPr="00560C0A">
        <w:t xml:space="preserve">St-308/2017-62 </w:t>
      </w:r>
      <w:r w:rsidRPr="00560C0A">
        <w:t xml:space="preserve">od </w:t>
      </w:r>
      <w:r w:rsidR="00F8167E" w:rsidRPr="00560C0A">
        <w:t>6. lipnja 2018. utvrđeno  je da je kupac Auto-Hrvatska - stanica za tehnički pregled d.o.o. Rijeka, Osječka 50,  OIB 62750394385, u cijelosti platio kupovninu sukladno rješenju ovog suda posl.br. St-308/2017-55 od 2. svibnja 2018.</w:t>
      </w:r>
    </w:p>
    <w:p w:rsidRDefault="00F8167E" w:rsidP="00F8167E" w:rsidR="00F8167E" w:rsidRPr="00560C0A">
      <w:pPr>
        <w:ind w:firstLine="708"/>
        <w:jc w:val="both"/>
      </w:pPr>
    </w:p>
    <w:p w:rsidRDefault="00EE646C" w:rsidP="00EE646C" w:rsidR="00EE646C" w:rsidRPr="00560C0A">
      <w:pPr>
        <w:ind w:firstLine="708"/>
        <w:jc w:val="both"/>
      </w:pPr>
      <w:r w:rsidRPr="00560C0A">
        <w:t>Odredbom čl. 248. st. 1. Stečajnog zakona (dalje: SZ) propisano je da će nakon unovčenja stvari ili prava na kojemu postoji razlučno pravo upisano u javnoj knjizi sud će iz iznosa ostvarenoga prodajom:</w:t>
      </w:r>
    </w:p>
    <w:p w:rsidRDefault="00EE646C" w:rsidP="00EE646C" w:rsidR="00EE646C" w:rsidRPr="00560C0A">
      <w:pPr>
        <w:ind w:firstLine="708"/>
        <w:jc w:val="both"/>
      </w:pPr>
      <w:r w:rsidRPr="00560C0A">
        <w:t xml:space="preserve">1. namiriti troškove unovčenja iz članka 254. </w:t>
      </w:r>
      <w:r w:rsidR="00F8167E" w:rsidRPr="00560C0A">
        <w:t>t</w:t>
      </w:r>
      <w:r w:rsidRPr="00560C0A">
        <w:t>og Zakona</w:t>
      </w:r>
    </w:p>
    <w:p w:rsidRDefault="00EE646C" w:rsidP="00EE646C" w:rsidR="00EE646C" w:rsidRPr="00560C0A">
      <w:pPr>
        <w:ind w:firstLine="708"/>
        <w:jc w:val="both"/>
      </w:pPr>
      <w:r w:rsidRPr="00560C0A">
        <w:t>2. namiriti tražbine razlučnih vjerovnika prema redoslijedu određenom pravilima ovršnoga postupka i</w:t>
      </w:r>
    </w:p>
    <w:p w:rsidRDefault="00EE646C" w:rsidP="00EE646C" w:rsidR="00EE646C" w:rsidRPr="00560C0A">
      <w:pPr>
        <w:ind w:firstLine="708"/>
        <w:jc w:val="both"/>
      </w:pPr>
      <w:r w:rsidRPr="00560C0A">
        <w:t>3. preostali iznos predati stečajnom upravitelju za namirenje stečajnih vjerovnika.</w:t>
      </w:r>
    </w:p>
    <w:p w:rsidRDefault="00EE646C" w:rsidP="00EE646C" w:rsidR="00EE646C" w:rsidRPr="00560C0A">
      <w:pPr>
        <w:ind w:firstLine="708"/>
        <w:jc w:val="both"/>
      </w:pPr>
    </w:p>
    <w:p w:rsidRDefault="00EE646C" w:rsidP="00EE646C" w:rsidR="00EE646C" w:rsidRPr="00560C0A">
      <w:pPr>
        <w:ind w:firstLine="708"/>
        <w:jc w:val="both"/>
      </w:pPr>
      <w:r w:rsidRPr="00560C0A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931473" w:rsidP="00931473" w:rsidR="00931473" w:rsidRPr="00560C0A">
      <w:pPr>
        <w:ind w:firstLine="708"/>
        <w:jc w:val="both"/>
      </w:pPr>
    </w:p>
    <w:p w:rsidRDefault="009C32DC" w:rsidP="00931473" w:rsidR="00931473" w:rsidRPr="00560C0A">
      <w:pPr>
        <w:ind w:firstLine="708"/>
        <w:jc w:val="both"/>
      </w:pPr>
      <w:r w:rsidRPr="00560C0A">
        <w:t xml:space="preserve">U obračunu troškova po čl. 254. SZ-a od </w:t>
      </w:r>
      <w:r w:rsidR="00F8167E" w:rsidRPr="00560C0A">
        <w:t>2</w:t>
      </w:r>
      <w:r w:rsidR="00931473" w:rsidRPr="00560C0A">
        <w:t xml:space="preserve">. </w:t>
      </w:r>
      <w:r w:rsidR="00F8167E" w:rsidRPr="00560C0A">
        <w:t>svibnja</w:t>
      </w:r>
      <w:r w:rsidR="00931473" w:rsidRPr="00560C0A">
        <w:t xml:space="preserve"> 2018. stečajn</w:t>
      </w:r>
      <w:r w:rsidR="00F8167E" w:rsidRPr="00560C0A">
        <w:t>i</w:t>
      </w:r>
      <w:r w:rsidR="00931473" w:rsidRPr="00560C0A">
        <w:t xml:space="preserve"> upravitelj je predloži</w:t>
      </w:r>
      <w:r w:rsidR="00F8167E" w:rsidRPr="00560C0A">
        <w:t>o</w:t>
      </w:r>
      <w:r w:rsidR="00931473" w:rsidRPr="00560C0A">
        <w:t xml:space="preserve"> da se dio iznosa kupovnine od </w:t>
      </w:r>
      <w:r w:rsidR="00F8167E" w:rsidRPr="00560C0A">
        <w:t>213.509,14 kn</w:t>
      </w:r>
      <w:r w:rsidRPr="00560C0A">
        <w:t xml:space="preserve">, </w:t>
      </w:r>
      <w:r w:rsidRPr="00560C0A">
        <w:rPr>
          <w:bCs w:val="false"/>
        </w:rPr>
        <w:t>izdvoji u stečajnu masu</w:t>
      </w:r>
      <w:r w:rsidR="00931473" w:rsidRPr="00560C0A">
        <w:rPr>
          <w:bCs w:val="false"/>
        </w:rPr>
        <w:t>.</w:t>
      </w:r>
    </w:p>
    <w:p w:rsidRDefault="00F05F80" w:rsidP="00F655A3" w:rsidR="00F05F80" w:rsidRPr="00560C0A">
      <w:pPr>
        <w:jc w:val="both"/>
        <w:rPr>
          <w:bCs w:val="false"/>
        </w:rPr>
      </w:pPr>
    </w:p>
    <w:p w:rsidRDefault="00365B8A" w:rsidP="009C32DC" w:rsidR="00931473" w:rsidRPr="00560C0A">
      <w:pPr>
        <w:jc w:val="both"/>
        <w:rPr>
          <w:bCs w:val="false"/>
        </w:rPr>
      </w:pPr>
      <w:r w:rsidRPr="00560C0A">
        <w:tab/>
        <w:t xml:space="preserve">Na ročištu za diobu kupovnine </w:t>
      </w:r>
      <w:r w:rsidR="00253927" w:rsidRPr="00560C0A">
        <w:t>s</w:t>
      </w:r>
      <w:r w:rsidR="00253927" w:rsidRPr="00560C0A">
        <w:rPr>
          <w:bCs w:val="false"/>
        </w:rPr>
        <w:t>tečajn</w:t>
      </w:r>
      <w:r w:rsidR="00931473" w:rsidRPr="00560C0A">
        <w:rPr>
          <w:bCs w:val="false"/>
        </w:rPr>
        <w:t>a</w:t>
      </w:r>
      <w:r w:rsidR="00253927" w:rsidRPr="00560C0A">
        <w:rPr>
          <w:bCs w:val="false"/>
        </w:rPr>
        <w:t xml:space="preserve"> upravitelj</w:t>
      </w:r>
      <w:r w:rsidR="00931473" w:rsidRPr="00560C0A">
        <w:rPr>
          <w:bCs w:val="false"/>
        </w:rPr>
        <w:t xml:space="preserve"> je nave</w:t>
      </w:r>
      <w:r w:rsidR="00F8167E" w:rsidRPr="00560C0A">
        <w:rPr>
          <w:bCs w:val="false"/>
        </w:rPr>
        <w:t>o</w:t>
      </w:r>
      <w:r w:rsidR="00931473" w:rsidRPr="00560C0A">
        <w:rPr>
          <w:bCs w:val="false"/>
        </w:rPr>
        <w:t xml:space="preserve"> da</w:t>
      </w:r>
      <w:r w:rsidR="009C32DC" w:rsidRPr="00560C0A">
        <w:rPr>
          <w:bCs w:val="false"/>
        </w:rPr>
        <w:t xml:space="preserve"> predlaže da se u stečajnu masu</w:t>
      </w:r>
      <w:r w:rsidR="00F8167E" w:rsidRPr="00560C0A">
        <w:rPr>
          <w:bCs w:val="false"/>
        </w:rPr>
        <w:t>, temeljem</w:t>
      </w:r>
      <w:r w:rsidR="00F8167E" w:rsidRPr="00560C0A">
        <w:t xml:space="preserve"> čl. 248. st.1. t.1. SZ-a,</w:t>
      </w:r>
      <w:r w:rsidR="009C32DC" w:rsidRPr="00560C0A">
        <w:rPr>
          <w:bCs w:val="false"/>
        </w:rPr>
        <w:t xml:space="preserve"> izdvoji iznos od </w:t>
      </w:r>
      <w:r w:rsidR="00F8167E" w:rsidRPr="00560C0A">
        <w:rPr>
          <w:bCs w:val="false"/>
        </w:rPr>
        <w:t>213.509,14 kn</w:t>
      </w:r>
      <w:r w:rsidR="009C32DC" w:rsidRPr="00560C0A">
        <w:rPr>
          <w:bCs w:val="false"/>
        </w:rPr>
        <w:t xml:space="preserve">, te da se naloži računovodstvu suda da po pravomoćnosti rješenja o namirenju taj iznos isplati na račun dužnika </w:t>
      </w:r>
      <w:r w:rsidR="00F8167E" w:rsidRPr="00560C0A">
        <w:rPr>
          <w:bCs w:val="false"/>
        </w:rPr>
        <w:t xml:space="preserve">br. </w:t>
      </w:r>
      <w:r w:rsidR="00F8167E" w:rsidRPr="00560C0A">
        <w:t>HR6725030071130000601</w:t>
      </w:r>
      <w:r w:rsidR="009C32DC" w:rsidRPr="00560C0A">
        <w:rPr>
          <w:bCs w:val="false"/>
        </w:rPr>
        <w:t xml:space="preserve">. Iz preostalog djela kupovnine namiren je razlučni vjerovnik </w:t>
      </w:r>
      <w:r w:rsidR="00F8167E" w:rsidRPr="00560C0A">
        <w:rPr>
          <w:bCs w:val="false"/>
        </w:rPr>
        <w:t xml:space="preserve">Auto-Hrvatska - stanica za tehnički pregled d.o.o. Rijeka, Osječka 50,  OIB 62750394385 </w:t>
      </w:r>
      <w:r w:rsidR="009C32DC" w:rsidRPr="00560C0A">
        <w:rPr>
          <w:bCs w:val="false"/>
        </w:rPr>
        <w:t>i to prijebojem sa tražbinom stečajnog dužnika za isplatu kupovnine.</w:t>
      </w:r>
    </w:p>
    <w:p w:rsidRDefault="009C32DC" w:rsidP="009C32DC" w:rsidR="009C32DC" w:rsidRPr="00560C0A">
      <w:pPr>
        <w:jc w:val="both"/>
        <w:rPr>
          <w:bCs w:val="false"/>
        </w:rPr>
      </w:pPr>
    </w:p>
    <w:p w:rsidRDefault="001D029F" w:rsidP="00EE646C" w:rsidR="00931473" w:rsidRPr="00560C0A">
      <w:pPr>
        <w:jc w:val="both"/>
        <w:rPr>
          <w:bCs w:val="false"/>
        </w:rPr>
      </w:pPr>
      <w:r w:rsidRPr="00560C0A">
        <w:rPr>
          <w:bCs w:val="false"/>
        </w:rPr>
        <w:tab/>
        <w:t xml:space="preserve">Dakle, </w:t>
      </w:r>
      <w:r w:rsidR="00F8167E" w:rsidRPr="00560C0A">
        <w:rPr>
          <w:bCs w:val="false"/>
        </w:rPr>
        <w:t>Auto-Hrvatska - stanica za tehnički pregled d.o.o. Rijeka, Osječka 50,  OIB 62750394385</w:t>
      </w:r>
      <w:r w:rsidR="00EE646C" w:rsidRPr="00560C0A">
        <w:rPr>
          <w:bCs w:val="false"/>
        </w:rPr>
        <w:t>, u svojstvu prvog razlučnog vjerovnika u prednosnom redu, je suklad</w:t>
      </w:r>
      <w:r w:rsidR="009C32DC" w:rsidRPr="00560C0A">
        <w:rPr>
          <w:bCs w:val="false"/>
        </w:rPr>
        <w:t>no čl. 247. st. 7. SZ-a, izjavi</w:t>
      </w:r>
      <w:r w:rsidR="00F8167E" w:rsidRPr="00560C0A">
        <w:rPr>
          <w:bCs w:val="false"/>
        </w:rPr>
        <w:t>o</w:t>
      </w:r>
      <w:r w:rsidR="00EE646C" w:rsidRPr="00560C0A">
        <w:rPr>
          <w:bCs w:val="false"/>
        </w:rPr>
        <w:t xml:space="preserve"> da kupuje predmetne nekretnine i da stavlja u prijeboj svoju tražbinu s protutražbinom stečajnoga dužnika po osnovi cijene u visini utvrđene vrijednosti nekretnina</w:t>
      </w:r>
      <w:r w:rsidR="003D5323" w:rsidRPr="00560C0A">
        <w:rPr>
          <w:bCs w:val="false"/>
        </w:rPr>
        <w:t>.</w:t>
      </w:r>
      <w:r w:rsidR="009C32DC" w:rsidRPr="00560C0A">
        <w:rPr>
          <w:bCs w:val="false"/>
        </w:rPr>
        <w:t xml:space="preserve"> </w:t>
      </w:r>
      <w:r w:rsidR="00EE646C" w:rsidRPr="00560C0A">
        <w:rPr>
          <w:bCs w:val="false"/>
        </w:rPr>
        <w:t>Stečajn</w:t>
      </w:r>
      <w:r w:rsidR="00560C0A" w:rsidRPr="00560C0A">
        <w:rPr>
          <w:bCs w:val="false"/>
        </w:rPr>
        <w:t>i</w:t>
      </w:r>
      <w:r w:rsidR="00EE646C" w:rsidRPr="00560C0A">
        <w:rPr>
          <w:bCs w:val="false"/>
        </w:rPr>
        <w:t xml:space="preserve"> </w:t>
      </w:r>
      <w:r w:rsidR="003D5323" w:rsidRPr="00560C0A">
        <w:rPr>
          <w:bCs w:val="false"/>
        </w:rPr>
        <w:t>u</w:t>
      </w:r>
      <w:r w:rsidR="00EE646C" w:rsidRPr="00560C0A">
        <w:rPr>
          <w:bCs w:val="false"/>
        </w:rPr>
        <w:t>pravitelj je obračuna</w:t>
      </w:r>
      <w:r w:rsidR="00560C0A" w:rsidRPr="00560C0A">
        <w:rPr>
          <w:bCs w:val="false"/>
        </w:rPr>
        <w:t>o</w:t>
      </w:r>
      <w:r w:rsidR="00EE646C" w:rsidRPr="00560C0A">
        <w:rPr>
          <w:bCs w:val="false"/>
        </w:rPr>
        <w:t xml:space="preserve"> troškove prema čl. 254. SZ-a, u iznosu od </w:t>
      </w:r>
      <w:r w:rsidR="00560C0A" w:rsidRPr="00560C0A">
        <w:rPr>
          <w:bCs w:val="false"/>
        </w:rPr>
        <w:t xml:space="preserve">213.509,14 kn </w:t>
      </w:r>
      <w:r w:rsidR="00EE646C" w:rsidRPr="00560C0A">
        <w:rPr>
          <w:bCs w:val="false"/>
        </w:rPr>
        <w:t>te je taj iznos uplaćen na depozit suda.</w:t>
      </w:r>
    </w:p>
    <w:p w:rsidRDefault="003D5323" w:rsidP="00EE646C" w:rsidR="003D5323" w:rsidRPr="00560C0A">
      <w:pPr>
        <w:jc w:val="both"/>
        <w:rPr>
          <w:bCs w:val="false"/>
        </w:rPr>
      </w:pPr>
    </w:p>
    <w:p w:rsidRDefault="00EE646C" w:rsidP="00EE646C" w:rsidR="00EE646C" w:rsidRPr="00560C0A">
      <w:pPr>
        <w:jc w:val="both"/>
        <w:rPr>
          <w:bCs w:val="false"/>
        </w:rPr>
      </w:pPr>
      <w:r w:rsidRPr="00560C0A">
        <w:rPr>
          <w:bCs w:val="false"/>
        </w:rPr>
        <w:tab/>
        <w:t>Tražbine po osnovi upisanih razlučnih prava nisu osporene na ročištu za diobu kupovnine. Također, nije osporen ni obračun troškova unovčenja sačinjen po stečajnom upravitelj</w:t>
      </w:r>
      <w:r w:rsidR="001629AB" w:rsidRPr="00560C0A">
        <w:rPr>
          <w:bCs w:val="false"/>
        </w:rPr>
        <w:t>u</w:t>
      </w:r>
      <w:r w:rsidRPr="00560C0A">
        <w:rPr>
          <w:bCs w:val="false"/>
        </w:rPr>
        <w:t>.</w:t>
      </w:r>
    </w:p>
    <w:p w:rsidRDefault="003D5323" w:rsidP="00EE646C" w:rsidR="003D5323" w:rsidRPr="00560C0A">
      <w:pPr>
        <w:rPr>
          <w:bCs w:val="false"/>
        </w:rPr>
      </w:pPr>
    </w:p>
    <w:p w:rsidRDefault="00EE646C" w:rsidP="00EE646C" w:rsidR="0082387C" w:rsidRPr="00560C0A">
      <w:pPr>
        <w:rPr>
          <w:bCs w:val="false"/>
        </w:rPr>
      </w:pPr>
      <w:r w:rsidRPr="00560C0A">
        <w:rPr>
          <w:bCs w:val="false"/>
        </w:rPr>
        <w:tab/>
        <w:t>Stoga je, s obzirom na sve prethodno obrazloženo, temeljem čl. 247. st. 7., čl. 248. st. 1. SZ-a i čl. 114. st. 1. OZ-a, odlučeno kao u izreci.</w:t>
      </w:r>
    </w:p>
    <w:p w:rsidRDefault="00EE646C" w:rsidP="00EE646C" w:rsidR="00EE646C" w:rsidRPr="00560C0A"/>
    <w:p w:rsidRDefault="00AC351F" w:rsidP="00AC351F" w:rsidR="00AC351F" w:rsidRPr="00560C0A">
      <w:pPr>
        <w:jc w:val="center"/>
      </w:pPr>
      <w:r w:rsidRPr="00560C0A">
        <w:t xml:space="preserve">U Pazinu, </w:t>
      </w:r>
      <w:r w:rsidR="00560C0A" w:rsidRPr="00560C0A">
        <w:t>21</w:t>
      </w:r>
      <w:r w:rsidR="00F75FFA" w:rsidRPr="00560C0A">
        <w:t>.</w:t>
      </w:r>
      <w:r w:rsidR="00AD2AE8" w:rsidRPr="00560C0A">
        <w:t xml:space="preserve"> </w:t>
      </w:r>
      <w:r w:rsidR="00560C0A" w:rsidRPr="00560C0A">
        <w:t>lip</w:t>
      </w:r>
      <w:r w:rsidR="001629AB" w:rsidRPr="00560C0A">
        <w:t>nja</w:t>
      </w:r>
      <w:r w:rsidR="00AD2AE8" w:rsidRPr="00560C0A">
        <w:t xml:space="preserve"> 201</w:t>
      </w:r>
      <w:r w:rsidR="001629AB" w:rsidRPr="00560C0A">
        <w:t>8</w:t>
      </w:r>
      <w:r w:rsidR="00AD2AE8" w:rsidRPr="00560C0A">
        <w:t>.</w:t>
      </w:r>
    </w:p>
    <w:p w:rsidRDefault="00CC480E" w:rsidP="00AC351F" w:rsidR="00CC480E" w:rsidRPr="00560C0A"/>
    <w:p w:rsidRDefault="00AC351F" w:rsidP="00780414" w:rsidR="00AC351F" w:rsidRPr="00560C0A">
      <w:pPr>
        <w:ind w:left="4956"/>
        <w:jc w:val="center"/>
      </w:pPr>
      <w:r w:rsidRPr="00560C0A">
        <w:t>Stečajni sudac</w:t>
      </w:r>
    </w:p>
    <w:p w:rsidRDefault="00AC351F" w:rsidP="00780414" w:rsidR="00AC351F" w:rsidRPr="00560C0A">
      <w:pPr>
        <w:ind w:left="4956"/>
        <w:jc w:val="center"/>
      </w:pPr>
    </w:p>
    <w:p w:rsidRDefault="00AD2AE8" w:rsidP="00780414" w:rsidR="00AC351F" w:rsidRPr="00560C0A">
      <w:pPr>
        <w:ind w:left="4956"/>
        <w:jc w:val="center"/>
      </w:pPr>
      <w:r w:rsidRPr="00560C0A">
        <w:t>Ivan Dujić</w:t>
      </w:r>
      <w:r w:rsidR="00862E82">
        <w:t>, v.r.</w:t>
      </w:r>
    </w:p>
    <w:p w:rsidRDefault="003D5323" w:rsidP="00AC351F" w:rsidR="003D5323"/>
    <w:p w:rsidRDefault="00780414" w:rsidP="00AC351F" w:rsidR="00780414" w:rsidRPr="00560C0A"/>
    <w:p w:rsidRDefault="00395C21" w:rsidP="00AC351F" w:rsidR="00AC351F" w:rsidRPr="00560C0A">
      <w:r w:rsidRPr="00560C0A">
        <w:t>U</w:t>
      </w:r>
      <w:r w:rsidR="00AC351F" w:rsidRPr="00560C0A">
        <w:t>PUTA O PRAVNOM LIJEKU:</w:t>
      </w:r>
    </w:p>
    <w:p w:rsidRDefault="00AC351F" w:rsidP="00AC351F" w:rsidR="00AC351F" w:rsidRPr="00560C0A">
      <w:pPr>
        <w:jc w:val="both"/>
      </w:pPr>
      <w:r w:rsidRPr="00560C0A">
        <w:tab/>
        <w:t xml:space="preserve">Protiv ovog rješenja pravo na žalbu imaju stranke i sve osobe koje su polagale pravo na namirenje iz kupovnine. Žalba se podnosi u roku od 8 dana od primitka otpravka rješenja, putem ovog suda u četiri primjeraka,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560C0A">
          <w:t>118. st</w:t>
        </w:r>
      </w:smartTag>
      <w:r w:rsidRPr="00560C0A">
        <w:t>. 6. OZ-a).</w:t>
      </w:r>
    </w:p>
    <w:p w:rsidRDefault="00AC351F" w:rsidP="00AC351F" w:rsidR="00AC351F" w:rsidRPr="00560C0A"/>
    <w:p w:rsidRDefault="001629AB" w:rsidP="001629AB" w:rsidR="001629AB" w:rsidRPr="00560C0A">
      <w:pPr>
        <w:jc w:val="both"/>
      </w:pPr>
      <w:r w:rsidRPr="00560C0A">
        <w:t>DNA:</w:t>
      </w:r>
    </w:p>
    <w:p w:rsidRDefault="00560C0A" w:rsidP="00560C0A" w:rsidR="00560C0A" w:rsidRPr="00560C0A">
      <w:pPr>
        <w:jc w:val="both"/>
      </w:pPr>
      <w:r w:rsidRPr="00560C0A">
        <w:t>-  e-Oglasna ploča suda - 8 dana</w:t>
      </w:r>
    </w:p>
    <w:p w:rsidRDefault="00560C0A" w:rsidP="00560C0A" w:rsidR="00560C0A" w:rsidRPr="00560C0A">
      <w:pPr>
        <w:jc w:val="both"/>
      </w:pPr>
      <w:r w:rsidRPr="00560C0A">
        <w:t>-  stečajnom upravitelju Damiru Debeljuhu</w:t>
      </w:r>
    </w:p>
    <w:p w:rsidRDefault="00560C0A" w:rsidP="00560C0A" w:rsidR="00560C0A" w:rsidRPr="00560C0A">
      <w:pPr>
        <w:jc w:val="both"/>
      </w:pPr>
      <w:r w:rsidRPr="00560C0A">
        <w:t>- Auto-Hrvatska – stanica za tehnički pregled d.o.o. Rijeka po pun. Ediju Bradamante, odvjetniku u Rijeci</w:t>
      </w:r>
    </w:p>
    <w:p w:rsidRDefault="00560C0A" w:rsidP="00560C0A" w:rsidR="009C32DC" w:rsidRPr="00560C0A">
      <w:pPr>
        <w:jc w:val="both"/>
      </w:pPr>
      <w:r w:rsidRPr="00560C0A">
        <w:t>-  Republika Hrvatska, po ŽDO Pula</w:t>
      </w:r>
    </w:p>
    <w:p w:rsidRDefault="00560C0A" w:rsidP="00560C0A" w:rsidR="00560C0A" w:rsidRPr="00560C0A">
      <w:pPr>
        <w:jc w:val="both"/>
      </w:pPr>
    </w:p>
    <w:p w:rsidRDefault="001629AB" w:rsidP="001629AB" w:rsidR="001629AB" w:rsidRPr="00560C0A">
      <w:pPr>
        <w:jc w:val="both"/>
      </w:pPr>
      <w:r w:rsidRPr="00560C0A">
        <w:t xml:space="preserve">Po pravomoćnosti: </w:t>
      </w:r>
    </w:p>
    <w:p w:rsidRDefault="001629AB" w:rsidP="001629AB" w:rsidR="001629AB" w:rsidRPr="00560C0A">
      <w:r w:rsidRPr="00560C0A">
        <w:t>- računovodstvo ovog suda</w:t>
      </w:r>
      <w:r w:rsidR="00560C0A">
        <w:t>, uz preslik lista 175 spisa</w:t>
      </w:r>
    </w:p>
    <w:p w:rsidRDefault="00560C0A" w:rsidP="001629AB" w:rsidR="00560C0A">
      <w:pPr>
        <w:jc w:val="both"/>
      </w:pPr>
    </w:p>
    <w:p w:rsidRDefault="001629AB" w:rsidP="001629AB" w:rsidR="001629AB" w:rsidRPr="00560C0A">
      <w:pPr>
        <w:jc w:val="both"/>
      </w:pPr>
      <w:r w:rsidRPr="00560C0A">
        <w:t>R.</w:t>
      </w:r>
    </w:p>
    <w:p w:rsidRDefault="001629AB" w:rsidP="001629AB" w:rsidR="00D5424F" w:rsidRPr="00560C0A">
      <w:pPr>
        <w:jc w:val="both"/>
      </w:pPr>
      <w:r w:rsidRPr="00560C0A">
        <w:t>Kalendirati 20 dana.</w:t>
      </w:r>
    </w:p>
    <w:sectPr w:rsidSect="00780414" w:rsidR="00D5424F" w:rsidRPr="00560C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059" w:rsidR="002B5059">
      <w:r>
        <w:separator/>
      </w:r>
    </w:p>
  </w:endnote>
  <w:endnote w:id="0" w:type="continuationSeparator">
    <w:p w:rsidRDefault="002B5059" w:rsidR="002B5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059" w:rsidR="002B5059">
      <w:r>
        <w:separator/>
      </w:r>
    </w:p>
  </w:footnote>
  <w:footnote w:id="0" w:type="continuationSeparator">
    <w:p w:rsidRDefault="002B5059" w:rsidR="002B5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9FF" w:rsidP="00B16624" w:rsidR="00EE19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9FF" w:rsidR="00EE19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9FF" w:rsidP="00B16624" w:rsidR="00EE19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E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19FF" w:rsidR="00EE19FF" w:rsidRPr="0044085A">
    <w:pPr>
      <w:pStyle w:val="Zaglavlje"/>
    </w:pPr>
    <w:r>
      <w:tab/>
    </w:r>
    <w:r>
      <w:tab/>
    </w:r>
    <w:r w:rsidR="00780414" w:rsidRPr="00F8167E">
      <w:t>10 St-308/2017-</w:t>
    </w:r>
    <w:r w:rsidR="00780414">
      <w:t>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F80" w:rsidR="00F05F80">
    <w:pPr>
      <w:pStyle w:val="Zaglavlje"/>
    </w:pPr>
    <w:r>
      <w:tab/>
    </w:r>
    <w:r>
      <w:tab/>
    </w:r>
    <w:r w:rsidR="00F8167E" w:rsidRPr="00F8167E">
      <w:t>10 St-308/2017-</w:t>
    </w:r>
    <w:r w:rsidR="00F8167E"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A3380"/>
    <w:multiLevelType w:val="hybridMultilevel"/>
    <w:tmpl w:val="C07A892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C351F"/>
    <w:rsid w:val="00093403"/>
    <w:rsid w:val="000A73B3"/>
    <w:rsid w:val="000B51D6"/>
    <w:rsid w:val="000C5A9D"/>
    <w:rsid w:val="000E32BF"/>
    <w:rsid w:val="000F010B"/>
    <w:rsid w:val="001318F2"/>
    <w:rsid w:val="0014358A"/>
    <w:rsid w:val="00160CD5"/>
    <w:rsid w:val="001629AB"/>
    <w:rsid w:val="001B3BB2"/>
    <w:rsid w:val="001D029F"/>
    <w:rsid w:val="001F5D27"/>
    <w:rsid w:val="00253927"/>
    <w:rsid w:val="002B5059"/>
    <w:rsid w:val="002C05B7"/>
    <w:rsid w:val="0031661F"/>
    <w:rsid w:val="003624DA"/>
    <w:rsid w:val="00365B8A"/>
    <w:rsid w:val="003717EE"/>
    <w:rsid w:val="003833AB"/>
    <w:rsid w:val="0038347C"/>
    <w:rsid w:val="00395C21"/>
    <w:rsid w:val="003D1425"/>
    <w:rsid w:val="003D5323"/>
    <w:rsid w:val="003F08F6"/>
    <w:rsid w:val="004212C9"/>
    <w:rsid w:val="00421729"/>
    <w:rsid w:val="00433D3A"/>
    <w:rsid w:val="0044634C"/>
    <w:rsid w:val="00496941"/>
    <w:rsid w:val="004B49A2"/>
    <w:rsid w:val="004C363F"/>
    <w:rsid w:val="00500A0F"/>
    <w:rsid w:val="005170B5"/>
    <w:rsid w:val="005602B8"/>
    <w:rsid w:val="00560C0A"/>
    <w:rsid w:val="005632F8"/>
    <w:rsid w:val="005C54D8"/>
    <w:rsid w:val="005D6752"/>
    <w:rsid w:val="00600032"/>
    <w:rsid w:val="006007C0"/>
    <w:rsid w:val="006736EC"/>
    <w:rsid w:val="0069479E"/>
    <w:rsid w:val="006A7D28"/>
    <w:rsid w:val="006D0AD5"/>
    <w:rsid w:val="006D3138"/>
    <w:rsid w:val="006F519B"/>
    <w:rsid w:val="00737139"/>
    <w:rsid w:val="00762F99"/>
    <w:rsid w:val="00780414"/>
    <w:rsid w:val="007A163A"/>
    <w:rsid w:val="007D158C"/>
    <w:rsid w:val="007E01FD"/>
    <w:rsid w:val="00802F70"/>
    <w:rsid w:val="0082387C"/>
    <w:rsid w:val="008274E9"/>
    <w:rsid w:val="00842265"/>
    <w:rsid w:val="00850BF2"/>
    <w:rsid w:val="008553D1"/>
    <w:rsid w:val="00862E82"/>
    <w:rsid w:val="00874637"/>
    <w:rsid w:val="008A0062"/>
    <w:rsid w:val="008F1D56"/>
    <w:rsid w:val="00920306"/>
    <w:rsid w:val="00931473"/>
    <w:rsid w:val="00934F10"/>
    <w:rsid w:val="00970ABE"/>
    <w:rsid w:val="00975374"/>
    <w:rsid w:val="00983268"/>
    <w:rsid w:val="009C32DC"/>
    <w:rsid w:val="009C5FA9"/>
    <w:rsid w:val="009D2B22"/>
    <w:rsid w:val="009D662D"/>
    <w:rsid w:val="00A14287"/>
    <w:rsid w:val="00A64F34"/>
    <w:rsid w:val="00A93A25"/>
    <w:rsid w:val="00A94D52"/>
    <w:rsid w:val="00AA7352"/>
    <w:rsid w:val="00AC351F"/>
    <w:rsid w:val="00AC4A7F"/>
    <w:rsid w:val="00AD2AE8"/>
    <w:rsid w:val="00AE699D"/>
    <w:rsid w:val="00B12CE2"/>
    <w:rsid w:val="00B16624"/>
    <w:rsid w:val="00B26AD2"/>
    <w:rsid w:val="00B41B7C"/>
    <w:rsid w:val="00B57A18"/>
    <w:rsid w:val="00B62174"/>
    <w:rsid w:val="00B865CC"/>
    <w:rsid w:val="00B9541C"/>
    <w:rsid w:val="00BD3B76"/>
    <w:rsid w:val="00BF3919"/>
    <w:rsid w:val="00C80362"/>
    <w:rsid w:val="00C809D0"/>
    <w:rsid w:val="00C90D17"/>
    <w:rsid w:val="00CA4F5B"/>
    <w:rsid w:val="00CC3999"/>
    <w:rsid w:val="00CC480E"/>
    <w:rsid w:val="00D01B63"/>
    <w:rsid w:val="00D342DC"/>
    <w:rsid w:val="00D501AC"/>
    <w:rsid w:val="00D5424F"/>
    <w:rsid w:val="00DA0977"/>
    <w:rsid w:val="00DA37DC"/>
    <w:rsid w:val="00DC3DCF"/>
    <w:rsid w:val="00DF78F4"/>
    <w:rsid w:val="00E16C7E"/>
    <w:rsid w:val="00E25DE5"/>
    <w:rsid w:val="00E452ED"/>
    <w:rsid w:val="00E5067B"/>
    <w:rsid w:val="00E61E24"/>
    <w:rsid w:val="00E622A2"/>
    <w:rsid w:val="00E67F56"/>
    <w:rsid w:val="00E72808"/>
    <w:rsid w:val="00E81BA7"/>
    <w:rsid w:val="00E905F9"/>
    <w:rsid w:val="00E9561F"/>
    <w:rsid w:val="00EB15D0"/>
    <w:rsid w:val="00EB16A9"/>
    <w:rsid w:val="00EB32ED"/>
    <w:rsid w:val="00EE19FF"/>
    <w:rsid w:val="00EE646C"/>
    <w:rsid w:val="00EF5334"/>
    <w:rsid w:val="00EF5CBE"/>
    <w:rsid w:val="00F01CE8"/>
    <w:rsid w:val="00F05BB4"/>
    <w:rsid w:val="00F05F80"/>
    <w:rsid w:val="00F63C95"/>
    <w:rsid w:val="00F655A3"/>
    <w:rsid w:val="00F75FFA"/>
    <w:rsid w:val="00F8167E"/>
    <w:rsid w:val="00FB3588"/>
    <w:rsid w:val="00FD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5D27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C3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351F"/>
  </w:style>
  <w:style w:styleId="Reetkatablice" w:type="table">
    <w:name w:val="Table Grid"/>
    <w:basedOn w:val="Obinatablica"/>
    <w:rsid w:val="0082387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82387C"/>
    <w:rPr>
      <w:sz w:val="24"/>
      <w:szCs w:val="24"/>
    </w:rPr>
  </w:style>
  <w:style w:styleId="Podnoje" w:type="paragraph">
    <w:name w:val="footer"/>
    <w:basedOn w:val="Normal"/>
    <w:rsid w:val="0082387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2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E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E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E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E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Formated_1">
      <item>Odvj. društvo GRUBEŠA I PARTNERI d.o.o.</item>
      <item>AUTO-HRVATSKA - STANICA ZA TEHNIČKI PREGLED d.o.o. RIJEKA</item>
      <item>ZOU Veljko Knežević, Edi Bradamante i dr.</item>
    </derivirana_varijabla>
  </DomainObject.Predmet.OstaliListFormated>
  <DomainObject.Predmet.OstaliList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FormatedOIB>
  <DomainObject.Predmet.OstaliListFormatedWithAdress>
    <izvorni_sadrzaj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izvorni_sadrzaj>
    <derivirana_varijabla naziv="DomainObject.Predmet.OstaliListFormatedWithAdress_1"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izvorni_sadrzaj>
    <derivirana_varijabla naziv="DomainObject.Predmet.OstaliListFormatedWithAdressOIB_1"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derivirana_varijabla>
  </DomainObject.Predmet.OstaliListFormatedWithAdressOIB>
  <DomainObject.Predmet.OstaliListNaziv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NazivFormated_1">
      <item>Odvj. društvo GRUBEŠA I PARTNERI d.o.o.</item>
      <item>AUTO-HRVATSKA - STANICA ZA TEHNIČKI PREGLED d.o.o. RIJEKA</item>
      <item>ZOU Veljko Knežević, Edi Bradamante i dr.</item>
    </derivirana_varijabla>
  </DomainObject.Predmet.OstaliListNazivFormated>
  <DomainObject.Predmet.OstaliListNaziv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Naziv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  <item>, OIB 62750394385</item>
      <item>, OIB null</item>
    </izvorni_sadrzaj>
    <derivirana_varijabla naziv="DomainObject.Predmet.SudioniciListNazivOIB_1">
      <item>, OIB 21343168511</item>
      <item>, OIB 29203139768</item>
      <item>, OIB 33768156574</item>
      <item>, OIB 62750394385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3</properties:Pages>
  <properties:Words>1233</properties:Words>
  <properties:Characters>6812</properties:Characters>
  <properties:Lines>147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</vt:lpstr>
    </vt:vector>
  </properties:TitlesOfParts>
  <properties:LinksUpToDate>false</properties:LinksUpToDate>
  <properties:CharactersWithSpaces>8064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2018-06-21T10:13:00Z</dcterms:created>
  <dc:creator>korisnik</dc:creator>
  <cp:lastModifiedBy>Sanja Lakošeljac</cp:lastModifiedBy>
  <dcterms:modified xmlns:xsi="http://www.w3.org/2001/XMLSchema-instance" xsi:type="dcterms:W3CDTF">2018-06-21T10:16:00Z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(St-308-17 rješenje o namirenju -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